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EF3423" w14:textId="77777777" w:rsidR="0055306F" w:rsidRPr="00571655" w:rsidRDefault="0055306F" w:rsidP="0055306F">
      <w:pPr>
        <w:ind w:hanging="426"/>
        <w:outlineLvl w:val="0"/>
        <w:rPr>
          <w:rFonts w:ascii="Century Gothic" w:hAnsi="Century Gothic" w:cs="Arial"/>
          <w:b/>
          <w:bCs/>
          <w:sz w:val="28"/>
          <w:szCs w:val="28"/>
        </w:rPr>
      </w:pPr>
      <w:bookmarkStart w:id="0" w:name="Overview"/>
      <w:r>
        <w:rPr>
          <w:rFonts w:ascii="Century Gothic" w:hAnsi="Century Gothic" w:cs="Arial"/>
          <w:b/>
          <w:bCs/>
          <w:sz w:val="28"/>
          <w:szCs w:val="28"/>
        </w:rPr>
        <w:t>Secondary</w:t>
      </w:r>
      <w:r w:rsidRPr="00571655">
        <w:rPr>
          <w:rFonts w:ascii="Century Gothic" w:hAnsi="Century Gothic" w:cs="Arial"/>
          <w:b/>
          <w:bCs/>
          <w:sz w:val="28"/>
          <w:szCs w:val="28"/>
        </w:rPr>
        <w:t xml:space="preserve"> </w:t>
      </w:r>
      <w:r>
        <w:rPr>
          <w:rFonts w:ascii="Century Gothic" w:hAnsi="Century Gothic" w:cs="Arial"/>
          <w:b/>
          <w:bCs/>
          <w:sz w:val="28"/>
          <w:szCs w:val="28"/>
        </w:rPr>
        <w:t>Scheme of Work</w:t>
      </w:r>
      <w:r w:rsidRPr="00571655">
        <w:rPr>
          <w:rFonts w:ascii="Century Gothic" w:hAnsi="Century Gothic" w:cs="Arial"/>
          <w:b/>
          <w:bCs/>
          <w:sz w:val="28"/>
          <w:szCs w:val="28"/>
        </w:rPr>
        <w:t>: Stage 6</w:t>
      </w:r>
    </w:p>
    <w:bookmarkEnd w:id="0"/>
    <w:p w14:paraId="34EE9DE2" w14:textId="77777777" w:rsidR="006D153E" w:rsidRPr="00BF4EBE" w:rsidRDefault="006D153E">
      <w:pPr>
        <w:rPr>
          <w:rFonts w:ascii="Arial" w:hAnsi="Arial" w:cs="Arial"/>
          <w:sz w:val="16"/>
          <w:szCs w:val="16"/>
        </w:rPr>
      </w:pPr>
    </w:p>
    <w:tbl>
      <w:tblPr>
        <w:tblW w:w="15594"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3"/>
        <w:gridCol w:w="992"/>
        <w:gridCol w:w="6379"/>
        <w:gridCol w:w="4820"/>
      </w:tblGrid>
      <w:tr w:rsidR="0055306F" w:rsidRPr="0010383E" w14:paraId="678D0DE9" w14:textId="77777777" w:rsidTr="002F0B77">
        <w:trPr>
          <w:cantSplit/>
          <w:trHeight w:val="285"/>
        </w:trPr>
        <w:tc>
          <w:tcPr>
            <w:tcW w:w="3403" w:type="dxa"/>
            <w:shd w:val="clear" w:color="auto" w:fill="804000"/>
            <w:tcMar>
              <w:left w:w="115" w:type="dxa"/>
              <w:right w:w="115" w:type="dxa"/>
            </w:tcMar>
            <w:vAlign w:val="center"/>
          </w:tcPr>
          <w:p w14:paraId="412BAB5D" w14:textId="77777777" w:rsidR="0055306F" w:rsidRPr="00A77D1B" w:rsidRDefault="0055306F">
            <w:pPr>
              <w:pStyle w:val="Heading8"/>
              <w:rPr>
                <w:rFonts w:ascii="Century Gothic" w:hAnsi="Century Gothic"/>
                <w:b w:val="0"/>
                <w:i/>
                <w:color w:val="FFFFFF" w:themeColor="background1"/>
              </w:rPr>
            </w:pPr>
            <w:r w:rsidRPr="00A77D1B">
              <w:rPr>
                <w:rFonts w:ascii="Century Gothic" w:hAnsi="Century Gothic"/>
                <w:b w:val="0"/>
                <w:i/>
                <w:color w:val="FFFFFF" w:themeColor="background1"/>
              </w:rPr>
              <w:t>Unit</w:t>
            </w:r>
          </w:p>
        </w:tc>
        <w:tc>
          <w:tcPr>
            <w:tcW w:w="992" w:type="dxa"/>
            <w:shd w:val="clear" w:color="auto" w:fill="804000"/>
            <w:vAlign w:val="center"/>
          </w:tcPr>
          <w:p w14:paraId="4359D478" w14:textId="18CC872A" w:rsidR="0055306F" w:rsidRPr="00A77D1B" w:rsidRDefault="0055306F">
            <w:pPr>
              <w:pStyle w:val="Heading9"/>
              <w:rPr>
                <w:rFonts w:ascii="Century Gothic" w:hAnsi="Century Gothic" w:cs="Arial"/>
                <w:b w:val="0"/>
                <w:i/>
                <w:color w:val="FFFFFF" w:themeColor="background1"/>
              </w:rPr>
            </w:pPr>
            <w:r>
              <w:rPr>
                <w:rFonts w:ascii="Century Gothic" w:hAnsi="Century Gothic" w:cs="Arial"/>
                <w:b w:val="0"/>
                <w:i/>
                <w:color w:val="FFFFFF" w:themeColor="background1"/>
              </w:rPr>
              <w:t>Lessons</w:t>
            </w:r>
          </w:p>
        </w:tc>
        <w:tc>
          <w:tcPr>
            <w:tcW w:w="6379" w:type="dxa"/>
            <w:tcBorders>
              <w:bottom w:val="single" w:sz="4" w:space="0" w:color="auto"/>
            </w:tcBorders>
            <w:shd w:val="clear" w:color="auto" w:fill="804000"/>
            <w:vAlign w:val="center"/>
          </w:tcPr>
          <w:p w14:paraId="42A208ED" w14:textId="63524773" w:rsidR="0055306F" w:rsidRPr="00A77D1B" w:rsidRDefault="0055306F" w:rsidP="00866AA8">
            <w:pPr>
              <w:jc w:val="center"/>
              <w:rPr>
                <w:rFonts w:ascii="Century Gothic" w:hAnsi="Century Gothic" w:cs="Arial"/>
                <w:i/>
                <w:color w:val="FFFFFF" w:themeColor="background1"/>
                <w:sz w:val="20"/>
                <w:szCs w:val="20"/>
              </w:rPr>
            </w:pPr>
            <w:r>
              <w:rPr>
                <w:rFonts w:ascii="Century Gothic" w:hAnsi="Century Gothic" w:cs="Arial"/>
                <w:i/>
                <w:color w:val="FFFFFF" w:themeColor="background1"/>
                <w:sz w:val="20"/>
                <w:szCs w:val="20"/>
              </w:rPr>
              <w:t>Key ‘Build a Mathematician’ (BAM) I</w:t>
            </w:r>
            <w:r w:rsidRPr="00A77D1B">
              <w:rPr>
                <w:rFonts w:ascii="Century Gothic" w:hAnsi="Century Gothic" w:cs="Arial"/>
                <w:i/>
                <w:color w:val="FFFFFF" w:themeColor="background1"/>
                <w:sz w:val="20"/>
                <w:szCs w:val="20"/>
              </w:rPr>
              <w:t>ndicators</w:t>
            </w:r>
          </w:p>
        </w:tc>
        <w:tc>
          <w:tcPr>
            <w:tcW w:w="4820" w:type="dxa"/>
            <w:tcBorders>
              <w:bottom w:val="single" w:sz="4" w:space="0" w:color="auto"/>
            </w:tcBorders>
            <w:shd w:val="clear" w:color="auto" w:fill="804000"/>
            <w:vAlign w:val="center"/>
          </w:tcPr>
          <w:p w14:paraId="6838D695" w14:textId="7E4C769F" w:rsidR="0055306F" w:rsidRPr="00A77D1B" w:rsidRDefault="0055306F" w:rsidP="00866AA8">
            <w:pPr>
              <w:jc w:val="center"/>
              <w:rPr>
                <w:rFonts w:ascii="Century Gothic" w:hAnsi="Century Gothic" w:cs="Arial"/>
                <w:i/>
                <w:color w:val="FFFFFF" w:themeColor="background1"/>
                <w:sz w:val="20"/>
                <w:szCs w:val="20"/>
              </w:rPr>
            </w:pPr>
            <w:r>
              <w:rPr>
                <w:rFonts w:ascii="Century Gothic" w:hAnsi="Century Gothic" w:cs="Arial"/>
                <w:i/>
                <w:color w:val="FFFFFF" w:themeColor="background1"/>
                <w:sz w:val="20"/>
                <w:szCs w:val="20"/>
              </w:rPr>
              <w:t>Essential knowledge</w:t>
            </w:r>
          </w:p>
        </w:tc>
      </w:tr>
      <w:tr w:rsidR="00E2652A" w:rsidRPr="00E9594C" w14:paraId="52EED652" w14:textId="77777777" w:rsidTr="002F0B77">
        <w:trPr>
          <w:cantSplit/>
        </w:trPr>
        <w:tc>
          <w:tcPr>
            <w:tcW w:w="3403" w:type="dxa"/>
          </w:tcPr>
          <w:p w14:paraId="295B802F" w14:textId="39B34E10" w:rsidR="00E2652A" w:rsidRPr="00AF6F48" w:rsidRDefault="001C1BB8" w:rsidP="00221F7C">
            <w:pPr>
              <w:rPr>
                <w:rFonts w:asciiTheme="minorHAnsi" w:hAnsiTheme="minorHAnsi" w:cs="Arial"/>
                <w:sz w:val="16"/>
                <w:szCs w:val="16"/>
              </w:rPr>
            </w:pPr>
            <w:hyperlink w:anchor="NNS" w:history="1">
              <w:r w:rsidR="00E2652A" w:rsidRPr="00AF6F48">
                <w:rPr>
                  <w:rStyle w:val="Hyperlink"/>
                  <w:rFonts w:asciiTheme="minorHAnsi" w:hAnsiTheme="minorHAnsi" w:cs="Arial"/>
                  <w:sz w:val="16"/>
                  <w:szCs w:val="16"/>
                  <w:u w:val="none"/>
                </w:rPr>
                <w:t>Numbers and the number system</w:t>
              </w:r>
            </w:hyperlink>
          </w:p>
        </w:tc>
        <w:tc>
          <w:tcPr>
            <w:tcW w:w="992" w:type="dxa"/>
            <w:tcMar>
              <w:top w:w="29" w:type="dxa"/>
              <w:left w:w="115" w:type="dxa"/>
              <w:bottom w:w="29" w:type="dxa"/>
              <w:right w:w="115" w:type="dxa"/>
            </w:tcMar>
          </w:tcPr>
          <w:p w14:paraId="36514B10" w14:textId="13FF81E3" w:rsidR="00E2652A" w:rsidRPr="00E9594C" w:rsidRDefault="00CE11FF">
            <w:pPr>
              <w:jc w:val="center"/>
              <w:rPr>
                <w:rFonts w:asciiTheme="minorHAnsi" w:hAnsiTheme="minorHAnsi" w:cs="Arial"/>
                <w:sz w:val="16"/>
                <w:szCs w:val="16"/>
              </w:rPr>
            </w:pPr>
            <w:r>
              <w:rPr>
                <w:rFonts w:asciiTheme="minorHAnsi" w:hAnsiTheme="minorHAnsi" w:cs="Arial"/>
                <w:sz w:val="16"/>
                <w:szCs w:val="16"/>
              </w:rPr>
              <w:t>12</w:t>
            </w:r>
          </w:p>
        </w:tc>
        <w:tc>
          <w:tcPr>
            <w:tcW w:w="6379" w:type="dxa"/>
            <w:vMerge w:val="restart"/>
            <w:tcBorders>
              <w:bottom w:val="nil"/>
            </w:tcBorders>
            <w:tcMar>
              <w:top w:w="29" w:type="dxa"/>
              <w:bottom w:w="29" w:type="dxa"/>
            </w:tcMar>
          </w:tcPr>
          <w:p w14:paraId="33184DFE" w14:textId="0854D425" w:rsidR="00E2652A" w:rsidRPr="008A7680" w:rsidRDefault="001C1BB8" w:rsidP="00E2652A">
            <w:pPr>
              <w:pStyle w:val="ListParagraph"/>
              <w:numPr>
                <w:ilvl w:val="0"/>
                <w:numId w:val="69"/>
              </w:numPr>
              <w:spacing w:after="60" w:line="240" w:lineRule="auto"/>
              <w:ind w:left="176" w:hanging="176"/>
              <w:contextualSpacing w:val="0"/>
              <w:rPr>
                <w:rFonts w:asciiTheme="minorHAnsi" w:hAnsiTheme="minorHAnsi" w:cs="Arial"/>
                <w:sz w:val="16"/>
                <w:szCs w:val="16"/>
              </w:rPr>
            </w:pPr>
            <w:hyperlink r:id="rId8" w:history="1">
              <w:r w:rsidR="00E2652A" w:rsidRPr="008A7680">
                <w:rPr>
                  <w:rStyle w:val="Hyperlink"/>
                  <w:rFonts w:asciiTheme="minorHAnsi" w:hAnsiTheme="minorHAnsi" w:cs="Arial"/>
                  <w:sz w:val="16"/>
                  <w:szCs w:val="16"/>
                  <w:u w:val="none"/>
                </w:rPr>
                <w:t>Multiply and divide numbers with up to three decimal places by 10, 100, and 1000</w:t>
              </w:r>
            </w:hyperlink>
          </w:p>
          <w:p w14:paraId="4674E5BC" w14:textId="06271018" w:rsidR="00E2652A" w:rsidRPr="008A7680" w:rsidRDefault="001C1BB8" w:rsidP="00E2652A">
            <w:pPr>
              <w:pStyle w:val="ListParagraph"/>
              <w:numPr>
                <w:ilvl w:val="0"/>
                <w:numId w:val="69"/>
              </w:numPr>
              <w:spacing w:after="60" w:line="240" w:lineRule="auto"/>
              <w:ind w:left="176" w:hanging="176"/>
              <w:contextualSpacing w:val="0"/>
              <w:rPr>
                <w:rFonts w:asciiTheme="minorHAnsi" w:hAnsiTheme="minorHAnsi" w:cs="Arial"/>
                <w:sz w:val="16"/>
                <w:szCs w:val="16"/>
              </w:rPr>
            </w:pPr>
            <w:hyperlink r:id="rId9" w:history="1">
              <w:r w:rsidR="00E2652A" w:rsidRPr="008A7680">
                <w:rPr>
                  <w:rStyle w:val="Hyperlink"/>
                  <w:rFonts w:asciiTheme="minorHAnsi" w:hAnsiTheme="minorHAnsi" w:cs="Arial"/>
                  <w:sz w:val="16"/>
                  <w:szCs w:val="16"/>
                  <w:u w:val="none"/>
                </w:rPr>
                <w:t>Use long division to divide numbers up to four digits by a two-digit number</w:t>
              </w:r>
            </w:hyperlink>
          </w:p>
          <w:p w14:paraId="0A8AC1D2" w14:textId="30B1C5FF" w:rsidR="00E2652A" w:rsidRPr="008A7680" w:rsidRDefault="001C1BB8" w:rsidP="00E2652A">
            <w:pPr>
              <w:pStyle w:val="ListParagraph"/>
              <w:numPr>
                <w:ilvl w:val="0"/>
                <w:numId w:val="69"/>
              </w:numPr>
              <w:spacing w:after="60" w:line="240" w:lineRule="auto"/>
              <w:ind w:left="176" w:hanging="176"/>
              <w:contextualSpacing w:val="0"/>
              <w:rPr>
                <w:rFonts w:asciiTheme="minorHAnsi" w:hAnsiTheme="minorHAnsi" w:cs="Arial"/>
                <w:sz w:val="16"/>
                <w:szCs w:val="16"/>
              </w:rPr>
            </w:pPr>
            <w:hyperlink r:id="rId10" w:history="1">
              <w:r w:rsidR="00E2652A" w:rsidRPr="008A7680">
                <w:rPr>
                  <w:rStyle w:val="Hyperlink"/>
                  <w:rFonts w:asciiTheme="minorHAnsi" w:hAnsiTheme="minorHAnsi" w:cs="Arial"/>
                  <w:sz w:val="16"/>
                  <w:szCs w:val="16"/>
                  <w:u w:val="none"/>
                </w:rPr>
                <w:t>Use simple formulae expressed in words</w:t>
              </w:r>
            </w:hyperlink>
          </w:p>
          <w:p w14:paraId="0C8F2B78" w14:textId="14F7B137" w:rsidR="006F75EE" w:rsidRPr="008A7680" w:rsidRDefault="001C1BB8" w:rsidP="006F75EE">
            <w:pPr>
              <w:pStyle w:val="ListParagraph"/>
              <w:numPr>
                <w:ilvl w:val="0"/>
                <w:numId w:val="69"/>
              </w:numPr>
              <w:spacing w:after="60" w:line="240" w:lineRule="auto"/>
              <w:ind w:left="176" w:hanging="176"/>
              <w:contextualSpacing w:val="0"/>
              <w:rPr>
                <w:rFonts w:asciiTheme="minorHAnsi" w:hAnsiTheme="minorHAnsi" w:cs="Arial"/>
                <w:sz w:val="16"/>
                <w:szCs w:val="16"/>
              </w:rPr>
            </w:pPr>
            <w:hyperlink r:id="rId11" w:history="1">
              <w:r w:rsidR="006F75EE" w:rsidRPr="008A7680">
                <w:rPr>
                  <w:rStyle w:val="Hyperlink"/>
                  <w:rFonts w:asciiTheme="minorHAnsi" w:hAnsiTheme="minorHAnsi" w:cs="Arial"/>
                  <w:sz w:val="16"/>
                  <w:szCs w:val="16"/>
                  <w:u w:val="none"/>
                </w:rPr>
                <w:t>Generate and describe linear number sequences</w:t>
              </w:r>
            </w:hyperlink>
          </w:p>
          <w:p w14:paraId="3F3FD64A" w14:textId="54DFD3D9" w:rsidR="00E2652A" w:rsidRPr="00887B42" w:rsidRDefault="001C1BB8" w:rsidP="00E2652A">
            <w:pPr>
              <w:pStyle w:val="ListParagraph"/>
              <w:numPr>
                <w:ilvl w:val="0"/>
                <w:numId w:val="69"/>
              </w:numPr>
              <w:spacing w:after="60" w:line="240" w:lineRule="auto"/>
              <w:ind w:left="176" w:hanging="176"/>
              <w:contextualSpacing w:val="0"/>
              <w:rPr>
                <w:rFonts w:asciiTheme="minorHAnsi" w:hAnsiTheme="minorHAnsi" w:cs="Arial"/>
                <w:sz w:val="16"/>
                <w:szCs w:val="16"/>
              </w:rPr>
            </w:pPr>
            <w:hyperlink r:id="rId12" w:history="1">
              <w:r w:rsidR="00E2652A" w:rsidRPr="00887B42">
                <w:rPr>
                  <w:rStyle w:val="Hyperlink"/>
                  <w:rFonts w:asciiTheme="minorHAnsi" w:hAnsiTheme="minorHAnsi" w:cs="Arial"/>
                  <w:sz w:val="16"/>
                  <w:szCs w:val="16"/>
                  <w:u w:val="none"/>
                </w:rPr>
                <w:t>Use simple ratio to compare quantities</w:t>
              </w:r>
            </w:hyperlink>
          </w:p>
          <w:p w14:paraId="29EE3AD0" w14:textId="5924ADEE" w:rsidR="006F75EE" w:rsidRPr="007324F6" w:rsidRDefault="001C1BB8" w:rsidP="006F75EE">
            <w:pPr>
              <w:pStyle w:val="ListParagraph"/>
              <w:numPr>
                <w:ilvl w:val="0"/>
                <w:numId w:val="69"/>
              </w:numPr>
              <w:spacing w:after="60" w:line="240" w:lineRule="auto"/>
              <w:ind w:left="176" w:hanging="176"/>
              <w:contextualSpacing w:val="0"/>
              <w:rPr>
                <w:rFonts w:asciiTheme="minorHAnsi" w:hAnsiTheme="minorHAnsi" w:cs="Arial"/>
                <w:sz w:val="16"/>
                <w:szCs w:val="16"/>
              </w:rPr>
            </w:pPr>
            <w:hyperlink r:id="rId13" w:history="1">
              <w:r w:rsidR="006F75EE" w:rsidRPr="007324F6">
                <w:rPr>
                  <w:rStyle w:val="Hyperlink"/>
                  <w:rFonts w:asciiTheme="minorHAnsi" w:hAnsiTheme="minorHAnsi" w:cs="Arial"/>
                  <w:sz w:val="16"/>
                  <w:szCs w:val="16"/>
                  <w:u w:val="none"/>
                </w:rPr>
                <w:t>Write a fraction in its lowest terms by cancelling common factors</w:t>
              </w:r>
            </w:hyperlink>
          </w:p>
          <w:p w14:paraId="29F67CAA" w14:textId="639A2797" w:rsidR="00E2652A" w:rsidRPr="007324F6" w:rsidRDefault="001C1BB8" w:rsidP="00E2652A">
            <w:pPr>
              <w:pStyle w:val="ListParagraph"/>
              <w:numPr>
                <w:ilvl w:val="0"/>
                <w:numId w:val="69"/>
              </w:numPr>
              <w:spacing w:after="60" w:line="240" w:lineRule="auto"/>
              <w:ind w:left="176" w:hanging="176"/>
              <w:contextualSpacing w:val="0"/>
              <w:rPr>
                <w:rFonts w:asciiTheme="minorHAnsi" w:hAnsiTheme="minorHAnsi" w:cs="Arial"/>
                <w:sz w:val="16"/>
                <w:szCs w:val="16"/>
              </w:rPr>
            </w:pPr>
            <w:hyperlink r:id="rId14" w:history="1">
              <w:r w:rsidR="00E2652A" w:rsidRPr="007324F6">
                <w:rPr>
                  <w:rStyle w:val="Hyperlink"/>
                  <w:rFonts w:asciiTheme="minorHAnsi" w:hAnsiTheme="minorHAnsi" w:cs="Arial"/>
                  <w:sz w:val="16"/>
                  <w:szCs w:val="16"/>
                  <w:u w:val="none"/>
                </w:rPr>
                <w:t>Add and subtract fractions and mixed numbers with different denominators</w:t>
              </w:r>
            </w:hyperlink>
          </w:p>
          <w:p w14:paraId="70194658" w14:textId="05A854CA" w:rsidR="00E2652A" w:rsidRPr="007324F6" w:rsidRDefault="001C1BB8" w:rsidP="00E2652A">
            <w:pPr>
              <w:pStyle w:val="ListParagraph"/>
              <w:numPr>
                <w:ilvl w:val="0"/>
                <w:numId w:val="69"/>
              </w:numPr>
              <w:spacing w:after="60" w:line="240" w:lineRule="auto"/>
              <w:ind w:left="176" w:hanging="176"/>
              <w:contextualSpacing w:val="0"/>
              <w:rPr>
                <w:rFonts w:asciiTheme="minorHAnsi" w:hAnsiTheme="minorHAnsi" w:cs="Arial"/>
                <w:sz w:val="16"/>
                <w:szCs w:val="16"/>
              </w:rPr>
            </w:pPr>
            <w:hyperlink r:id="rId15" w:history="1">
              <w:r w:rsidR="00E2652A" w:rsidRPr="007324F6">
                <w:rPr>
                  <w:rStyle w:val="Hyperlink"/>
                  <w:rFonts w:asciiTheme="minorHAnsi" w:hAnsiTheme="minorHAnsi" w:cs="Arial"/>
                  <w:sz w:val="16"/>
                  <w:szCs w:val="16"/>
                  <w:u w:val="none"/>
                </w:rPr>
                <w:t>Multiply pairs of fractions in simple cases</w:t>
              </w:r>
            </w:hyperlink>
          </w:p>
          <w:p w14:paraId="70A536FF" w14:textId="00BACBCE" w:rsidR="00633F22" w:rsidRPr="007324F6" w:rsidRDefault="001C1BB8" w:rsidP="00E2652A">
            <w:pPr>
              <w:pStyle w:val="ListParagraph"/>
              <w:numPr>
                <w:ilvl w:val="0"/>
                <w:numId w:val="69"/>
              </w:numPr>
              <w:spacing w:after="60" w:line="240" w:lineRule="auto"/>
              <w:ind w:left="176" w:hanging="176"/>
              <w:contextualSpacing w:val="0"/>
              <w:rPr>
                <w:rFonts w:asciiTheme="minorHAnsi" w:hAnsiTheme="minorHAnsi" w:cs="Arial"/>
                <w:sz w:val="16"/>
                <w:szCs w:val="16"/>
              </w:rPr>
            </w:pPr>
            <w:hyperlink r:id="rId16" w:history="1">
              <w:r w:rsidR="00633F22" w:rsidRPr="007324F6">
                <w:rPr>
                  <w:rStyle w:val="Hyperlink"/>
                  <w:rFonts w:asciiTheme="minorHAnsi" w:hAnsiTheme="minorHAnsi" w:cs="Arial"/>
                  <w:sz w:val="16"/>
                  <w:szCs w:val="16"/>
                  <w:u w:val="none"/>
                </w:rPr>
                <w:t>Find percentages of quantities</w:t>
              </w:r>
            </w:hyperlink>
          </w:p>
          <w:p w14:paraId="4274C0A1" w14:textId="72B50C94" w:rsidR="006F75EE" w:rsidRPr="002B1332" w:rsidRDefault="001C1BB8" w:rsidP="006F75EE">
            <w:pPr>
              <w:pStyle w:val="ListParagraph"/>
              <w:numPr>
                <w:ilvl w:val="0"/>
                <w:numId w:val="69"/>
              </w:numPr>
              <w:spacing w:after="60" w:line="240" w:lineRule="auto"/>
              <w:ind w:left="176" w:hanging="176"/>
              <w:contextualSpacing w:val="0"/>
              <w:rPr>
                <w:rFonts w:asciiTheme="minorHAnsi" w:hAnsiTheme="minorHAnsi" w:cs="Arial"/>
                <w:sz w:val="16"/>
                <w:szCs w:val="16"/>
              </w:rPr>
            </w:pPr>
            <w:hyperlink r:id="rId17" w:history="1">
              <w:r w:rsidR="006F75EE" w:rsidRPr="002B1332">
                <w:rPr>
                  <w:rStyle w:val="Hyperlink"/>
                  <w:rFonts w:asciiTheme="minorHAnsi" w:hAnsiTheme="minorHAnsi" w:cs="Arial"/>
                  <w:sz w:val="16"/>
                  <w:szCs w:val="16"/>
                  <w:u w:val="none"/>
                </w:rPr>
                <w:t>Solve missing angle problems involving triangles, quadrilaterals, angles at a point and angles on a straight line</w:t>
              </w:r>
            </w:hyperlink>
          </w:p>
          <w:p w14:paraId="14AC8DD7" w14:textId="4031D111" w:rsidR="00E2652A" w:rsidRPr="002B1332" w:rsidRDefault="001C1BB8" w:rsidP="00E2652A">
            <w:pPr>
              <w:pStyle w:val="ListParagraph"/>
              <w:numPr>
                <w:ilvl w:val="0"/>
                <w:numId w:val="69"/>
              </w:numPr>
              <w:spacing w:after="60" w:line="240" w:lineRule="auto"/>
              <w:ind w:left="176" w:hanging="176"/>
              <w:contextualSpacing w:val="0"/>
              <w:rPr>
                <w:rFonts w:asciiTheme="minorHAnsi" w:hAnsiTheme="minorHAnsi" w:cs="Arial"/>
                <w:sz w:val="16"/>
                <w:szCs w:val="16"/>
              </w:rPr>
            </w:pPr>
            <w:hyperlink r:id="rId18" w:history="1">
              <w:r w:rsidR="00E2652A" w:rsidRPr="002B1332">
                <w:rPr>
                  <w:rStyle w:val="Hyperlink"/>
                  <w:rFonts w:asciiTheme="minorHAnsi" w:hAnsiTheme="minorHAnsi" w:cs="Arial"/>
                  <w:sz w:val="16"/>
                  <w:szCs w:val="16"/>
                  <w:u w:val="none"/>
                </w:rPr>
                <w:t>Calculate the volume of cubes and cuboids</w:t>
              </w:r>
            </w:hyperlink>
          </w:p>
          <w:p w14:paraId="3ACA2BED" w14:textId="2F1E869F" w:rsidR="00E2652A" w:rsidRPr="00141281" w:rsidRDefault="001C1BB8" w:rsidP="00E2652A">
            <w:pPr>
              <w:pStyle w:val="ListParagraph"/>
              <w:numPr>
                <w:ilvl w:val="0"/>
                <w:numId w:val="69"/>
              </w:numPr>
              <w:spacing w:after="60" w:line="240" w:lineRule="auto"/>
              <w:ind w:left="176" w:hanging="176"/>
              <w:contextualSpacing w:val="0"/>
              <w:rPr>
                <w:rFonts w:asciiTheme="minorHAnsi" w:hAnsiTheme="minorHAnsi" w:cs="Arial"/>
                <w:sz w:val="16"/>
                <w:szCs w:val="16"/>
              </w:rPr>
            </w:pPr>
            <w:hyperlink r:id="rId19" w:history="1">
              <w:r w:rsidR="00E2652A" w:rsidRPr="00141281">
                <w:rPr>
                  <w:rStyle w:val="Hyperlink"/>
                  <w:rFonts w:asciiTheme="minorHAnsi" w:hAnsiTheme="minorHAnsi" w:cs="Arial"/>
                  <w:sz w:val="16"/>
                  <w:szCs w:val="16"/>
                  <w:u w:val="none"/>
                </w:rPr>
                <w:t>Use coordinates in all four quadrants</w:t>
              </w:r>
            </w:hyperlink>
          </w:p>
          <w:p w14:paraId="6C6DEDFD" w14:textId="59F9EDCD" w:rsidR="00AF6F48" w:rsidRPr="00141281" w:rsidRDefault="001C1BB8" w:rsidP="00F86D80">
            <w:pPr>
              <w:pStyle w:val="ListParagraph"/>
              <w:numPr>
                <w:ilvl w:val="0"/>
                <w:numId w:val="69"/>
              </w:numPr>
              <w:spacing w:after="60" w:line="240" w:lineRule="auto"/>
              <w:ind w:left="176" w:hanging="176"/>
              <w:contextualSpacing w:val="0"/>
              <w:rPr>
                <w:rFonts w:asciiTheme="minorHAnsi" w:hAnsiTheme="minorHAnsi" w:cs="Arial"/>
                <w:sz w:val="16"/>
                <w:szCs w:val="16"/>
              </w:rPr>
            </w:pPr>
            <w:hyperlink r:id="rId20" w:history="1">
              <w:r w:rsidR="00E2652A" w:rsidRPr="00141281">
                <w:rPr>
                  <w:rStyle w:val="Hyperlink"/>
                  <w:rFonts w:asciiTheme="minorHAnsi" w:hAnsiTheme="minorHAnsi" w:cs="Arial"/>
                  <w:sz w:val="16"/>
                  <w:szCs w:val="16"/>
                  <w:u w:val="none"/>
                </w:rPr>
                <w:t>Calculate and interpret the mean as an average of a set of discrete data</w:t>
              </w:r>
            </w:hyperlink>
          </w:p>
          <w:p w14:paraId="42480E5A" w14:textId="22F5AE59" w:rsidR="00F86D80" w:rsidRPr="002F0B77" w:rsidRDefault="00F86D80" w:rsidP="002F0B77">
            <w:pPr>
              <w:spacing w:after="60"/>
              <w:rPr>
                <w:rFonts w:asciiTheme="minorHAnsi" w:hAnsiTheme="minorHAnsi" w:cs="Arial"/>
                <w:sz w:val="16"/>
                <w:szCs w:val="16"/>
              </w:rPr>
            </w:pPr>
          </w:p>
        </w:tc>
        <w:tc>
          <w:tcPr>
            <w:tcW w:w="4820" w:type="dxa"/>
            <w:vMerge w:val="restart"/>
            <w:tcBorders>
              <w:bottom w:val="nil"/>
            </w:tcBorders>
          </w:tcPr>
          <w:p w14:paraId="4771C68E" w14:textId="77777777" w:rsidR="00E2652A" w:rsidRPr="00D416CB" w:rsidRDefault="00E2652A" w:rsidP="00992306">
            <w:pPr>
              <w:pStyle w:val="ListParagraph"/>
              <w:numPr>
                <w:ilvl w:val="0"/>
                <w:numId w:val="69"/>
              </w:numPr>
              <w:spacing w:after="60" w:line="240" w:lineRule="auto"/>
              <w:ind w:left="176" w:hanging="176"/>
              <w:contextualSpacing w:val="0"/>
              <w:rPr>
                <w:rFonts w:asciiTheme="minorHAnsi" w:hAnsiTheme="minorHAnsi" w:cs="Arial"/>
                <w:sz w:val="16"/>
                <w:szCs w:val="16"/>
              </w:rPr>
            </w:pPr>
            <w:r>
              <w:rPr>
                <w:rFonts w:asciiTheme="minorHAnsi" w:hAnsiTheme="minorHAnsi" w:cs="Arial"/>
                <w:sz w:val="16"/>
                <w:szCs w:val="16"/>
              </w:rPr>
              <w:t>Know percentage and decimal e</w:t>
            </w:r>
            <w:r w:rsidRPr="00767718">
              <w:rPr>
                <w:rFonts w:asciiTheme="minorHAnsi" w:hAnsiTheme="minorHAnsi" w:cs="Arial"/>
                <w:sz w:val="16"/>
                <w:szCs w:val="16"/>
              </w:rPr>
              <w:t>quivalents for</w:t>
            </w:r>
            <w:r>
              <w:rPr>
                <w:rFonts w:asciiTheme="minorHAnsi" w:hAnsiTheme="minorHAnsi" w:cs="Arial"/>
                <w:sz w:val="16"/>
                <w:szCs w:val="16"/>
              </w:rPr>
              <w:t xml:space="preserve"> fractions with a denominator of 2, 3, 4, 5, 8 and 10</w:t>
            </w:r>
          </w:p>
          <w:p w14:paraId="72DB0622" w14:textId="77777777" w:rsidR="00E2652A" w:rsidRPr="00D416CB" w:rsidRDefault="00E2652A" w:rsidP="00E2652A">
            <w:pPr>
              <w:pStyle w:val="ListParagraph"/>
              <w:numPr>
                <w:ilvl w:val="0"/>
                <w:numId w:val="69"/>
              </w:numPr>
              <w:spacing w:after="60" w:line="240" w:lineRule="auto"/>
              <w:ind w:left="176" w:hanging="176"/>
              <w:contextualSpacing w:val="0"/>
              <w:rPr>
                <w:rFonts w:asciiTheme="minorHAnsi" w:hAnsiTheme="minorHAnsi" w:cs="Arial"/>
                <w:sz w:val="16"/>
                <w:szCs w:val="16"/>
              </w:rPr>
            </w:pPr>
            <w:r>
              <w:rPr>
                <w:rFonts w:asciiTheme="minorHAnsi" w:hAnsiTheme="minorHAnsi" w:cs="Arial"/>
                <w:sz w:val="16"/>
                <w:szCs w:val="16"/>
              </w:rPr>
              <w:t>Know the rough equivalence between miles and kilometres</w:t>
            </w:r>
          </w:p>
          <w:p w14:paraId="57872A4E" w14:textId="77777777" w:rsidR="00E2652A" w:rsidRPr="00D416CB" w:rsidRDefault="00E2652A" w:rsidP="00E2652A">
            <w:pPr>
              <w:pStyle w:val="ListParagraph"/>
              <w:numPr>
                <w:ilvl w:val="0"/>
                <w:numId w:val="69"/>
              </w:numPr>
              <w:spacing w:after="60" w:line="240" w:lineRule="auto"/>
              <w:ind w:left="176" w:hanging="176"/>
              <w:contextualSpacing w:val="0"/>
              <w:rPr>
                <w:rFonts w:asciiTheme="minorHAnsi" w:hAnsiTheme="minorHAnsi" w:cs="Arial"/>
                <w:sz w:val="16"/>
                <w:szCs w:val="16"/>
              </w:rPr>
            </w:pPr>
            <w:r>
              <w:rPr>
                <w:rFonts w:asciiTheme="minorHAnsi" w:hAnsiTheme="minorHAnsi" w:cs="Arial"/>
                <w:sz w:val="16"/>
                <w:szCs w:val="16"/>
              </w:rPr>
              <w:t>Know that vertically opposite angles are equal</w:t>
            </w:r>
          </w:p>
          <w:p w14:paraId="13B0E555" w14:textId="77777777" w:rsidR="00F42A78" w:rsidRPr="00F42A78" w:rsidRDefault="001C1BB8" w:rsidP="00E2652A">
            <w:pPr>
              <w:pStyle w:val="ListParagraph"/>
              <w:numPr>
                <w:ilvl w:val="0"/>
                <w:numId w:val="69"/>
              </w:numPr>
              <w:spacing w:after="60" w:line="240" w:lineRule="auto"/>
              <w:ind w:left="176" w:hanging="176"/>
              <w:contextualSpacing w:val="0"/>
              <w:rPr>
                <w:rFonts w:asciiTheme="minorHAnsi" w:hAnsiTheme="minorHAnsi" w:cs="Arial"/>
                <w:sz w:val="16"/>
                <w:szCs w:val="16"/>
              </w:rPr>
            </w:pPr>
            <w:hyperlink r:id="rId21" w:history="1">
              <w:r w:rsidR="00F42A78" w:rsidRPr="00F42A78">
                <w:rPr>
                  <w:rStyle w:val="Hyperlink"/>
                  <w:rFonts w:asciiTheme="minorHAnsi" w:hAnsiTheme="minorHAnsi" w:cs="Arial"/>
                  <w:sz w:val="16"/>
                  <w:szCs w:val="16"/>
                  <w:u w:val="none"/>
                </w:rPr>
                <w:t>Know that the area of a triangle = base × height ÷ 2</w:t>
              </w:r>
            </w:hyperlink>
          </w:p>
          <w:p w14:paraId="11DBBF44" w14:textId="77777777" w:rsidR="00F42A78" w:rsidRPr="00F42A78" w:rsidRDefault="001C1BB8" w:rsidP="00E2652A">
            <w:pPr>
              <w:pStyle w:val="ListParagraph"/>
              <w:numPr>
                <w:ilvl w:val="0"/>
                <w:numId w:val="69"/>
              </w:numPr>
              <w:spacing w:after="60" w:line="240" w:lineRule="auto"/>
              <w:ind w:left="176" w:hanging="176"/>
              <w:contextualSpacing w:val="0"/>
              <w:rPr>
                <w:rFonts w:asciiTheme="minorHAnsi" w:hAnsiTheme="minorHAnsi" w:cs="Arial"/>
                <w:sz w:val="16"/>
                <w:szCs w:val="16"/>
              </w:rPr>
            </w:pPr>
            <w:hyperlink r:id="rId22" w:history="1">
              <w:r w:rsidR="00F42A78" w:rsidRPr="00F42A78">
                <w:rPr>
                  <w:rStyle w:val="Hyperlink"/>
                  <w:rFonts w:asciiTheme="minorHAnsi" w:hAnsiTheme="minorHAnsi" w:cs="Arial"/>
                  <w:sz w:val="16"/>
                  <w:szCs w:val="16"/>
                  <w:u w:val="none"/>
                </w:rPr>
                <w:t>Know that the area of a parallelogram = base × height</w:t>
              </w:r>
            </w:hyperlink>
          </w:p>
          <w:p w14:paraId="0B2543DE" w14:textId="36454E13" w:rsidR="00E2652A" w:rsidRDefault="00E2652A" w:rsidP="00E2652A">
            <w:pPr>
              <w:pStyle w:val="ListParagraph"/>
              <w:numPr>
                <w:ilvl w:val="0"/>
                <w:numId w:val="69"/>
              </w:numPr>
              <w:spacing w:after="60" w:line="240" w:lineRule="auto"/>
              <w:ind w:left="176" w:hanging="176"/>
              <w:contextualSpacing w:val="0"/>
              <w:rPr>
                <w:rFonts w:asciiTheme="minorHAnsi" w:hAnsiTheme="minorHAnsi" w:cs="Arial"/>
                <w:sz w:val="16"/>
                <w:szCs w:val="16"/>
              </w:rPr>
            </w:pPr>
            <w:r>
              <w:rPr>
                <w:rFonts w:asciiTheme="minorHAnsi" w:hAnsiTheme="minorHAnsi" w:cs="Arial"/>
                <w:sz w:val="16"/>
                <w:szCs w:val="16"/>
              </w:rPr>
              <w:t>Know that volume is measured in cubes</w:t>
            </w:r>
          </w:p>
          <w:p w14:paraId="3E54A4E7" w14:textId="77777777" w:rsidR="006F75EE" w:rsidRDefault="006F75EE" w:rsidP="006F75EE">
            <w:pPr>
              <w:pStyle w:val="ListParagraph"/>
              <w:numPr>
                <w:ilvl w:val="0"/>
                <w:numId w:val="69"/>
              </w:numPr>
              <w:spacing w:after="60" w:line="240" w:lineRule="auto"/>
              <w:ind w:left="176" w:hanging="176"/>
              <w:contextualSpacing w:val="0"/>
              <w:rPr>
                <w:rFonts w:asciiTheme="minorHAnsi" w:hAnsiTheme="minorHAnsi" w:cs="Arial"/>
                <w:sz w:val="16"/>
                <w:szCs w:val="16"/>
              </w:rPr>
            </w:pPr>
            <w:r w:rsidRPr="00D416CB">
              <w:rPr>
                <w:rFonts w:asciiTheme="minorHAnsi" w:hAnsiTheme="minorHAnsi" w:cs="Arial"/>
                <w:sz w:val="16"/>
                <w:szCs w:val="16"/>
              </w:rPr>
              <w:t>Know the names of parts of a circle</w:t>
            </w:r>
          </w:p>
          <w:p w14:paraId="18277F8B" w14:textId="1EF0C857" w:rsidR="006F75EE" w:rsidRPr="006F75EE" w:rsidRDefault="006F75EE" w:rsidP="006F75EE">
            <w:pPr>
              <w:pStyle w:val="ListParagraph"/>
              <w:numPr>
                <w:ilvl w:val="0"/>
                <w:numId w:val="69"/>
              </w:numPr>
              <w:spacing w:after="60" w:line="240" w:lineRule="auto"/>
              <w:ind w:left="176" w:hanging="176"/>
              <w:contextualSpacing w:val="0"/>
              <w:rPr>
                <w:rFonts w:asciiTheme="minorHAnsi" w:hAnsiTheme="minorHAnsi" w:cs="Arial"/>
                <w:sz w:val="16"/>
                <w:szCs w:val="16"/>
              </w:rPr>
            </w:pPr>
            <w:r>
              <w:rPr>
                <w:rFonts w:asciiTheme="minorHAnsi" w:hAnsiTheme="minorHAnsi" w:cs="Arial"/>
                <w:sz w:val="16"/>
                <w:szCs w:val="16"/>
              </w:rPr>
              <w:t>Know that the diameter of a circle is twice the radius</w:t>
            </w:r>
          </w:p>
          <w:p w14:paraId="2FA940BD" w14:textId="77777777" w:rsidR="00E2652A" w:rsidRPr="00D416CB" w:rsidRDefault="00E2652A" w:rsidP="00E2652A">
            <w:pPr>
              <w:pStyle w:val="ListParagraph"/>
              <w:numPr>
                <w:ilvl w:val="0"/>
                <w:numId w:val="69"/>
              </w:numPr>
              <w:spacing w:after="60" w:line="240" w:lineRule="auto"/>
              <w:ind w:left="176" w:hanging="176"/>
              <w:contextualSpacing w:val="0"/>
              <w:rPr>
                <w:rFonts w:asciiTheme="minorHAnsi" w:hAnsiTheme="minorHAnsi" w:cs="Arial"/>
                <w:sz w:val="16"/>
                <w:szCs w:val="16"/>
              </w:rPr>
            </w:pPr>
            <w:r>
              <w:rPr>
                <w:rFonts w:asciiTheme="minorHAnsi" w:hAnsiTheme="minorHAnsi" w:cs="Arial"/>
                <w:sz w:val="16"/>
                <w:szCs w:val="16"/>
              </w:rPr>
              <w:t>Know the conventions for a 2D coordinate grid</w:t>
            </w:r>
          </w:p>
          <w:p w14:paraId="67B9834C" w14:textId="1D3E1AD9" w:rsidR="00E2652A" w:rsidRPr="00F42A78" w:rsidRDefault="001C1BB8" w:rsidP="00E2652A">
            <w:pPr>
              <w:pStyle w:val="ListParagraph"/>
              <w:numPr>
                <w:ilvl w:val="0"/>
                <w:numId w:val="69"/>
              </w:numPr>
              <w:spacing w:after="60" w:line="240" w:lineRule="auto"/>
              <w:ind w:left="176" w:hanging="176"/>
              <w:contextualSpacing w:val="0"/>
              <w:rPr>
                <w:rFonts w:asciiTheme="minorHAnsi" w:hAnsiTheme="minorHAnsi" w:cs="Arial"/>
                <w:sz w:val="16"/>
                <w:szCs w:val="16"/>
              </w:rPr>
            </w:pPr>
            <w:hyperlink r:id="rId23" w:history="1">
              <w:r w:rsidR="00E2652A" w:rsidRPr="00F42A78">
                <w:rPr>
                  <w:rStyle w:val="Hyperlink"/>
                  <w:rFonts w:asciiTheme="minorHAnsi" w:hAnsiTheme="minorHAnsi" w:cs="Arial"/>
                  <w:sz w:val="16"/>
                  <w:szCs w:val="16"/>
                  <w:u w:val="none"/>
                </w:rPr>
                <w:t>Know that mean = sum of data ÷ number of pieces of data</w:t>
              </w:r>
            </w:hyperlink>
          </w:p>
        </w:tc>
      </w:tr>
      <w:tr w:rsidR="002E124C" w:rsidRPr="00E9594C" w14:paraId="166BE72C" w14:textId="77777777" w:rsidTr="002F0B77">
        <w:trPr>
          <w:cantSplit/>
        </w:trPr>
        <w:tc>
          <w:tcPr>
            <w:tcW w:w="3403" w:type="dxa"/>
          </w:tcPr>
          <w:p w14:paraId="38650AFC" w14:textId="0E2420A9" w:rsidR="002E124C" w:rsidRDefault="001C1BB8" w:rsidP="00221F7C">
            <w:hyperlink w:anchor="CAE" w:history="1">
              <w:r w:rsidR="002E124C" w:rsidRPr="00AF6F48">
                <w:rPr>
                  <w:rStyle w:val="Hyperlink"/>
                  <w:rFonts w:asciiTheme="minorHAnsi" w:hAnsiTheme="minorHAnsi" w:cs="Arial"/>
                  <w:sz w:val="16"/>
                  <w:szCs w:val="16"/>
                  <w:u w:val="none"/>
                </w:rPr>
                <w:t>Checking, approximating and estimating</w:t>
              </w:r>
            </w:hyperlink>
          </w:p>
        </w:tc>
        <w:tc>
          <w:tcPr>
            <w:tcW w:w="992" w:type="dxa"/>
            <w:tcMar>
              <w:top w:w="29" w:type="dxa"/>
              <w:left w:w="115" w:type="dxa"/>
              <w:bottom w:w="29" w:type="dxa"/>
              <w:right w:w="115" w:type="dxa"/>
            </w:tcMar>
          </w:tcPr>
          <w:p w14:paraId="1763301A" w14:textId="4C269624" w:rsidR="002E124C" w:rsidRDefault="00CE11FF">
            <w:pPr>
              <w:jc w:val="center"/>
              <w:rPr>
                <w:rFonts w:asciiTheme="minorHAnsi" w:hAnsiTheme="minorHAnsi" w:cs="Arial"/>
                <w:sz w:val="16"/>
                <w:szCs w:val="16"/>
              </w:rPr>
            </w:pPr>
            <w:r>
              <w:rPr>
                <w:rFonts w:asciiTheme="minorHAnsi" w:hAnsiTheme="minorHAnsi" w:cs="Arial"/>
                <w:sz w:val="16"/>
                <w:szCs w:val="16"/>
              </w:rPr>
              <w:t>7</w:t>
            </w:r>
          </w:p>
        </w:tc>
        <w:tc>
          <w:tcPr>
            <w:tcW w:w="6379" w:type="dxa"/>
            <w:vMerge/>
            <w:tcBorders>
              <w:top w:val="nil"/>
              <w:bottom w:val="nil"/>
            </w:tcBorders>
            <w:tcMar>
              <w:top w:w="29" w:type="dxa"/>
              <w:bottom w:w="29" w:type="dxa"/>
            </w:tcMar>
          </w:tcPr>
          <w:p w14:paraId="53392505" w14:textId="77777777" w:rsidR="002E124C" w:rsidRDefault="002E124C" w:rsidP="00E2652A">
            <w:pPr>
              <w:pStyle w:val="ListParagraph"/>
              <w:numPr>
                <w:ilvl w:val="0"/>
                <w:numId w:val="69"/>
              </w:numPr>
              <w:spacing w:after="60" w:line="240" w:lineRule="auto"/>
              <w:ind w:left="176" w:hanging="176"/>
              <w:contextualSpacing w:val="0"/>
            </w:pPr>
          </w:p>
        </w:tc>
        <w:tc>
          <w:tcPr>
            <w:tcW w:w="4820" w:type="dxa"/>
            <w:vMerge/>
            <w:tcBorders>
              <w:top w:val="nil"/>
              <w:bottom w:val="nil"/>
            </w:tcBorders>
          </w:tcPr>
          <w:p w14:paraId="524E06E9" w14:textId="77777777" w:rsidR="002E124C" w:rsidRDefault="002E124C" w:rsidP="00992306">
            <w:pPr>
              <w:pStyle w:val="ListParagraph"/>
              <w:numPr>
                <w:ilvl w:val="0"/>
                <w:numId w:val="69"/>
              </w:numPr>
              <w:spacing w:after="60" w:line="240" w:lineRule="auto"/>
              <w:ind w:left="176" w:hanging="176"/>
              <w:contextualSpacing w:val="0"/>
              <w:rPr>
                <w:rFonts w:asciiTheme="minorHAnsi" w:hAnsiTheme="minorHAnsi" w:cs="Arial"/>
                <w:sz w:val="16"/>
                <w:szCs w:val="16"/>
              </w:rPr>
            </w:pPr>
          </w:p>
        </w:tc>
      </w:tr>
      <w:tr w:rsidR="002E124C" w:rsidRPr="00E9594C" w14:paraId="225F0DD0" w14:textId="77777777" w:rsidTr="002F0B77">
        <w:trPr>
          <w:cantSplit/>
        </w:trPr>
        <w:tc>
          <w:tcPr>
            <w:tcW w:w="3403" w:type="dxa"/>
          </w:tcPr>
          <w:p w14:paraId="2FA0EE38" w14:textId="117CEFB3" w:rsidR="002E124C" w:rsidRPr="00AF6F48" w:rsidRDefault="001C1BB8">
            <w:pPr>
              <w:rPr>
                <w:rFonts w:asciiTheme="minorHAnsi" w:hAnsiTheme="minorHAnsi" w:cs="Arial"/>
                <w:sz w:val="16"/>
                <w:szCs w:val="16"/>
              </w:rPr>
            </w:pPr>
            <w:hyperlink w:anchor="CALC" w:history="1">
              <w:r w:rsidR="002E124C" w:rsidRPr="00AF6F48">
                <w:rPr>
                  <w:rStyle w:val="Hyperlink"/>
                  <w:rFonts w:asciiTheme="minorHAnsi" w:hAnsiTheme="minorHAnsi" w:cs="Arial"/>
                  <w:sz w:val="16"/>
                  <w:szCs w:val="16"/>
                  <w:u w:val="none"/>
                </w:rPr>
                <w:t>Calculating</w:t>
              </w:r>
            </w:hyperlink>
          </w:p>
        </w:tc>
        <w:tc>
          <w:tcPr>
            <w:tcW w:w="992" w:type="dxa"/>
            <w:tcMar>
              <w:top w:w="29" w:type="dxa"/>
              <w:left w:w="115" w:type="dxa"/>
              <w:bottom w:w="29" w:type="dxa"/>
              <w:right w:w="115" w:type="dxa"/>
            </w:tcMar>
          </w:tcPr>
          <w:p w14:paraId="4BDF996F" w14:textId="215348CC" w:rsidR="002E124C" w:rsidRPr="00E9594C" w:rsidRDefault="008D2CEF">
            <w:pPr>
              <w:jc w:val="center"/>
              <w:rPr>
                <w:rFonts w:asciiTheme="minorHAnsi" w:hAnsiTheme="minorHAnsi" w:cs="Arial"/>
                <w:sz w:val="16"/>
                <w:szCs w:val="16"/>
              </w:rPr>
            </w:pPr>
            <w:r>
              <w:rPr>
                <w:rFonts w:asciiTheme="minorHAnsi" w:hAnsiTheme="minorHAnsi" w:cs="Arial"/>
                <w:sz w:val="16"/>
                <w:szCs w:val="16"/>
              </w:rPr>
              <w:t>11</w:t>
            </w:r>
          </w:p>
        </w:tc>
        <w:tc>
          <w:tcPr>
            <w:tcW w:w="6379" w:type="dxa"/>
            <w:vMerge/>
            <w:tcBorders>
              <w:top w:val="nil"/>
              <w:bottom w:val="nil"/>
            </w:tcBorders>
            <w:tcMar>
              <w:top w:w="29" w:type="dxa"/>
              <w:bottom w:w="29" w:type="dxa"/>
            </w:tcMar>
          </w:tcPr>
          <w:p w14:paraId="61028C98" w14:textId="691A5ABF" w:rsidR="002E124C" w:rsidRPr="00911D65" w:rsidRDefault="002E124C" w:rsidP="007941D2">
            <w:pPr>
              <w:rPr>
                <w:rFonts w:asciiTheme="minorHAnsi" w:hAnsiTheme="minorHAnsi" w:cs="Arial"/>
                <w:sz w:val="16"/>
                <w:szCs w:val="16"/>
              </w:rPr>
            </w:pPr>
          </w:p>
        </w:tc>
        <w:tc>
          <w:tcPr>
            <w:tcW w:w="4820" w:type="dxa"/>
            <w:vMerge/>
            <w:tcBorders>
              <w:top w:val="nil"/>
              <w:bottom w:val="nil"/>
            </w:tcBorders>
          </w:tcPr>
          <w:p w14:paraId="5C0E0EEA" w14:textId="7E985D0E" w:rsidR="002E124C" w:rsidRPr="00D416CB" w:rsidRDefault="002E124C" w:rsidP="007941D2">
            <w:pPr>
              <w:rPr>
                <w:rFonts w:asciiTheme="minorHAnsi" w:hAnsiTheme="minorHAnsi" w:cs="Arial"/>
                <w:sz w:val="16"/>
                <w:szCs w:val="16"/>
              </w:rPr>
            </w:pPr>
          </w:p>
        </w:tc>
      </w:tr>
      <w:tr w:rsidR="002E124C" w:rsidRPr="00E9594C" w14:paraId="438CD9B2" w14:textId="77777777" w:rsidTr="002F0B77">
        <w:trPr>
          <w:cantSplit/>
        </w:trPr>
        <w:tc>
          <w:tcPr>
            <w:tcW w:w="3403" w:type="dxa"/>
          </w:tcPr>
          <w:p w14:paraId="33A1A022" w14:textId="583EA777" w:rsidR="002E124C" w:rsidRPr="00AF6F48" w:rsidRDefault="001C1BB8">
            <w:pPr>
              <w:rPr>
                <w:rFonts w:asciiTheme="minorHAnsi" w:hAnsiTheme="minorHAnsi" w:cs="Arial"/>
                <w:sz w:val="16"/>
                <w:szCs w:val="16"/>
              </w:rPr>
            </w:pPr>
            <w:hyperlink w:anchor="CALCD" w:history="1">
              <w:r w:rsidR="002E124C" w:rsidRPr="00AF6F48">
                <w:rPr>
                  <w:rStyle w:val="Hyperlink"/>
                  <w:rFonts w:asciiTheme="minorHAnsi" w:hAnsiTheme="minorHAnsi" w:cs="Arial"/>
                  <w:sz w:val="16"/>
                  <w:szCs w:val="16"/>
                  <w:u w:val="none"/>
                </w:rPr>
                <w:t>Calculating: division</w:t>
              </w:r>
            </w:hyperlink>
          </w:p>
        </w:tc>
        <w:tc>
          <w:tcPr>
            <w:tcW w:w="992" w:type="dxa"/>
            <w:tcMar>
              <w:top w:w="29" w:type="dxa"/>
              <w:left w:w="115" w:type="dxa"/>
              <w:bottom w:w="29" w:type="dxa"/>
              <w:right w:w="115" w:type="dxa"/>
            </w:tcMar>
          </w:tcPr>
          <w:p w14:paraId="5A88FB56" w14:textId="554B0959" w:rsidR="002E124C" w:rsidRPr="00E9594C" w:rsidRDefault="00CE11FF">
            <w:pPr>
              <w:jc w:val="center"/>
              <w:rPr>
                <w:rFonts w:asciiTheme="minorHAnsi" w:hAnsiTheme="minorHAnsi" w:cs="Arial"/>
                <w:sz w:val="16"/>
                <w:szCs w:val="16"/>
              </w:rPr>
            </w:pPr>
            <w:r>
              <w:rPr>
                <w:rFonts w:asciiTheme="minorHAnsi" w:hAnsiTheme="minorHAnsi" w:cs="Arial"/>
                <w:sz w:val="16"/>
                <w:szCs w:val="16"/>
              </w:rPr>
              <w:t>7</w:t>
            </w:r>
          </w:p>
        </w:tc>
        <w:tc>
          <w:tcPr>
            <w:tcW w:w="6379" w:type="dxa"/>
            <w:vMerge/>
            <w:tcBorders>
              <w:top w:val="nil"/>
              <w:bottom w:val="nil"/>
            </w:tcBorders>
            <w:tcMar>
              <w:top w:w="29" w:type="dxa"/>
              <w:bottom w:w="29" w:type="dxa"/>
            </w:tcMar>
          </w:tcPr>
          <w:p w14:paraId="20D56D96" w14:textId="15FE9893" w:rsidR="002E124C" w:rsidRPr="00911D65" w:rsidRDefault="002E124C" w:rsidP="007941D2">
            <w:pPr>
              <w:rPr>
                <w:rFonts w:asciiTheme="minorHAnsi" w:hAnsiTheme="minorHAnsi" w:cs="Arial"/>
                <w:sz w:val="16"/>
                <w:szCs w:val="16"/>
              </w:rPr>
            </w:pPr>
          </w:p>
        </w:tc>
        <w:tc>
          <w:tcPr>
            <w:tcW w:w="4820" w:type="dxa"/>
            <w:vMerge/>
            <w:tcBorders>
              <w:top w:val="nil"/>
              <w:bottom w:val="nil"/>
            </w:tcBorders>
          </w:tcPr>
          <w:p w14:paraId="541EFAEB" w14:textId="3A8FAC70" w:rsidR="002E124C" w:rsidRPr="00D416CB" w:rsidRDefault="002E124C" w:rsidP="007941D2">
            <w:pPr>
              <w:rPr>
                <w:rFonts w:asciiTheme="minorHAnsi" w:hAnsiTheme="minorHAnsi" w:cs="Arial"/>
                <w:sz w:val="16"/>
                <w:szCs w:val="16"/>
              </w:rPr>
            </w:pPr>
          </w:p>
        </w:tc>
      </w:tr>
      <w:tr w:rsidR="002E124C" w:rsidRPr="00E9594C" w14:paraId="3DB9AFEC" w14:textId="77777777" w:rsidTr="002F0B77">
        <w:trPr>
          <w:cantSplit/>
        </w:trPr>
        <w:tc>
          <w:tcPr>
            <w:tcW w:w="3403" w:type="dxa"/>
          </w:tcPr>
          <w:p w14:paraId="0D8850B8" w14:textId="1097072C" w:rsidR="002E124C" w:rsidRPr="00AF6F48" w:rsidRDefault="001C1BB8">
            <w:pPr>
              <w:rPr>
                <w:rFonts w:asciiTheme="minorHAnsi" w:hAnsiTheme="minorHAnsi" w:cs="Arial"/>
                <w:sz w:val="16"/>
                <w:szCs w:val="16"/>
              </w:rPr>
            </w:pPr>
            <w:hyperlink w:anchor="VC" w:history="1">
              <w:r w:rsidR="002E124C" w:rsidRPr="00AF6F48">
                <w:rPr>
                  <w:rStyle w:val="Hyperlink"/>
                  <w:rFonts w:asciiTheme="minorHAnsi" w:hAnsiTheme="minorHAnsi" w:cs="Arial"/>
                  <w:sz w:val="16"/>
                  <w:szCs w:val="16"/>
                  <w:u w:val="none"/>
                </w:rPr>
                <w:t>Visualising and constructing</w:t>
              </w:r>
            </w:hyperlink>
          </w:p>
        </w:tc>
        <w:tc>
          <w:tcPr>
            <w:tcW w:w="992" w:type="dxa"/>
            <w:tcMar>
              <w:top w:w="29" w:type="dxa"/>
              <w:left w:w="115" w:type="dxa"/>
              <w:bottom w:w="29" w:type="dxa"/>
              <w:right w:w="115" w:type="dxa"/>
            </w:tcMar>
          </w:tcPr>
          <w:p w14:paraId="418D4829" w14:textId="3AB26FA1" w:rsidR="002E124C" w:rsidRPr="00E9594C" w:rsidRDefault="00CE11FF">
            <w:pPr>
              <w:jc w:val="center"/>
              <w:rPr>
                <w:rFonts w:asciiTheme="minorHAnsi" w:hAnsiTheme="minorHAnsi" w:cs="Arial"/>
                <w:sz w:val="16"/>
                <w:szCs w:val="16"/>
              </w:rPr>
            </w:pPr>
            <w:r>
              <w:rPr>
                <w:rFonts w:asciiTheme="minorHAnsi" w:hAnsiTheme="minorHAnsi" w:cs="Arial"/>
                <w:sz w:val="16"/>
                <w:szCs w:val="16"/>
              </w:rPr>
              <w:t>8</w:t>
            </w:r>
          </w:p>
        </w:tc>
        <w:tc>
          <w:tcPr>
            <w:tcW w:w="6379" w:type="dxa"/>
            <w:vMerge/>
            <w:tcBorders>
              <w:top w:val="nil"/>
              <w:bottom w:val="nil"/>
            </w:tcBorders>
            <w:tcMar>
              <w:top w:w="29" w:type="dxa"/>
              <w:bottom w:w="29" w:type="dxa"/>
            </w:tcMar>
          </w:tcPr>
          <w:p w14:paraId="1C2A179A" w14:textId="05BD2A98" w:rsidR="002E124C" w:rsidRPr="00911D65" w:rsidRDefault="002E124C" w:rsidP="007941D2">
            <w:pPr>
              <w:rPr>
                <w:rFonts w:asciiTheme="minorHAnsi" w:hAnsiTheme="minorHAnsi" w:cs="Arial"/>
                <w:sz w:val="16"/>
                <w:szCs w:val="16"/>
              </w:rPr>
            </w:pPr>
          </w:p>
        </w:tc>
        <w:tc>
          <w:tcPr>
            <w:tcW w:w="4820" w:type="dxa"/>
            <w:vMerge/>
            <w:tcBorders>
              <w:top w:val="nil"/>
              <w:bottom w:val="nil"/>
            </w:tcBorders>
          </w:tcPr>
          <w:p w14:paraId="641611E7" w14:textId="7FD88204" w:rsidR="002E124C" w:rsidRPr="00D416CB" w:rsidRDefault="002E124C" w:rsidP="007941D2">
            <w:pPr>
              <w:rPr>
                <w:rFonts w:asciiTheme="minorHAnsi" w:hAnsiTheme="minorHAnsi" w:cs="Arial"/>
                <w:sz w:val="16"/>
                <w:szCs w:val="16"/>
              </w:rPr>
            </w:pPr>
          </w:p>
        </w:tc>
      </w:tr>
      <w:tr w:rsidR="002E124C" w:rsidRPr="00E9594C" w14:paraId="3B0B3910" w14:textId="77777777" w:rsidTr="002F0B77">
        <w:trPr>
          <w:cantSplit/>
        </w:trPr>
        <w:tc>
          <w:tcPr>
            <w:tcW w:w="3403" w:type="dxa"/>
          </w:tcPr>
          <w:p w14:paraId="179EC4E2" w14:textId="74B87BF4" w:rsidR="002E124C" w:rsidRPr="00AF6F48" w:rsidRDefault="001C1BB8">
            <w:pPr>
              <w:rPr>
                <w:rFonts w:asciiTheme="minorHAnsi" w:hAnsiTheme="minorHAnsi" w:cs="Arial"/>
                <w:sz w:val="16"/>
                <w:szCs w:val="16"/>
              </w:rPr>
            </w:pPr>
            <w:hyperlink w:anchor="IPS" w:history="1">
              <w:r w:rsidR="002E124C" w:rsidRPr="00AF6F48">
                <w:rPr>
                  <w:rStyle w:val="Hyperlink"/>
                  <w:rFonts w:asciiTheme="minorHAnsi" w:hAnsiTheme="minorHAnsi" w:cs="Arial"/>
                  <w:sz w:val="16"/>
                  <w:szCs w:val="16"/>
                  <w:u w:val="none"/>
                </w:rPr>
                <w:t>Investigating properties of shapes</w:t>
              </w:r>
            </w:hyperlink>
          </w:p>
        </w:tc>
        <w:tc>
          <w:tcPr>
            <w:tcW w:w="992" w:type="dxa"/>
            <w:tcMar>
              <w:top w:w="29" w:type="dxa"/>
              <w:left w:w="115" w:type="dxa"/>
              <w:bottom w:w="29" w:type="dxa"/>
              <w:right w:w="115" w:type="dxa"/>
            </w:tcMar>
          </w:tcPr>
          <w:p w14:paraId="40F3C4E7" w14:textId="6A713439" w:rsidR="002E124C" w:rsidRPr="00E9594C" w:rsidRDefault="00CE11FF">
            <w:pPr>
              <w:jc w:val="center"/>
              <w:rPr>
                <w:rFonts w:asciiTheme="minorHAnsi" w:hAnsiTheme="minorHAnsi" w:cs="Arial"/>
                <w:sz w:val="16"/>
                <w:szCs w:val="16"/>
              </w:rPr>
            </w:pPr>
            <w:r>
              <w:rPr>
                <w:rFonts w:asciiTheme="minorHAnsi" w:hAnsiTheme="minorHAnsi" w:cs="Arial"/>
                <w:sz w:val="16"/>
                <w:szCs w:val="16"/>
              </w:rPr>
              <w:t>8</w:t>
            </w:r>
          </w:p>
        </w:tc>
        <w:tc>
          <w:tcPr>
            <w:tcW w:w="6379" w:type="dxa"/>
            <w:vMerge/>
            <w:tcBorders>
              <w:top w:val="nil"/>
              <w:bottom w:val="nil"/>
            </w:tcBorders>
            <w:tcMar>
              <w:top w:w="29" w:type="dxa"/>
              <w:bottom w:w="29" w:type="dxa"/>
            </w:tcMar>
          </w:tcPr>
          <w:p w14:paraId="146FAE9B" w14:textId="1C60C596" w:rsidR="002E124C" w:rsidRPr="00911D65" w:rsidRDefault="002E124C" w:rsidP="007941D2">
            <w:pPr>
              <w:rPr>
                <w:rFonts w:asciiTheme="minorHAnsi" w:hAnsiTheme="minorHAnsi" w:cs="Arial"/>
                <w:sz w:val="16"/>
                <w:szCs w:val="16"/>
              </w:rPr>
            </w:pPr>
          </w:p>
        </w:tc>
        <w:tc>
          <w:tcPr>
            <w:tcW w:w="4820" w:type="dxa"/>
            <w:vMerge/>
            <w:tcBorders>
              <w:top w:val="nil"/>
              <w:bottom w:val="nil"/>
            </w:tcBorders>
          </w:tcPr>
          <w:p w14:paraId="62D5B199" w14:textId="1F44B031" w:rsidR="002E124C" w:rsidRPr="00D416CB" w:rsidRDefault="002E124C" w:rsidP="007941D2">
            <w:pPr>
              <w:rPr>
                <w:rFonts w:asciiTheme="minorHAnsi" w:hAnsiTheme="minorHAnsi" w:cs="Arial"/>
                <w:sz w:val="16"/>
                <w:szCs w:val="16"/>
              </w:rPr>
            </w:pPr>
          </w:p>
        </w:tc>
      </w:tr>
      <w:tr w:rsidR="002F7E46" w:rsidRPr="00E9594C" w14:paraId="5EFFF40B" w14:textId="77777777" w:rsidTr="002F0B77">
        <w:trPr>
          <w:cantSplit/>
        </w:trPr>
        <w:tc>
          <w:tcPr>
            <w:tcW w:w="3403" w:type="dxa"/>
          </w:tcPr>
          <w:p w14:paraId="6B91B256" w14:textId="1CAF54F6" w:rsidR="002F7E46" w:rsidRDefault="001C1BB8">
            <w:hyperlink w:anchor="APF" w:history="1">
              <w:r w:rsidR="002F7E46" w:rsidRPr="00AF6F48">
                <w:rPr>
                  <w:rStyle w:val="Hyperlink"/>
                  <w:rFonts w:asciiTheme="minorHAnsi" w:hAnsiTheme="minorHAnsi" w:cs="Arial"/>
                  <w:sz w:val="16"/>
                  <w:szCs w:val="16"/>
                  <w:u w:val="none"/>
                </w:rPr>
                <w:t>Algebraic proficiency: using formulae</w:t>
              </w:r>
            </w:hyperlink>
          </w:p>
        </w:tc>
        <w:tc>
          <w:tcPr>
            <w:tcW w:w="992" w:type="dxa"/>
            <w:tcMar>
              <w:top w:w="29" w:type="dxa"/>
              <w:left w:w="115" w:type="dxa"/>
              <w:bottom w:w="29" w:type="dxa"/>
              <w:right w:w="115" w:type="dxa"/>
            </w:tcMar>
          </w:tcPr>
          <w:p w14:paraId="4F737DA2" w14:textId="0D5B1A64" w:rsidR="002F7E46" w:rsidRDefault="002F7E46">
            <w:pPr>
              <w:jc w:val="center"/>
              <w:rPr>
                <w:rFonts w:asciiTheme="minorHAnsi" w:hAnsiTheme="minorHAnsi" w:cs="Arial"/>
                <w:sz w:val="16"/>
                <w:szCs w:val="16"/>
              </w:rPr>
            </w:pPr>
            <w:r>
              <w:rPr>
                <w:rFonts w:asciiTheme="minorHAnsi" w:hAnsiTheme="minorHAnsi" w:cs="Arial"/>
                <w:sz w:val="16"/>
                <w:szCs w:val="16"/>
              </w:rPr>
              <w:t>4</w:t>
            </w:r>
          </w:p>
        </w:tc>
        <w:tc>
          <w:tcPr>
            <w:tcW w:w="6379" w:type="dxa"/>
            <w:vMerge/>
            <w:tcBorders>
              <w:top w:val="nil"/>
              <w:bottom w:val="nil"/>
            </w:tcBorders>
            <w:tcMar>
              <w:top w:w="29" w:type="dxa"/>
              <w:bottom w:w="29" w:type="dxa"/>
            </w:tcMar>
          </w:tcPr>
          <w:p w14:paraId="1CA79B60" w14:textId="77777777" w:rsidR="002F7E46" w:rsidRPr="00911D65" w:rsidRDefault="002F7E46" w:rsidP="007941D2">
            <w:pPr>
              <w:rPr>
                <w:rFonts w:asciiTheme="minorHAnsi" w:hAnsiTheme="minorHAnsi" w:cs="Arial"/>
                <w:sz w:val="16"/>
                <w:szCs w:val="16"/>
              </w:rPr>
            </w:pPr>
          </w:p>
        </w:tc>
        <w:tc>
          <w:tcPr>
            <w:tcW w:w="4820" w:type="dxa"/>
            <w:vMerge/>
            <w:tcBorders>
              <w:top w:val="nil"/>
              <w:bottom w:val="nil"/>
            </w:tcBorders>
          </w:tcPr>
          <w:p w14:paraId="65007E73" w14:textId="77777777" w:rsidR="002F7E46" w:rsidRPr="00D416CB" w:rsidRDefault="002F7E46" w:rsidP="007941D2">
            <w:pPr>
              <w:rPr>
                <w:rFonts w:asciiTheme="minorHAnsi" w:hAnsiTheme="minorHAnsi" w:cs="Arial"/>
                <w:sz w:val="16"/>
                <w:szCs w:val="16"/>
              </w:rPr>
            </w:pPr>
          </w:p>
        </w:tc>
      </w:tr>
      <w:tr w:rsidR="002F7E46" w:rsidRPr="00E9594C" w14:paraId="0D0598D0" w14:textId="77777777" w:rsidTr="002F0B77">
        <w:trPr>
          <w:cantSplit/>
        </w:trPr>
        <w:tc>
          <w:tcPr>
            <w:tcW w:w="3403" w:type="dxa"/>
          </w:tcPr>
          <w:p w14:paraId="2C242120" w14:textId="28C572FA" w:rsidR="002F7E46" w:rsidRDefault="001C1BB8">
            <w:hyperlink w:anchor="EFDP" w:history="1">
              <w:r w:rsidR="002F7E46" w:rsidRPr="00AF6F48">
                <w:rPr>
                  <w:rStyle w:val="Hyperlink"/>
                  <w:rFonts w:asciiTheme="minorHAnsi" w:hAnsiTheme="minorHAnsi" w:cs="Arial"/>
                  <w:sz w:val="16"/>
                  <w:szCs w:val="16"/>
                  <w:u w:val="none"/>
                </w:rPr>
                <w:t>Exploring fractions, decimals and percentages</w:t>
              </w:r>
            </w:hyperlink>
          </w:p>
        </w:tc>
        <w:tc>
          <w:tcPr>
            <w:tcW w:w="992" w:type="dxa"/>
            <w:tcMar>
              <w:top w:w="29" w:type="dxa"/>
              <w:left w:w="115" w:type="dxa"/>
              <w:bottom w:w="29" w:type="dxa"/>
              <w:right w:w="115" w:type="dxa"/>
            </w:tcMar>
          </w:tcPr>
          <w:p w14:paraId="011783E6" w14:textId="13ED6C84" w:rsidR="002F7E46" w:rsidRDefault="002F7E46">
            <w:pPr>
              <w:jc w:val="center"/>
              <w:rPr>
                <w:rFonts w:asciiTheme="minorHAnsi" w:hAnsiTheme="minorHAnsi" w:cs="Arial"/>
                <w:sz w:val="16"/>
                <w:szCs w:val="16"/>
              </w:rPr>
            </w:pPr>
            <w:r>
              <w:rPr>
                <w:rFonts w:asciiTheme="minorHAnsi" w:hAnsiTheme="minorHAnsi" w:cs="Arial"/>
                <w:sz w:val="16"/>
                <w:szCs w:val="16"/>
              </w:rPr>
              <w:t>8</w:t>
            </w:r>
          </w:p>
        </w:tc>
        <w:tc>
          <w:tcPr>
            <w:tcW w:w="6379" w:type="dxa"/>
            <w:vMerge/>
            <w:tcBorders>
              <w:top w:val="nil"/>
              <w:bottom w:val="nil"/>
            </w:tcBorders>
            <w:tcMar>
              <w:top w:w="29" w:type="dxa"/>
              <w:bottom w:w="29" w:type="dxa"/>
            </w:tcMar>
          </w:tcPr>
          <w:p w14:paraId="7E2BB5AA" w14:textId="77777777" w:rsidR="002F7E46" w:rsidRPr="00911D65" w:rsidRDefault="002F7E46" w:rsidP="007941D2">
            <w:pPr>
              <w:rPr>
                <w:rFonts w:asciiTheme="minorHAnsi" w:hAnsiTheme="minorHAnsi" w:cs="Arial"/>
                <w:sz w:val="16"/>
                <w:szCs w:val="16"/>
              </w:rPr>
            </w:pPr>
          </w:p>
        </w:tc>
        <w:tc>
          <w:tcPr>
            <w:tcW w:w="4820" w:type="dxa"/>
            <w:vMerge/>
            <w:tcBorders>
              <w:top w:val="nil"/>
              <w:bottom w:val="nil"/>
            </w:tcBorders>
          </w:tcPr>
          <w:p w14:paraId="6DE533EA" w14:textId="77777777" w:rsidR="002F7E46" w:rsidRPr="00D416CB" w:rsidRDefault="002F7E46" w:rsidP="007941D2">
            <w:pPr>
              <w:rPr>
                <w:rFonts w:asciiTheme="minorHAnsi" w:hAnsiTheme="minorHAnsi" w:cs="Arial"/>
                <w:sz w:val="16"/>
                <w:szCs w:val="16"/>
              </w:rPr>
            </w:pPr>
          </w:p>
        </w:tc>
      </w:tr>
      <w:tr w:rsidR="002F7E46" w:rsidRPr="00E9594C" w14:paraId="7787E522" w14:textId="77777777" w:rsidTr="002F0B77">
        <w:trPr>
          <w:cantSplit/>
        </w:trPr>
        <w:tc>
          <w:tcPr>
            <w:tcW w:w="3403" w:type="dxa"/>
          </w:tcPr>
          <w:p w14:paraId="532501E3" w14:textId="329A1F8E" w:rsidR="002F7E46" w:rsidRPr="00AF6F48" w:rsidRDefault="001C1BB8">
            <w:pPr>
              <w:rPr>
                <w:rFonts w:asciiTheme="minorHAnsi" w:hAnsiTheme="minorHAnsi" w:cs="Arial"/>
                <w:sz w:val="16"/>
                <w:szCs w:val="16"/>
              </w:rPr>
            </w:pPr>
            <w:hyperlink w:anchor="PR" w:history="1">
              <w:r w:rsidR="002F7E46" w:rsidRPr="00AF6F48">
                <w:rPr>
                  <w:rStyle w:val="Hyperlink"/>
                  <w:rFonts w:asciiTheme="minorHAnsi" w:hAnsiTheme="minorHAnsi" w:cs="Arial"/>
                  <w:sz w:val="16"/>
                  <w:szCs w:val="16"/>
                  <w:u w:val="none"/>
                </w:rPr>
                <w:t>Proportional reasoning</w:t>
              </w:r>
            </w:hyperlink>
          </w:p>
        </w:tc>
        <w:tc>
          <w:tcPr>
            <w:tcW w:w="992" w:type="dxa"/>
            <w:tcMar>
              <w:top w:w="29" w:type="dxa"/>
              <w:left w:w="115" w:type="dxa"/>
              <w:bottom w:w="29" w:type="dxa"/>
              <w:right w:w="115" w:type="dxa"/>
            </w:tcMar>
          </w:tcPr>
          <w:p w14:paraId="4DC640C6" w14:textId="4A2C6A50" w:rsidR="002F7E46" w:rsidRPr="00E9594C" w:rsidRDefault="002F7E46">
            <w:pPr>
              <w:jc w:val="center"/>
              <w:rPr>
                <w:rFonts w:asciiTheme="minorHAnsi" w:hAnsiTheme="minorHAnsi" w:cs="Arial"/>
                <w:sz w:val="16"/>
                <w:szCs w:val="16"/>
              </w:rPr>
            </w:pPr>
            <w:r>
              <w:rPr>
                <w:rFonts w:asciiTheme="minorHAnsi" w:hAnsiTheme="minorHAnsi" w:cs="Arial"/>
                <w:sz w:val="16"/>
                <w:szCs w:val="16"/>
              </w:rPr>
              <w:t>6</w:t>
            </w:r>
          </w:p>
        </w:tc>
        <w:tc>
          <w:tcPr>
            <w:tcW w:w="6379" w:type="dxa"/>
            <w:vMerge/>
            <w:tcBorders>
              <w:top w:val="nil"/>
              <w:bottom w:val="nil"/>
            </w:tcBorders>
            <w:tcMar>
              <w:top w:w="29" w:type="dxa"/>
              <w:bottom w:w="29" w:type="dxa"/>
            </w:tcMar>
          </w:tcPr>
          <w:p w14:paraId="07EC3258" w14:textId="6E4432DF" w:rsidR="002F7E46" w:rsidRPr="00911D65" w:rsidRDefault="002F7E46" w:rsidP="007941D2">
            <w:pPr>
              <w:rPr>
                <w:rFonts w:asciiTheme="minorHAnsi" w:hAnsiTheme="minorHAnsi" w:cs="Arial"/>
                <w:sz w:val="16"/>
                <w:szCs w:val="16"/>
              </w:rPr>
            </w:pPr>
          </w:p>
        </w:tc>
        <w:tc>
          <w:tcPr>
            <w:tcW w:w="4820" w:type="dxa"/>
            <w:vMerge/>
            <w:tcBorders>
              <w:top w:val="nil"/>
              <w:bottom w:val="nil"/>
            </w:tcBorders>
          </w:tcPr>
          <w:p w14:paraId="49AFC791" w14:textId="59735A74" w:rsidR="002F7E46" w:rsidRPr="00D416CB" w:rsidRDefault="002F7E46" w:rsidP="007941D2">
            <w:pPr>
              <w:rPr>
                <w:rFonts w:asciiTheme="minorHAnsi" w:hAnsiTheme="minorHAnsi" w:cs="Arial"/>
                <w:sz w:val="16"/>
                <w:szCs w:val="16"/>
              </w:rPr>
            </w:pPr>
          </w:p>
        </w:tc>
      </w:tr>
      <w:tr w:rsidR="002F7E46" w:rsidRPr="00E9594C" w14:paraId="53156807" w14:textId="77777777" w:rsidTr="002F0B77">
        <w:trPr>
          <w:cantSplit/>
        </w:trPr>
        <w:tc>
          <w:tcPr>
            <w:tcW w:w="3403" w:type="dxa"/>
          </w:tcPr>
          <w:p w14:paraId="336E32ED" w14:textId="12323BD8" w:rsidR="002F7E46" w:rsidRPr="00AF6F48" w:rsidRDefault="001C1BB8">
            <w:pPr>
              <w:rPr>
                <w:rFonts w:asciiTheme="minorHAnsi" w:hAnsiTheme="minorHAnsi" w:cs="Arial"/>
                <w:sz w:val="16"/>
                <w:szCs w:val="16"/>
              </w:rPr>
            </w:pPr>
            <w:hyperlink w:anchor="PS" w:history="1">
              <w:r w:rsidR="002F7E46" w:rsidRPr="00AF6F48">
                <w:rPr>
                  <w:rStyle w:val="Hyperlink"/>
                  <w:rFonts w:asciiTheme="minorHAnsi" w:hAnsiTheme="minorHAnsi" w:cs="Arial"/>
                  <w:sz w:val="16"/>
                  <w:szCs w:val="16"/>
                  <w:u w:val="none"/>
                </w:rPr>
                <w:t>Pattern sniffing</w:t>
              </w:r>
            </w:hyperlink>
          </w:p>
        </w:tc>
        <w:tc>
          <w:tcPr>
            <w:tcW w:w="992" w:type="dxa"/>
            <w:tcMar>
              <w:top w:w="29" w:type="dxa"/>
              <w:left w:w="115" w:type="dxa"/>
              <w:bottom w:w="29" w:type="dxa"/>
              <w:right w:w="115" w:type="dxa"/>
            </w:tcMar>
          </w:tcPr>
          <w:p w14:paraId="25A48564" w14:textId="252E8FFB" w:rsidR="002F7E46" w:rsidRPr="00E9594C" w:rsidRDefault="002F7E46">
            <w:pPr>
              <w:jc w:val="center"/>
              <w:rPr>
                <w:rFonts w:asciiTheme="minorHAnsi" w:hAnsiTheme="minorHAnsi" w:cs="Arial"/>
                <w:sz w:val="16"/>
                <w:szCs w:val="16"/>
              </w:rPr>
            </w:pPr>
            <w:r>
              <w:rPr>
                <w:rFonts w:asciiTheme="minorHAnsi" w:hAnsiTheme="minorHAnsi" w:cs="Arial"/>
                <w:sz w:val="16"/>
                <w:szCs w:val="16"/>
              </w:rPr>
              <w:t>5</w:t>
            </w:r>
          </w:p>
        </w:tc>
        <w:tc>
          <w:tcPr>
            <w:tcW w:w="6379" w:type="dxa"/>
            <w:vMerge/>
            <w:tcBorders>
              <w:top w:val="nil"/>
              <w:bottom w:val="nil"/>
            </w:tcBorders>
            <w:tcMar>
              <w:top w:w="29" w:type="dxa"/>
              <w:bottom w:w="29" w:type="dxa"/>
            </w:tcMar>
          </w:tcPr>
          <w:p w14:paraId="2A05E9B2" w14:textId="477DFF38" w:rsidR="002F7E46" w:rsidRPr="00911D65" w:rsidRDefault="002F7E46" w:rsidP="007941D2">
            <w:pPr>
              <w:rPr>
                <w:rFonts w:asciiTheme="minorHAnsi" w:hAnsiTheme="minorHAnsi" w:cs="Arial"/>
                <w:sz w:val="16"/>
                <w:szCs w:val="16"/>
              </w:rPr>
            </w:pPr>
          </w:p>
        </w:tc>
        <w:tc>
          <w:tcPr>
            <w:tcW w:w="4820" w:type="dxa"/>
            <w:vMerge/>
            <w:tcBorders>
              <w:top w:val="nil"/>
              <w:bottom w:val="nil"/>
            </w:tcBorders>
          </w:tcPr>
          <w:p w14:paraId="339E1842" w14:textId="724864B6" w:rsidR="002F7E46" w:rsidRPr="00D416CB" w:rsidRDefault="002F7E46" w:rsidP="007941D2">
            <w:pPr>
              <w:rPr>
                <w:rFonts w:asciiTheme="minorHAnsi" w:hAnsiTheme="minorHAnsi" w:cs="Arial"/>
                <w:sz w:val="16"/>
                <w:szCs w:val="16"/>
              </w:rPr>
            </w:pPr>
          </w:p>
        </w:tc>
      </w:tr>
      <w:tr w:rsidR="002F7E46" w:rsidRPr="00E9594C" w14:paraId="0E48A94E" w14:textId="77777777" w:rsidTr="002F0B77">
        <w:trPr>
          <w:cantSplit/>
          <w:trHeight w:val="151"/>
        </w:trPr>
        <w:tc>
          <w:tcPr>
            <w:tcW w:w="3403" w:type="dxa"/>
          </w:tcPr>
          <w:p w14:paraId="7744BC64" w14:textId="3D00ED2F" w:rsidR="002F7E46" w:rsidRPr="00AF6F48" w:rsidRDefault="001C1BB8">
            <w:pPr>
              <w:rPr>
                <w:rFonts w:asciiTheme="minorHAnsi" w:hAnsiTheme="minorHAnsi" w:cs="Arial"/>
                <w:sz w:val="16"/>
                <w:szCs w:val="16"/>
              </w:rPr>
            </w:pPr>
            <w:hyperlink w:anchor="MS" w:history="1">
              <w:r w:rsidR="002F7E46" w:rsidRPr="00AF6F48">
                <w:rPr>
                  <w:rStyle w:val="Hyperlink"/>
                  <w:rFonts w:asciiTheme="minorHAnsi" w:hAnsiTheme="minorHAnsi" w:cs="Arial"/>
                  <w:sz w:val="16"/>
                  <w:szCs w:val="16"/>
                  <w:u w:val="none"/>
                </w:rPr>
                <w:t>Measuring space</w:t>
              </w:r>
            </w:hyperlink>
          </w:p>
        </w:tc>
        <w:tc>
          <w:tcPr>
            <w:tcW w:w="992" w:type="dxa"/>
            <w:tcMar>
              <w:top w:w="29" w:type="dxa"/>
              <w:left w:w="115" w:type="dxa"/>
              <w:bottom w:w="29" w:type="dxa"/>
              <w:right w:w="115" w:type="dxa"/>
            </w:tcMar>
          </w:tcPr>
          <w:p w14:paraId="22FC3F17" w14:textId="4250AE1D" w:rsidR="002F7E46" w:rsidRPr="00E9594C" w:rsidRDefault="002F7E46">
            <w:pPr>
              <w:jc w:val="center"/>
              <w:rPr>
                <w:rFonts w:asciiTheme="minorHAnsi" w:hAnsiTheme="minorHAnsi" w:cs="Arial"/>
                <w:sz w:val="16"/>
                <w:szCs w:val="16"/>
              </w:rPr>
            </w:pPr>
            <w:r>
              <w:rPr>
                <w:rFonts w:asciiTheme="minorHAnsi" w:hAnsiTheme="minorHAnsi" w:cs="Arial"/>
                <w:sz w:val="16"/>
                <w:szCs w:val="16"/>
              </w:rPr>
              <w:t>6</w:t>
            </w:r>
          </w:p>
        </w:tc>
        <w:tc>
          <w:tcPr>
            <w:tcW w:w="6379" w:type="dxa"/>
            <w:vMerge/>
            <w:tcBorders>
              <w:top w:val="nil"/>
              <w:bottom w:val="nil"/>
            </w:tcBorders>
            <w:tcMar>
              <w:top w:w="29" w:type="dxa"/>
              <w:bottom w:w="29" w:type="dxa"/>
            </w:tcMar>
          </w:tcPr>
          <w:p w14:paraId="4E01691F" w14:textId="6494F718" w:rsidR="002F7E46" w:rsidRPr="00992306" w:rsidRDefault="002F7E46" w:rsidP="007941D2">
            <w:pPr>
              <w:rPr>
                <w:rFonts w:asciiTheme="minorHAnsi" w:hAnsiTheme="minorHAnsi" w:cs="Arial"/>
                <w:sz w:val="16"/>
                <w:szCs w:val="16"/>
              </w:rPr>
            </w:pPr>
          </w:p>
        </w:tc>
        <w:tc>
          <w:tcPr>
            <w:tcW w:w="4820" w:type="dxa"/>
            <w:vMerge/>
            <w:tcBorders>
              <w:top w:val="nil"/>
              <w:bottom w:val="nil"/>
            </w:tcBorders>
          </w:tcPr>
          <w:p w14:paraId="420D2B73" w14:textId="672E7F08" w:rsidR="002F7E46" w:rsidRPr="00D416CB" w:rsidRDefault="002F7E46" w:rsidP="007941D2">
            <w:pPr>
              <w:rPr>
                <w:rFonts w:asciiTheme="minorHAnsi" w:hAnsiTheme="minorHAnsi" w:cs="Arial"/>
                <w:sz w:val="16"/>
                <w:szCs w:val="16"/>
              </w:rPr>
            </w:pPr>
          </w:p>
        </w:tc>
      </w:tr>
      <w:tr w:rsidR="002F7E46" w:rsidRPr="00E9594C" w14:paraId="543C4CF9" w14:textId="77777777" w:rsidTr="002F0B77">
        <w:trPr>
          <w:cantSplit/>
          <w:trHeight w:val="151"/>
        </w:trPr>
        <w:tc>
          <w:tcPr>
            <w:tcW w:w="3403" w:type="dxa"/>
          </w:tcPr>
          <w:p w14:paraId="1493D69A" w14:textId="047330D8" w:rsidR="002F7E46" w:rsidRPr="00AF6F48" w:rsidRDefault="001C1BB8">
            <w:pPr>
              <w:jc w:val="both"/>
              <w:rPr>
                <w:rFonts w:asciiTheme="minorHAnsi" w:hAnsiTheme="minorHAnsi" w:cs="Arial"/>
                <w:iCs/>
                <w:sz w:val="16"/>
                <w:szCs w:val="16"/>
              </w:rPr>
            </w:pPr>
            <w:hyperlink w:anchor="IA" w:history="1">
              <w:r w:rsidR="002F7E46" w:rsidRPr="00AF6F48">
                <w:rPr>
                  <w:rStyle w:val="Hyperlink"/>
                  <w:rFonts w:asciiTheme="minorHAnsi" w:hAnsiTheme="minorHAnsi" w:cs="Arial"/>
                  <w:sz w:val="16"/>
                  <w:szCs w:val="16"/>
                  <w:u w:val="none"/>
                </w:rPr>
                <w:t>Investigating angles</w:t>
              </w:r>
            </w:hyperlink>
          </w:p>
        </w:tc>
        <w:tc>
          <w:tcPr>
            <w:tcW w:w="992" w:type="dxa"/>
            <w:tcMar>
              <w:top w:w="29" w:type="dxa"/>
              <w:left w:w="115" w:type="dxa"/>
              <w:bottom w:w="29" w:type="dxa"/>
              <w:right w:w="115" w:type="dxa"/>
            </w:tcMar>
          </w:tcPr>
          <w:p w14:paraId="069C8D71" w14:textId="2C3461B5" w:rsidR="002F7E46" w:rsidRPr="00E9594C" w:rsidRDefault="002F7E46">
            <w:pPr>
              <w:jc w:val="center"/>
              <w:rPr>
                <w:rFonts w:asciiTheme="minorHAnsi" w:hAnsiTheme="minorHAnsi" w:cs="Arial"/>
                <w:sz w:val="16"/>
                <w:szCs w:val="16"/>
              </w:rPr>
            </w:pPr>
            <w:r>
              <w:rPr>
                <w:rFonts w:asciiTheme="minorHAnsi" w:hAnsiTheme="minorHAnsi" w:cs="Arial"/>
                <w:sz w:val="16"/>
                <w:szCs w:val="16"/>
              </w:rPr>
              <w:t>4</w:t>
            </w:r>
          </w:p>
        </w:tc>
        <w:tc>
          <w:tcPr>
            <w:tcW w:w="6379" w:type="dxa"/>
            <w:vMerge/>
            <w:tcBorders>
              <w:top w:val="nil"/>
              <w:bottom w:val="nil"/>
            </w:tcBorders>
            <w:tcMar>
              <w:top w:w="29" w:type="dxa"/>
              <w:bottom w:w="29" w:type="dxa"/>
            </w:tcMar>
          </w:tcPr>
          <w:p w14:paraId="5031E872" w14:textId="7370E8C3" w:rsidR="002F7E46" w:rsidRPr="00911D65" w:rsidRDefault="002F7E46" w:rsidP="007941D2">
            <w:pPr>
              <w:rPr>
                <w:rFonts w:asciiTheme="minorHAnsi" w:hAnsiTheme="minorHAnsi" w:cs="Arial"/>
                <w:sz w:val="16"/>
                <w:szCs w:val="16"/>
              </w:rPr>
            </w:pPr>
          </w:p>
        </w:tc>
        <w:tc>
          <w:tcPr>
            <w:tcW w:w="4820" w:type="dxa"/>
            <w:vMerge/>
            <w:tcBorders>
              <w:top w:val="nil"/>
              <w:bottom w:val="nil"/>
            </w:tcBorders>
          </w:tcPr>
          <w:p w14:paraId="3EEAE412" w14:textId="098E402D" w:rsidR="002F7E46" w:rsidRPr="00D416CB" w:rsidRDefault="002F7E46" w:rsidP="007941D2">
            <w:pPr>
              <w:rPr>
                <w:rFonts w:asciiTheme="minorHAnsi" w:hAnsiTheme="minorHAnsi" w:cs="Arial"/>
                <w:sz w:val="16"/>
                <w:szCs w:val="16"/>
              </w:rPr>
            </w:pPr>
          </w:p>
        </w:tc>
      </w:tr>
      <w:tr w:rsidR="002F7E46" w:rsidRPr="00E9594C" w14:paraId="504C2052" w14:textId="77777777" w:rsidTr="002F0B77">
        <w:trPr>
          <w:cantSplit/>
        </w:trPr>
        <w:tc>
          <w:tcPr>
            <w:tcW w:w="3403" w:type="dxa"/>
          </w:tcPr>
          <w:p w14:paraId="2861BC68" w14:textId="56A36215" w:rsidR="002F7E46" w:rsidRPr="00AF6F48" w:rsidRDefault="001C1BB8">
            <w:pPr>
              <w:rPr>
                <w:rFonts w:asciiTheme="minorHAnsi" w:hAnsiTheme="minorHAnsi" w:cs="Arial"/>
                <w:sz w:val="16"/>
                <w:szCs w:val="16"/>
              </w:rPr>
            </w:pPr>
            <w:hyperlink w:anchor="CFDP" w:history="1">
              <w:r w:rsidR="002F7E46" w:rsidRPr="00AF6F48">
                <w:rPr>
                  <w:rStyle w:val="Hyperlink"/>
                  <w:rFonts w:asciiTheme="minorHAnsi" w:hAnsiTheme="minorHAnsi" w:cs="Arial"/>
                  <w:sz w:val="16"/>
                  <w:szCs w:val="16"/>
                  <w:u w:val="none"/>
                </w:rPr>
                <w:t>Calculating fractions, decimals and percentages</w:t>
              </w:r>
            </w:hyperlink>
          </w:p>
        </w:tc>
        <w:tc>
          <w:tcPr>
            <w:tcW w:w="992" w:type="dxa"/>
            <w:tcMar>
              <w:top w:w="29" w:type="dxa"/>
              <w:bottom w:w="29" w:type="dxa"/>
            </w:tcMar>
          </w:tcPr>
          <w:p w14:paraId="4885B45A" w14:textId="0656636F" w:rsidR="002F7E46" w:rsidRPr="00E9594C" w:rsidRDefault="002F7E46">
            <w:pPr>
              <w:jc w:val="center"/>
              <w:rPr>
                <w:rFonts w:asciiTheme="minorHAnsi" w:hAnsiTheme="minorHAnsi" w:cs="Arial"/>
                <w:sz w:val="16"/>
                <w:szCs w:val="16"/>
              </w:rPr>
            </w:pPr>
            <w:r>
              <w:rPr>
                <w:rFonts w:asciiTheme="minorHAnsi" w:hAnsiTheme="minorHAnsi" w:cs="Arial"/>
                <w:sz w:val="16"/>
                <w:szCs w:val="16"/>
              </w:rPr>
              <w:t>12</w:t>
            </w:r>
          </w:p>
        </w:tc>
        <w:tc>
          <w:tcPr>
            <w:tcW w:w="6379" w:type="dxa"/>
            <w:vMerge/>
            <w:tcBorders>
              <w:top w:val="nil"/>
              <w:bottom w:val="nil"/>
            </w:tcBorders>
            <w:tcMar>
              <w:top w:w="29" w:type="dxa"/>
            </w:tcMar>
          </w:tcPr>
          <w:p w14:paraId="51257FC0" w14:textId="7CA8D624" w:rsidR="002F7E46" w:rsidRPr="00911D65" w:rsidRDefault="002F7E46" w:rsidP="007941D2">
            <w:pPr>
              <w:rPr>
                <w:rFonts w:asciiTheme="minorHAnsi" w:hAnsiTheme="minorHAnsi" w:cs="Arial"/>
                <w:sz w:val="16"/>
                <w:szCs w:val="16"/>
              </w:rPr>
            </w:pPr>
          </w:p>
        </w:tc>
        <w:tc>
          <w:tcPr>
            <w:tcW w:w="4820" w:type="dxa"/>
            <w:vMerge/>
            <w:tcBorders>
              <w:top w:val="nil"/>
              <w:bottom w:val="nil"/>
            </w:tcBorders>
          </w:tcPr>
          <w:p w14:paraId="4C64C0FA" w14:textId="6BADB31D" w:rsidR="002F7E46" w:rsidRPr="00D416CB" w:rsidRDefault="002F7E46" w:rsidP="007941D2">
            <w:pPr>
              <w:rPr>
                <w:rFonts w:asciiTheme="minorHAnsi" w:hAnsiTheme="minorHAnsi" w:cs="Arial"/>
                <w:sz w:val="16"/>
                <w:szCs w:val="16"/>
              </w:rPr>
            </w:pPr>
          </w:p>
        </w:tc>
      </w:tr>
      <w:tr w:rsidR="002F7E46" w:rsidRPr="00E9594C" w14:paraId="7411BBCA" w14:textId="77777777" w:rsidTr="002F0B77">
        <w:trPr>
          <w:cantSplit/>
        </w:trPr>
        <w:tc>
          <w:tcPr>
            <w:tcW w:w="3403" w:type="dxa"/>
          </w:tcPr>
          <w:p w14:paraId="1380BA0A" w14:textId="796C3403" w:rsidR="002F7E46" w:rsidRPr="00AF6F48" w:rsidRDefault="001C1BB8">
            <w:pPr>
              <w:rPr>
                <w:rFonts w:asciiTheme="minorHAnsi" w:hAnsiTheme="minorHAnsi" w:cs="Arial"/>
                <w:sz w:val="16"/>
                <w:szCs w:val="16"/>
              </w:rPr>
            </w:pPr>
            <w:hyperlink w:anchor="SEI" w:history="1">
              <w:r w:rsidR="002F7E46" w:rsidRPr="00AF6F48">
                <w:rPr>
                  <w:rStyle w:val="Hyperlink"/>
                  <w:rFonts w:asciiTheme="minorHAnsi" w:hAnsiTheme="minorHAnsi" w:cs="Arial"/>
                  <w:sz w:val="16"/>
                  <w:szCs w:val="16"/>
                  <w:u w:val="none"/>
                </w:rPr>
                <w:t>Solving equations and inequalities</w:t>
              </w:r>
            </w:hyperlink>
          </w:p>
        </w:tc>
        <w:tc>
          <w:tcPr>
            <w:tcW w:w="992" w:type="dxa"/>
            <w:tcMar>
              <w:top w:w="29" w:type="dxa"/>
              <w:bottom w:w="29" w:type="dxa"/>
            </w:tcMar>
          </w:tcPr>
          <w:p w14:paraId="4C6DD9B7" w14:textId="3B31453C" w:rsidR="002F7E46" w:rsidRPr="00E9594C" w:rsidRDefault="002F7E46">
            <w:pPr>
              <w:jc w:val="center"/>
              <w:rPr>
                <w:rFonts w:asciiTheme="minorHAnsi" w:hAnsiTheme="minorHAnsi" w:cs="Arial"/>
                <w:sz w:val="16"/>
                <w:szCs w:val="16"/>
              </w:rPr>
            </w:pPr>
            <w:r>
              <w:rPr>
                <w:rFonts w:asciiTheme="minorHAnsi" w:hAnsiTheme="minorHAnsi" w:cs="Arial"/>
                <w:sz w:val="16"/>
                <w:szCs w:val="16"/>
              </w:rPr>
              <w:t>4</w:t>
            </w:r>
          </w:p>
        </w:tc>
        <w:tc>
          <w:tcPr>
            <w:tcW w:w="6379" w:type="dxa"/>
            <w:vMerge/>
            <w:tcBorders>
              <w:top w:val="nil"/>
              <w:bottom w:val="nil"/>
            </w:tcBorders>
            <w:tcMar>
              <w:top w:w="29" w:type="dxa"/>
            </w:tcMar>
          </w:tcPr>
          <w:p w14:paraId="0CAF1E53" w14:textId="70ED0770" w:rsidR="002F7E46" w:rsidRPr="00911D65" w:rsidRDefault="002F7E46" w:rsidP="007941D2">
            <w:pPr>
              <w:rPr>
                <w:rFonts w:asciiTheme="minorHAnsi" w:hAnsiTheme="minorHAnsi" w:cs="Arial"/>
                <w:sz w:val="16"/>
                <w:szCs w:val="16"/>
              </w:rPr>
            </w:pPr>
          </w:p>
        </w:tc>
        <w:tc>
          <w:tcPr>
            <w:tcW w:w="4820" w:type="dxa"/>
            <w:vMerge/>
            <w:tcBorders>
              <w:top w:val="nil"/>
              <w:bottom w:val="nil"/>
            </w:tcBorders>
          </w:tcPr>
          <w:p w14:paraId="2D461148" w14:textId="36829C11" w:rsidR="002F7E46" w:rsidRPr="00D416CB" w:rsidRDefault="002F7E46" w:rsidP="007941D2">
            <w:pPr>
              <w:rPr>
                <w:rFonts w:asciiTheme="minorHAnsi" w:hAnsiTheme="minorHAnsi" w:cs="Arial"/>
                <w:sz w:val="16"/>
                <w:szCs w:val="16"/>
              </w:rPr>
            </w:pPr>
          </w:p>
        </w:tc>
      </w:tr>
      <w:tr w:rsidR="002F7E46" w:rsidRPr="00E9594C" w14:paraId="2FCEDC59" w14:textId="77777777" w:rsidTr="002F0B77">
        <w:trPr>
          <w:cantSplit/>
        </w:trPr>
        <w:tc>
          <w:tcPr>
            <w:tcW w:w="3403" w:type="dxa"/>
          </w:tcPr>
          <w:p w14:paraId="675E1CE8" w14:textId="43DBE68C" w:rsidR="002F7E46" w:rsidRPr="00AF6F48" w:rsidRDefault="001C1BB8">
            <w:pPr>
              <w:rPr>
                <w:rFonts w:asciiTheme="minorHAnsi" w:hAnsiTheme="minorHAnsi" w:cs="Arial"/>
                <w:sz w:val="16"/>
                <w:szCs w:val="16"/>
              </w:rPr>
            </w:pPr>
            <w:hyperlink w:anchor="CS" w:history="1">
              <w:r w:rsidR="002F7E46" w:rsidRPr="00AF6F48">
                <w:rPr>
                  <w:rStyle w:val="Hyperlink"/>
                  <w:rFonts w:asciiTheme="minorHAnsi" w:hAnsiTheme="minorHAnsi" w:cs="Arial"/>
                  <w:sz w:val="16"/>
                  <w:szCs w:val="16"/>
                  <w:u w:val="none"/>
                </w:rPr>
                <w:t>Calculating space</w:t>
              </w:r>
            </w:hyperlink>
          </w:p>
        </w:tc>
        <w:tc>
          <w:tcPr>
            <w:tcW w:w="992" w:type="dxa"/>
            <w:tcMar>
              <w:top w:w="29" w:type="dxa"/>
              <w:bottom w:w="29" w:type="dxa"/>
            </w:tcMar>
          </w:tcPr>
          <w:p w14:paraId="2087D91C" w14:textId="6C39D334" w:rsidR="002F7E46" w:rsidRPr="00E9594C" w:rsidRDefault="002F7E46">
            <w:pPr>
              <w:jc w:val="center"/>
              <w:rPr>
                <w:rFonts w:asciiTheme="minorHAnsi" w:hAnsiTheme="minorHAnsi" w:cs="Arial"/>
                <w:sz w:val="16"/>
                <w:szCs w:val="16"/>
              </w:rPr>
            </w:pPr>
            <w:r>
              <w:rPr>
                <w:rFonts w:asciiTheme="minorHAnsi" w:hAnsiTheme="minorHAnsi" w:cs="Arial"/>
                <w:sz w:val="16"/>
                <w:szCs w:val="16"/>
              </w:rPr>
              <w:t>8</w:t>
            </w:r>
          </w:p>
        </w:tc>
        <w:tc>
          <w:tcPr>
            <w:tcW w:w="6379" w:type="dxa"/>
            <w:vMerge/>
            <w:tcBorders>
              <w:top w:val="nil"/>
              <w:bottom w:val="nil"/>
            </w:tcBorders>
            <w:tcMar>
              <w:top w:w="29" w:type="dxa"/>
            </w:tcMar>
          </w:tcPr>
          <w:p w14:paraId="51A18211" w14:textId="6422D5D6" w:rsidR="002F7E46" w:rsidRPr="00911D65" w:rsidRDefault="002F7E46" w:rsidP="007941D2">
            <w:pPr>
              <w:rPr>
                <w:rFonts w:asciiTheme="minorHAnsi" w:hAnsiTheme="minorHAnsi" w:cs="Arial"/>
                <w:sz w:val="16"/>
                <w:szCs w:val="16"/>
              </w:rPr>
            </w:pPr>
          </w:p>
        </w:tc>
        <w:tc>
          <w:tcPr>
            <w:tcW w:w="4820" w:type="dxa"/>
            <w:vMerge/>
            <w:tcBorders>
              <w:top w:val="nil"/>
              <w:bottom w:val="nil"/>
            </w:tcBorders>
          </w:tcPr>
          <w:p w14:paraId="16A0BF12" w14:textId="7FF1557E" w:rsidR="002F7E46" w:rsidRPr="001F6109" w:rsidRDefault="002F7E46" w:rsidP="007941D2">
            <w:pPr>
              <w:rPr>
                <w:rFonts w:asciiTheme="minorHAnsi" w:hAnsiTheme="minorHAnsi" w:cs="Arial"/>
                <w:sz w:val="16"/>
                <w:szCs w:val="16"/>
              </w:rPr>
            </w:pPr>
          </w:p>
        </w:tc>
      </w:tr>
      <w:tr w:rsidR="002F7E46" w:rsidRPr="00E9594C" w14:paraId="64B627C7" w14:textId="77777777" w:rsidTr="002F0B77">
        <w:trPr>
          <w:cantSplit/>
        </w:trPr>
        <w:tc>
          <w:tcPr>
            <w:tcW w:w="3403" w:type="dxa"/>
          </w:tcPr>
          <w:p w14:paraId="17326B93" w14:textId="1088F816" w:rsidR="002F7E46" w:rsidRPr="00AF6F48" w:rsidRDefault="001C1BB8">
            <w:pPr>
              <w:rPr>
                <w:rFonts w:asciiTheme="minorHAnsi" w:hAnsiTheme="minorHAnsi" w:cs="Arial"/>
                <w:sz w:val="16"/>
                <w:szCs w:val="16"/>
              </w:rPr>
            </w:pPr>
            <w:hyperlink w:anchor="MM" w:history="1">
              <w:r w:rsidR="002F7E46" w:rsidRPr="00AF6F48">
                <w:rPr>
                  <w:rStyle w:val="Hyperlink"/>
                  <w:rFonts w:asciiTheme="minorHAnsi" w:hAnsiTheme="minorHAnsi" w:cs="Arial"/>
                  <w:sz w:val="16"/>
                  <w:szCs w:val="16"/>
                  <w:u w:val="none"/>
                </w:rPr>
                <w:t>Mathematical movement</w:t>
              </w:r>
            </w:hyperlink>
          </w:p>
        </w:tc>
        <w:tc>
          <w:tcPr>
            <w:tcW w:w="992" w:type="dxa"/>
            <w:tcMar>
              <w:top w:w="29" w:type="dxa"/>
              <w:bottom w:w="29" w:type="dxa"/>
            </w:tcMar>
          </w:tcPr>
          <w:p w14:paraId="0455917D" w14:textId="01686BE1" w:rsidR="002F7E46" w:rsidRPr="00E9594C" w:rsidRDefault="002F7E46">
            <w:pPr>
              <w:jc w:val="center"/>
              <w:rPr>
                <w:rFonts w:asciiTheme="minorHAnsi" w:hAnsiTheme="minorHAnsi" w:cs="Arial"/>
                <w:sz w:val="16"/>
                <w:szCs w:val="16"/>
              </w:rPr>
            </w:pPr>
            <w:r>
              <w:rPr>
                <w:rFonts w:asciiTheme="minorHAnsi" w:hAnsiTheme="minorHAnsi" w:cs="Arial"/>
                <w:sz w:val="16"/>
                <w:szCs w:val="16"/>
              </w:rPr>
              <w:t>4</w:t>
            </w:r>
          </w:p>
        </w:tc>
        <w:tc>
          <w:tcPr>
            <w:tcW w:w="6379" w:type="dxa"/>
            <w:vMerge/>
            <w:tcBorders>
              <w:top w:val="nil"/>
              <w:bottom w:val="nil"/>
            </w:tcBorders>
            <w:tcMar>
              <w:top w:w="29" w:type="dxa"/>
            </w:tcMar>
          </w:tcPr>
          <w:p w14:paraId="33B16A07" w14:textId="1A7AE569" w:rsidR="002F7E46" w:rsidRPr="00911D65" w:rsidRDefault="002F7E46" w:rsidP="007941D2">
            <w:pPr>
              <w:rPr>
                <w:rFonts w:asciiTheme="minorHAnsi" w:hAnsiTheme="minorHAnsi" w:cs="Arial"/>
                <w:sz w:val="16"/>
                <w:szCs w:val="16"/>
              </w:rPr>
            </w:pPr>
          </w:p>
        </w:tc>
        <w:tc>
          <w:tcPr>
            <w:tcW w:w="4820" w:type="dxa"/>
            <w:vMerge/>
            <w:tcBorders>
              <w:top w:val="nil"/>
              <w:bottom w:val="nil"/>
            </w:tcBorders>
          </w:tcPr>
          <w:p w14:paraId="61BB2CE5" w14:textId="0ADD3E90" w:rsidR="002F7E46" w:rsidRPr="00D416CB" w:rsidRDefault="002F7E46" w:rsidP="007941D2">
            <w:pPr>
              <w:rPr>
                <w:rFonts w:asciiTheme="minorHAnsi" w:hAnsiTheme="minorHAnsi" w:cs="Arial"/>
                <w:sz w:val="16"/>
                <w:szCs w:val="16"/>
              </w:rPr>
            </w:pPr>
          </w:p>
        </w:tc>
      </w:tr>
      <w:tr w:rsidR="002F7E46" w:rsidRPr="00E9594C" w14:paraId="0A06CE13" w14:textId="77777777" w:rsidTr="002F0B77">
        <w:trPr>
          <w:cantSplit/>
        </w:trPr>
        <w:tc>
          <w:tcPr>
            <w:tcW w:w="3403" w:type="dxa"/>
          </w:tcPr>
          <w:p w14:paraId="3B20EE49" w14:textId="4B193C4D" w:rsidR="002F7E46" w:rsidRPr="00AF6F48" w:rsidRDefault="001C1BB8">
            <w:pPr>
              <w:rPr>
                <w:rFonts w:asciiTheme="minorHAnsi" w:hAnsiTheme="minorHAnsi" w:cs="Arial"/>
                <w:sz w:val="16"/>
                <w:szCs w:val="16"/>
              </w:rPr>
            </w:pPr>
            <w:hyperlink w:anchor="PD" w:history="1">
              <w:r w:rsidR="002F7E46" w:rsidRPr="00AF6F48">
                <w:rPr>
                  <w:rStyle w:val="Hyperlink"/>
                  <w:rFonts w:asciiTheme="minorHAnsi" w:hAnsiTheme="minorHAnsi" w:cs="Arial"/>
                  <w:sz w:val="16"/>
                  <w:szCs w:val="16"/>
                  <w:u w:val="none"/>
                </w:rPr>
                <w:t>Presentation of data</w:t>
              </w:r>
            </w:hyperlink>
          </w:p>
        </w:tc>
        <w:tc>
          <w:tcPr>
            <w:tcW w:w="992" w:type="dxa"/>
            <w:tcMar>
              <w:top w:w="29" w:type="dxa"/>
              <w:bottom w:w="29" w:type="dxa"/>
            </w:tcMar>
          </w:tcPr>
          <w:p w14:paraId="79623D0F" w14:textId="1DFF3F21" w:rsidR="002F7E46" w:rsidRPr="00E9594C" w:rsidRDefault="002F7E46">
            <w:pPr>
              <w:jc w:val="center"/>
              <w:rPr>
                <w:rFonts w:asciiTheme="minorHAnsi" w:hAnsiTheme="minorHAnsi" w:cs="Arial"/>
                <w:sz w:val="16"/>
                <w:szCs w:val="16"/>
              </w:rPr>
            </w:pPr>
            <w:r>
              <w:rPr>
                <w:rFonts w:asciiTheme="minorHAnsi" w:hAnsiTheme="minorHAnsi" w:cs="Arial"/>
                <w:sz w:val="16"/>
                <w:szCs w:val="16"/>
              </w:rPr>
              <w:t>4</w:t>
            </w:r>
          </w:p>
        </w:tc>
        <w:tc>
          <w:tcPr>
            <w:tcW w:w="6379" w:type="dxa"/>
            <w:vMerge/>
            <w:tcBorders>
              <w:top w:val="nil"/>
              <w:bottom w:val="nil"/>
            </w:tcBorders>
            <w:tcMar>
              <w:top w:w="29" w:type="dxa"/>
            </w:tcMar>
          </w:tcPr>
          <w:p w14:paraId="65E4BD2B" w14:textId="0BA68881" w:rsidR="002F7E46" w:rsidRPr="00911D65" w:rsidRDefault="002F7E46" w:rsidP="007941D2">
            <w:pPr>
              <w:rPr>
                <w:rFonts w:asciiTheme="minorHAnsi" w:hAnsiTheme="minorHAnsi" w:cs="Arial"/>
                <w:sz w:val="16"/>
                <w:szCs w:val="16"/>
              </w:rPr>
            </w:pPr>
          </w:p>
        </w:tc>
        <w:tc>
          <w:tcPr>
            <w:tcW w:w="4820" w:type="dxa"/>
            <w:vMerge/>
            <w:tcBorders>
              <w:top w:val="nil"/>
              <w:bottom w:val="nil"/>
            </w:tcBorders>
          </w:tcPr>
          <w:p w14:paraId="48CD60C9" w14:textId="27BAD8FA" w:rsidR="002F7E46" w:rsidRPr="00D416CB" w:rsidRDefault="002F7E46" w:rsidP="007941D2">
            <w:pPr>
              <w:rPr>
                <w:rFonts w:asciiTheme="minorHAnsi" w:hAnsiTheme="minorHAnsi" w:cs="Arial"/>
                <w:sz w:val="16"/>
                <w:szCs w:val="16"/>
              </w:rPr>
            </w:pPr>
          </w:p>
        </w:tc>
      </w:tr>
      <w:tr w:rsidR="002F7E46" w:rsidRPr="00E9594C" w14:paraId="0032B92D" w14:textId="77777777" w:rsidTr="002F0B77">
        <w:trPr>
          <w:cantSplit/>
        </w:trPr>
        <w:tc>
          <w:tcPr>
            <w:tcW w:w="3403" w:type="dxa"/>
          </w:tcPr>
          <w:p w14:paraId="421C5438" w14:textId="1D4F3038" w:rsidR="002F7E46" w:rsidRPr="00AF6F48" w:rsidRDefault="001C1BB8">
            <w:pPr>
              <w:rPr>
                <w:rFonts w:asciiTheme="minorHAnsi" w:hAnsiTheme="minorHAnsi" w:cs="Arial"/>
                <w:sz w:val="16"/>
                <w:szCs w:val="16"/>
              </w:rPr>
            </w:pPr>
            <w:hyperlink w:anchor="MD" w:history="1">
              <w:r w:rsidR="002F7E46" w:rsidRPr="00AF6F48">
                <w:rPr>
                  <w:rStyle w:val="Hyperlink"/>
                  <w:rFonts w:asciiTheme="minorHAnsi" w:hAnsiTheme="minorHAnsi" w:cs="Arial"/>
                  <w:iCs/>
                  <w:sz w:val="16"/>
                  <w:szCs w:val="16"/>
                  <w:u w:val="none"/>
                </w:rPr>
                <w:t>Measuring data</w:t>
              </w:r>
            </w:hyperlink>
          </w:p>
        </w:tc>
        <w:tc>
          <w:tcPr>
            <w:tcW w:w="992" w:type="dxa"/>
            <w:tcMar>
              <w:top w:w="29" w:type="dxa"/>
              <w:bottom w:w="29" w:type="dxa"/>
            </w:tcMar>
          </w:tcPr>
          <w:p w14:paraId="53D7AD5A" w14:textId="642584CB" w:rsidR="002F7E46" w:rsidRPr="00E9594C" w:rsidRDefault="002F7E46">
            <w:pPr>
              <w:jc w:val="center"/>
              <w:rPr>
                <w:rFonts w:asciiTheme="minorHAnsi" w:hAnsiTheme="minorHAnsi" w:cs="Arial"/>
                <w:sz w:val="16"/>
                <w:szCs w:val="16"/>
              </w:rPr>
            </w:pPr>
            <w:r>
              <w:rPr>
                <w:rFonts w:asciiTheme="minorHAnsi" w:hAnsiTheme="minorHAnsi" w:cs="Arial"/>
                <w:sz w:val="16"/>
                <w:szCs w:val="16"/>
              </w:rPr>
              <w:t>4</w:t>
            </w:r>
          </w:p>
        </w:tc>
        <w:tc>
          <w:tcPr>
            <w:tcW w:w="6379" w:type="dxa"/>
            <w:vMerge/>
            <w:tcBorders>
              <w:top w:val="nil"/>
              <w:bottom w:val="nil"/>
            </w:tcBorders>
            <w:tcMar>
              <w:top w:w="29" w:type="dxa"/>
            </w:tcMar>
          </w:tcPr>
          <w:p w14:paraId="04C8E5B9" w14:textId="582114C1" w:rsidR="002F7E46" w:rsidRPr="00911D65" w:rsidRDefault="002F7E46" w:rsidP="007941D2">
            <w:pPr>
              <w:rPr>
                <w:rFonts w:asciiTheme="minorHAnsi" w:hAnsiTheme="minorHAnsi" w:cs="Arial"/>
                <w:sz w:val="16"/>
                <w:szCs w:val="16"/>
              </w:rPr>
            </w:pPr>
          </w:p>
        </w:tc>
        <w:tc>
          <w:tcPr>
            <w:tcW w:w="4820" w:type="dxa"/>
            <w:vMerge/>
            <w:tcBorders>
              <w:top w:val="nil"/>
              <w:bottom w:val="nil"/>
            </w:tcBorders>
          </w:tcPr>
          <w:p w14:paraId="14223AB4" w14:textId="54CCB939" w:rsidR="002F7E46" w:rsidRPr="00D416CB" w:rsidRDefault="002F7E46" w:rsidP="007941D2">
            <w:pPr>
              <w:rPr>
                <w:rFonts w:asciiTheme="minorHAnsi" w:hAnsiTheme="minorHAnsi" w:cs="Arial"/>
                <w:sz w:val="16"/>
                <w:szCs w:val="16"/>
              </w:rPr>
            </w:pPr>
          </w:p>
        </w:tc>
      </w:tr>
      <w:tr w:rsidR="002F0B77" w:rsidRPr="00E9594C" w14:paraId="7FAC7783" w14:textId="77777777" w:rsidTr="00CD7AFA">
        <w:trPr>
          <w:cantSplit/>
        </w:trPr>
        <w:tc>
          <w:tcPr>
            <w:tcW w:w="3403" w:type="dxa"/>
          </w:tcPr>
          <w:p w14:paraId="6B6202CE" w14:textId="603CE2A1" w:rsidR="002F0B77" w:rsidRPr="002F0B77" w:rsidRDefault="002F0B77" w:rsidP="002F0B77">
            <w:pPr>
              <w:jc w:val="right"/>
              <w:rPr>
                <w:rFonts w:asciiTheme="minorHAnsi" w:eastAsia="Calibri" w:hAnsiTheme="minorHAnsi" w:cs="Arial"/>
                <w:color w:val="00000A"/>
                <w:sz w:val="16"/>
                <w:szCs w:val="16"/>
                <w:lang w:val="en-GB"/>
              </w:rPr>
            </w:pPr>
            <w:r>
              <w:rPr>
                <w:rFonts w:asciiTheme="minorHAnsi" w:eastAsia="Calibri" w:hAnsiTheme="minorHAnsi" w:cs="Arial"/>
                <w:color w:val="00000A"/>
                <w:sz w:val="16"/>
                <w:szCs w:val="16"/>
                <w:lang w:val="en-GB"/>
              </w:rPr>
              <w:t>Total:</w:t>
            </w:r>
          </w:p>
        </w:tc>
        <w:tc>
          <w:tcPr>
            <w:tcW w:w="992" w:type="dxa"/>
            <w:tcMar>
              <w:top w:w="29" w:type="dxa"/>
              <w:bottom w:w="29" w:type="dxa"/>
            </w:tcMar>
          </w:tcPr>
          <w:p w14:paraId="2A128F00" w14:textId="1ACF1A40" w:rsidR="002F0B77" w:rsidRPr="002F0B77" w:rsidRDefault="002F0B77">
            <w:pPr>
              <w:jc w:val="center"/>
              <w:rPr>
                <w:rFonts w:asciiTheme="minorHAnsi" w:eastAsia="Calibri" w:hAnsiTheme="minorHAnsi" w:cs="Arial"/>
                <w:color w:val="00000A"/>
                <w:sz w:val="16"/>
                <w:szCs w:val="16"/>
                <w:lang w:val="en-GB"/>
              </w:rPr>
            </w:pPr>
            <w:r>
              <w:rPr>
                <w:rFonts w:asciiTheme="minorHAnsi" w:eastAsia="Calibri" w:hAnsiTheme="minorHAnsi" w:cs="Arial"/>
                <w:color w:val="00000A"/>
                <w:sz w:val="16"/>
                <w:szCs w:val="16"/>
                <w:lang w:val="en-GB"/>
              </w:rPr>
              <w:t>122</w:t>
            </w:r>
          </w:p>
        </w:tc>
        <w:tc>
          <w:tcPr>
            <w:tcW w:w="6379" w:type="dxa"/>
            <w:tcBorders>
              <w:top w:val="nil"/>
            </w:tcBorders>
            <w:tcMar>
              <w:top w:w="29" w:type="dxa"/>
            </w:tcMar>
            <w:vAlign w:val="bottom"/>
          </w:tcPr>
          <w:p w14:paraId="2504B7B6" w14:textId="38E5BAD2" w:rsidR="002F0B77" w:rsidRPr="002F0B77" w:rsidRDefault="001C1BB8" w:rsidP="00CD7AFA">
            <w:pPr>
              <w:jc w:val="right"/>
              <w:rPr>
                <w:rFonts w:asciiTheme="minorHAnsi" w:eastAsia="Calibri" w:hAnsiTheme="minorHAnsi" w:cs="Arial"/>
                <w:color w:val="00000A"/>
                <w:sz w:val="16"/>
                <w:szCs w:val="16"/>
                <w:lang w:val="en-GB"/>
              </w:rPr>
            </w:pPr>
            <w:hyperlink r:id="rId24" w:history="1">
              <w:r w:rsidR="002F0B77" w:rsidRPr="00AF6F48">
                <w:rPr>
                  <w:rStyle w:val="Hyperlink"/>
                  <w:rFonts w:asciiTheme="minorHAnsi" w:hAnsiTheme="minorHAnsi" w:cs="Arial"/>
                  <w:sz w:val="16"/>
                  <w:szCs w:val="16"/>
                  <w:u w:val="none"/>
                </w:rPr>
                <w:t>Stage 6 BAM Progress Tracker Sheet</w:t>
              </w:r>
            </w:hyperlink>
          </w:p>
        </w:tc>
        <w:tc>
          <w:tcPr>
            <w:tcW w:w="4820" w:type="dxa"/>
            <w:tcBorders>
              <w:top w:val="nil"/>
            </w:tcBorders>
          </w:tcPr>
          <w:p w14:paraId="41088A3F" w14:textId="77777777" w:rsidR="002F0B77" w:rsidRPr="002F0B77" w:rsidRDefault="002F0B77" w:rsidP="007941D2">
            <w:pPr>
              <w:rPr>
                <w:rFonts w:asciiTheme="minorHAnsi" w:eastAsia="Calibri" w:hAnsiTheme="minorHAnsi" w:cs="Arial"/>
                <w:color w:val="00000A"/>
                <w:sz w:val="16"/>
                <w:szCs w:val="16"/>
                <w:lang w:val="en-GB"/>
              </w:rPr>
            </w:pPr>
          </w:p>
        </w:tc>
      </w:tr>
    </w:tbl>
    <w:p w14:paraId="4E733C45" w14:textId="77777777" w:rsidR="00313EB3" w:rsidRDefault="00313EB3">
      <w:pPr>
        <w:rPr>
          <w:rFonts w:asciiTheme="minorHAnsi" w:hAnsiTheme="minorHAnsi" w:cs="Arial"/>
          <w:b/>
          <w:smallCaps/>
          <w:sz w:val="16"/>
          <w:szCs w:val="16"/>
        </w:rPr>
      </w:pPr>
    </w:p>
    <w:p w14:paraId="35DBF4F7" w14:textId="77777777" w:rsidR="00313EB3" w:rsidRDefault="00313EB3">
      <w:pPr>
        <w:rPr>
          <w:rFonts w:asciiTheme="minorHAnsi" w:hAnsiTheme="minorHAnsi" w:cs="Arial"/>
          <w:b/>
          <w:smallCaps/>
          <w:sz w:val="16"/>
          <w:szCs w:val="16"/>
        </w:rPr>
      </w:pPr>
    </w:p>
    <w:tbl>
      <w:tblPr>
        <w:tblStyle w:val="TableGrid"/>
        <w:tblW w:w="15594" w:type="dxa"/>
        <w:tblInd w:w="-318" w:type="dxa"/>
        <w:tblLook w:val="04A0" w:firstRow="1" w:lastRow="0" w:firstColumn="1" w:lastColumn="0" w:noHBand="0" w:noVBand="1"/>
      </w:tblPr>
      <w:tblGrid>
        <w:gridCol w:w="1056"/>
        <w:gridCol w:w="143"/>
        <w:gridCol w:w="1200"/>
        <w:gridCol w:w="1199"/>
        <w:gridCol w:w="728"/>
        <w:gridCol w:w="472"/>
        <w:gridCol w:w="342"/>
        <w:gridCol w:w="857"/>
        <w:gridCol w:w="322"/>
        <w:gridCol w:w="192"/>
        <w:gridCol w:w="162"/>
        <w:gridCol w:w="524"/>
        <w:gridCol w:w="650"/>
        <w:gridCol w:w="549"/>
        <w:gridCol w:w="857"/>
        <w:gridCol w:w="343"/>
        <w:gridCol w:w="748"/>
        <w:gridCol w:w="17"/>
        <w:gridCol w:w="434"/>
        <w:gridCol w:w="514"/>
        <w:gridCol w:w="383"/>
        <w:gridCol w:w="303"/>
        <w:gridCol w:w="730"/>
        <w:gridCol w:w="298"/>
        <w:gridCol w:w="14"/>
        <w:gridCol w:w="157"/>
        <w:gridCol w:w="1200"/>
        <w:gridCol w:w="774"/>
        <w:gridCol w:w="426"/>
      </w:tblGrid>
      <w:tr w:rsidR="00313EB3" w:rsidRPr="00351CAF" w14:paraId="2E15F2FE" w14:textId="77777777" w:rsidTr="008D2CEF">
        <w:tc>
          <w:tcPr>
            <w:tcW w:w="7847" w:type="dxa"/>
            <w:gridSpan w:val="13"/>
            <w:tcBorders>
              <w:top w:val="nil"/>
              <w:left w:val="nil"/>
              <w:bottom w:val="single" w:sz="4" w:space="0" w:color="auto"/>
              <w:right w:val="nil"/>
            </w:tcBorders>
          </w:tcPr>
          <w:p w14:paraId="52516FA9" w14:textId="77777777" w:rsidR="00313EB3" w:rsidRDefault="00313EB3" w:rsidP="008D2CEF">
            <w:pPr>
              <w:ind w:hanging="108"/>
              <w:rPr>
                <w:rFonts w:ascii="Century Gothic" w:hAnsi="Century Gothic" w:cs="Arial"/>
                <w:b/>
                <w:bCs/>
                <w:sz w:val="28"/>
                <w:szCs w:val="28"/>
              </w:rPr>
            </w:pPr>
            <w:r>
              <w:rPr>
                <w:rFonts w:ascii="Century Gothic" w:hAnsi="Century Gothic" w:cs="Arial"/>
                <w:b/>
                <w:bCs/>
                <w:sz w:val="28"/>
                <w:szCs w:val="28"/>
              </w:rPr>
              <w:t xml:space="preserve">Maths </w:t>
            </w:r>
            <w:r w:rsidRPr="004B2FBA">
              <w:rPr>
                <w:rFonts w:ascii="Century Gothic" w:hAnsi="Century Gothic" w:cs="Arial"/>
                <w:b/>
                <w:bCs/>
                <w:sz w:val="28"/>
                <w:szCs w:val="28"/>
              </w:rPr>
              <w:t>Calendar</w:t>
            </w:r>
          </w:p>
          <w:p w14:paraId="19358E9F" w14:textId="77777777" w:rsidR="00313EB3" w:rsidRPr="00C664D4" w:rsidRDefault="00313EB3" w:rsidP="008D2CEF">
            <w:pPr>
              <w:rPr>
                <w:rFonts w:ascii="Century Gothic" w:hAnsi="Century Gothic" w:cs="Arial"/>
                <w:b/>
                <w:bCs/>
                <w:sz w:val="8"/>
                <w:szCs w:val="8"/>
              </w:rPr>
            </w:pPr>
          </w:p>
        </w:tc>
        <w:tc>
          <w:tcPr>
            <w:tcW w:w="7747" w:type="dxa"/>
            <w:gridSpan w:val="16"/>
            <w:tcBorders>
              <w:top w:val="nil"/>
              <w:left w:val="nil"/>
              <w:bottom w:val="single" w:sz="4" w:space="0" w:color="auto"/>
              <w:right w:val="nil"/>
            </w:tcBorders>
            <w:vAlign w:val="bottom"/>
          </w:tcPr>
          <w:p w14:paraId="36AD36A4" w14:textId="77777777" w:rsidR="00313EB3" w:rsidRPr="00C664D4" w:rsidRDefault="00313EB3" w:rsidP="008D2CEF">
            <w:pPr>
              <w:pStyle w:val="NormalWeb"/>
              <w:spacing w:before="0" w:beforeAutospacing="0" w:after="0" w:afterAutospacing="0" w:line="360" w:lineRule="auto"/>
              <w:ind w:hanging="425"/>
              <w:jc w:val="right"/>
              <w:rPr>
                <w:sz w:val="16"/>
                <w:szCs w:val="16"/>
              </w:rPr>
            </w:pPr>
            <w:r>
              <w:rPr>
                <w:rFonts w:asciiTheme="minorHAnsi" w:hAnsi="Calibri" w:cstheme="minorBidi"/>
                <w:i/>
                <w:iCs/>
                <w:color w:val="000000" w:themeColor="dark1"/>
                <w:sz w:val="16"/>
                <w:szCs w:val="16"/>
              </w:rPr>
              <w:t>Based on 7 maths l</w:t>
            </w:r>
            <w:r w:rsidRPr="009A6357">
              <w:rPr>
                <w:rFonts w:asciiTheme="minorHAnsi" w:hAnsi="Calibri" w:cstheme="minorBidi"/>
                <w:i/>
                <w:iCs/>
                <w:color w:val="000000" w:themeColor="dark1"/>
                <w:sz w:val="16"/>
                <w:szCs w:val="16"/>
              </w:rPr>
              <w:t xml:space="preserve">essons per fortnight, </w:t>
            </w:r>
            <w:r>
              <w:rPr>
                <w:rFonts w:asciiTheme="minorHAnsi" w:hAnsi="Calibri" w:cstheme="minorBidi"/>
                <w:i/>
                <w:iCs/>
                <w:color w:val="000000" w:themeColor="dark1"/>
                <w:sz w:val="16"/>
                <w:szCs w:val="16"/>
              </w:rPr>
              <w:t xml:space="preserve">with </w:t>
            </w:r>
            <w:r w:rsidRPr="009A6357">
              <w:rPr>
                <w:rFonts w:asciiTheme="minorHAnsi" w:hAnsi="Calibri" w:cstheme="minorBidi"/>
                <w:i/>
                <w:iCs/>
                <w:color w:val="000000" w:themeColor="dark1"/>
                <w:sz w:val="16"/>
                <w:szCs w:val="16"/>
              </w:rPr>
              <w:t xml:space="preserve">at least </w:t>
            </w:r>
            <w:r>
              <w:rPr>
                <w:rFonts w:asciiTheme="minorHAnsi" w:hAnsi="Calibri" w:cstheme="minorBidi"/>
                <w:i/>
                <w:iCs/>
                <w:color w:val="000000" w:themeColor="dark1"/>
                <w:sz w:val="16"/>
                <w:szCs w:val="16"/>
              </w:rPr>
              <w:t>35</w:t>
            </w:r>
            <w:r w:rsidRPr="009A6357">
              <w:rPr>
                <w:rFonts w:asciiTheme="minorHAnsi" w:hAnsi="Calibri" w:cstheme="minorBidi"/>
                <w:i/>
                <w:iCs/>
                <w:color w:val="000000" w:themeColor="dark1"/>
                <w:sz w:val="16"/>
                <w:szCs w:val="16"/>
              </w:rPr>
              <w:t xml:space="preserve"> 'quality teaching' weeks per year </w:t>
            </w:r>
          </w:p>
        </w:tc>
      </w:tr>
      <w:tr w:rsidR="008D2CEF" w:rsidRPr="00351CAF" w14:paraId="7F85D142" w14:textId="77777777" w:rsidTr="002F0B77">
        <w:tc>
          <w:tcPr>
            <w:tcW w:w="1199" w:type="dxa"/>
            <w:gridSpan w:val="2"/>
            <w:tcBorders>
              <w:bottom w:val="single" w:sz="4" w:space="0" w:color="auto"/>
            </w:tcBorders>
            <w:shd w:val="clear" w:color="auto" w:fill="804000"/>
          </w:tcPr>
          <w:p w14:paraId="1B17C3B5" w14:textId="77777777" w:rsidR="00313EB3" w:rsidRPr="00793475" w:rsidRDefault="00313EB3" w:rsidP="008D2CEF">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1</w:t>
            </w:r>
          </w:p>
        </w:tc>
        <w:tc>
          <w:tcPr>
            <w:tcW w:w="1200" w:type="dxa"/>
            <w:tcBorders>
              <w:bottom w:val="single" w:sz="4" w:space="0" w:color="auto"/>
            </w:tcBorders>
            <w:shd w:val="clear" w:color="auto" w:fill="804000"/>
          </w:tcPr>
          <w:p w14:paraId="79BBAA87" w14:textId="77777777" w:rsidR="00313EB3" w:rsidRPr="00793475" w:rsidRDefault="00313EB3" w:rsidP="008D2CEF">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2</w:t>
            </w:r>
          </w:p>
        </w:tc>
        <w:tc>
          <w:tcPr>
            <w:tcW w:w="1199" w:type="dxa"/>
            <w:tcBorders>
              <w:bottom w:val="single" w:sz="4" w:space="0" w:color="auto"/>
            </w:tcBorders>
            <w:shd w:val="clear" w:color="auto" w:fill="804000"/>
          </w:tcPr>
          <w:p w14:paraId="2F89EA97" w14:textId="77777777" w:rsidR="00313EB3" w:rsidRPr="00793475" w:rsidRDefault="00313EB3" w:rsidP="008D2CEF">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3</w:t>
            </w:r>
          </w:p>
        </w:tc>
        <w:tc>
          <w:tcPr>
            <w:tcW w:w="1200" w:type="dxa"/>
            <w:gridSpan w:val="2"/>
            <w:tcBorders>
              <w:bottom w:val="single" w:sz="4" w:space="0" w:color="auto"/>
            </w:tcBorders>
            <w:shd w:val="clear" w:color="auto" w:fill="804000"/>
          </w:tcPr>
          <w:p w14:paraId="58F96BE9" w14:textId="77777777" w:rsidR="00313EB3" w:rsidRPr="00793475" w:rsidRDefault="00313EB3" w:rsidP="008D2CEF">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4</w:t>
            </w:r>
          </w:p>
        </w:tc>
        <w:tc>
          <w:tcPr>
            <w:tcW w:w="1199" w:type="dxa"/>
            <w:gridSpan w:val="2"/>
            <w:tcBorders>
              <w:bottom w:val="single" w:sz="4" w:space="0" w:color="auto"/>
            </w:tcBorders>
            <w:shd w:val="clear" w:color="auto" w:fill="804000"/>
          </w:tcPr>
          <w:p w14:paraId="73ADA74D" w14:textId="77777777" w:rsidR="00313EB3" w:rsidRPr="00793475" w:rsidRDefault="00313EB3" w:rsidP="008D2CEF">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5</w:t>
            </w:r>
          </w:p>
        </w:tc>
        <w:tc>
          <w:tcPr>
            <w:tcW w:w="1200" w:type="dxa"/>
            <w:gridSpan w:val="4"/>
            <w:tcBorders>
              <w:bottom w:val="single" w:sz="4" w:space="0" w:color="auto"/>
            </w:tcBorders>
            <w:shd w:val="clear" w:color="auto" w:fill="804000"/>
          </w:tcPr>
          <w:p w14:paraId="67F8371F" w14:textId="77777777" w:rsidR="00313EB3" w:rsidRPr="00793475" w:rsidRDefault="00313EB3" w:rsidP="008D2CEF">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6</w:t>
            </w:r>
          </w:p>
        </w:tc>
        <w:tc>
          <w:tcPr>
            <w:tcW w:w="1199" w:type="dxa"/>
            <w:gridSpan w:val="2"/>
            <w:tcBorders>
              <w:bottom w:val="single" w:sz="4" w:space="0" w:color="auto"/>
            </w:tcBorders>
            <w:shd w:val="clear" w:color="auto" w:fill="804000"/>
          </w:tcPr>
          <w:p w14:paraId="38678DBC" w14:textId="77777777" w:rsidR="00313EB3" w:rsidRPr="00793475" w:rsidRDefault="00313EB3" w:rsidP="008D2CEF">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7</w:t>
            </w:r>
          </w:p>
        </w:tc>
        <w:tc>
          <w:tcPr>
            <w:tcW w:w="1200" w:type="dxa"/>
            <w:gridSpan w:val="2"/>
            <w:tcBorders>
              <w:bottom w:val="single" w:sz="4" w:space="0" w:color="auto"/>
            </w:tcBorders>
            <w:shd w:val="clear" w:color="auto" w:fill="804000"/>
          </w:tcPr>
          <w:p w14:paraId="77B5273B" w14:textId="77777777" w:rsidR="00313EB3" w:rsidRPr="00793475" w:rsidRDefault="00313EB3" w:rsidP="008D2CEF">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8</w:t>
            </w:r>
          </w:p>
        </w:tc>
        <w:tc>
          <w:tcPr>
            <w:tcW w:w="1199" w:type="dxa"/>
            <w:gridSpan w:val="3"/>
            <w:tcBorders>
              <w:bottom w:val="single" w:sz="4" w:space="0" w:color="auto"/>
            </w:tcBorders>
            <w:shd w:val="clear" w:color="auto" w:fill="804000"/>
          </w:tcPr>
          <w:p w14:paraId="7BAEFCA3" w14:textId="77777777" w:rsidR="00313EB3" w:rsidRPr="00793475" w:rsidRDefault="00313EB3" w:rsidP="008D2CEF">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9</w:t>
            </w:r>
          </w:p>
        </w:tc>
        <w:tc>
          <w:tcPr>
            <w:tcW w:w="1200" w:type="dxa"/>
            <w:gridSpan w:val="3"/>
            <w:tcBorders>
              <w:bottom w:val="single" w:sz="4" w:space="0" w:color="auto"/>
            </w:tcBorders>
            <w:shd w:val="clear" w:color="auto" w:fill="804000"/>
          </w:tcPr>
          <w:p w14:paraId="031F0350" w14:textId="77777777" w:rsidR="00313EB3" w:rsidRPr="00793475" w:rsidRDefault="00313EB3" w:rsidP="008D2CEF">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10</w:t>
            </w:r>
          </w:p>
        </w:tc>
        <w:tc>
          <w:tcPr>
            <w:tcW w:w="1199" w:type="dxa"/>
            <w:gridSpan w:val="4"/>
            <w:tcBorders>
              <w:bottom w:val="single" w:sz="4" w:space="0" w:color="auto"/>
            </w:tcBorders>
            <w:shd w:val="clear" w:color="auto" w:fill="804000"/>
          </w:tcPr>
          <w:p w14:paraId="57CEBE8C" w14:textId="77777777" w:rsidR="00313EB3" w:rsidRPr="00793475" w:rsidRDefault="00313EB3" w:rsidP="008D2CEF">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11</w:t>
            </w:r>
          </w:p>
        </w:tc>
        <w:tc>
          <w:tcPr>
            <w:tcW w:w="1200" w:type="dxa"/>
            <w:tcBorders>
              <w:bottom w:val="single" w:sz="4" w:space="0" w:color="auto"/>
            </w:tcBorders>
            <w:shd w:val="clear" w:color="auto" w:fill="804000"/>
          </w:tcPr>
          <w:p w14:paraId="3170DA54" w14:textId="77777777" w:rsidR="00313EB3" w:rsidRPr="00793475" w:rsidRDefault="00313EB3" w:rsidP="008D2CEF">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12</w:t>
            </w:r>
          </w:p>
        </w:tc>
        <w:tc>
          <w:tcPr>
            <w:tcW w:w="1200" w:type="dxa"/>
            <w:gridSpan w:val="2"/>
            <w:tcBorders>
              <w:bottom w:val="single" w:sz="4" w:space="0" w:color="auto"/>
            </w:tcBorders>
            <w:shd w:val="clear" w:color="auto" w:fill="804000"/>
          </w:tcPr>
          <w:p w14:paraId="51748E59" w14:textId="77777777" w:rsidR="00313EB3" w:rsidRPr="00793475" w:rsidRDefault="00313EB3" w:rsidP="008D2CEF">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13</w:t>
            </w:r>
          </w:p>
        </w:tc>
      </w:tr>
      <w:tr w:rsidR="008D2CEF" w:rsidRPr="00351CAF" w14:paraId="0570CB91" w14:textId="77777777" w:rsidTr="002F0B77">
        <w:tc>
          <w:tcPr>
            <w:tcW w:w="4326" w:type="dxa"/>
            <w:gridSpan w:val="5"/>
            <w:tcBorders>
              <w:bottom w:val="nil"/>
              <w:right w:val="single" w:sz="4" w:space="0" w:color="auto"/>
            </w:tcBorders>
          </w:tcPr>
          <w:p w14:paraId="7AC06CBF" w14:textId="3BF6D1C3" w:rsidR="008D2CEF" w:rsidRDefault="001C1BB8" w:rsidP="008D2CEF">
            <w:pPr>
              <w:spacing w:before="60" w:after="60"/>
              <w:jc w:val="center"/>
              <w:rPr>
                <w:rFonts w:asciiTheme="minorHAnsi" w:eastAsia="Calibri" w:hAnsiTheme="minorHAnsi" w:cs="Arial"/>
                <w:color w:val="00000A"/>
                <w:sz w:val="16"/>
                <w:szCs w:val="16"/>
                <w:lang w:val="en-GB"/>
              </w:rPr>
            </w:pPr>
            <w:hyperlink w:anchor="NNS" w:history="1">
              <w:r w:rsidR="008D2CEF" w:rsidRPr="00AF6F48">
                <w:rPr>
                  <w:rStyle w:val="Hyperlink"/>
                  <w:rFonts w:asciiTheme="minorHAnsi" w:hAnsiTheme="minorHAnsi" w:cs="Arial"/>
                  <w:sz w:val="16"/>
                  <w:szCs w:val="16"/>
                  <w:u w:val="none"/>
                </w:rPr>
                <w:t>Numbers and the number system</w:t>
              </w:r>
            </w:hyperlink>
          </w:p>
        </w:tc>
        <w:tc>
          <w:tcPr>
            <w:tcW w:w="2347" w:type="dxa"/>
            <w:gridSpan w:val="6"/>
            <w:tcBorders>
              <w:bottom w:val="nil"/>
              <w:right w:val="single" w:sz="4" w:space="0" w:color="auto"/>
            </w:tcBorders>
          </w:tcPr>
          <w:p w14:paraId="0A22B45E" w14:textId="1F71B9C5" w:rsidR="008D2CEF" w:rsidRDefault="001C1BB8" w:rsidP="008D2CEF">
            <w:pPr>
              <w:spacing w:before="60" w:after="60"/>
              <w:jc w:val="center"/>
              <w:rPr>
                <w:rFonts w:asciiTheme="minorHAnsi" w:eastAsia="Calibri" w:hAnsiTheme="minorHAnsi" w:cs="Arial"/>
                <w:color w:val="00000A"/>
                <w:sz w:val="16"/>
                <w:szCs w:val="16"/>
                <w:lang w:val="en-GB"/>
              </w:rPr>
            </w:pPr>
            <w:hyperlink w:anchor="CAE" w:history="1">
              <w:r w:rsidR="008D2CEF">
                <w:rPr>
                  <w:rStyle w:val="Hyperlink"/>
                  <w:rFonts w:asciiTheme="minorHAnsi" w:hAnsiTheme="minorHAnsi" w:cs="Arial"/>
                  <w:sz w:val="16"/>
                  <w:szCs w:val="16"/>
                  <w:u w:val="none"/>
                </w:rPr>
                <w:t>Checking, approximating etc</w:t>
              </w:r>
            </w:hyperlink>
          </w:p>
        </w:tc>
        <w:tc>
          <w:tcPr>
            <w:tcW w:w="3688" w:type="dxa"/>
            <w:gridSpan w:val="7"/>
            <w:tcBorders>
              <w:bottom w:val="nil"/>
              <w:right w:val="single" w:sz="4" w:space="0" w:color="auto"/>
            </w:tcBorders>
          </w:tcPr>
          <w:p w14:paraId="75A6F200" w14:textId="3A8186D8" w:rsidR="008D2CEF" w:rsidRDefault="001C1BB8" w:rsidP="008D2CEF">
            <w:pPr>
              <w:spacing w:before="60" w:after="60"/>
              <w:jc w:val="center"/>
              <w:rPr>
                <w:rFonts w:asciiTheme="minorHAnsi" w:eastAsia="Calibri" w:hAnsiTheme="minorHAnsi" w:cs="Arial"/>
                <w:color w:val="00000A"/>
                <w:sz w:val="16"/>
                <w:szCs w:val="16"/>
                <w:lang w:val="en-GB"/>
              </w:rPr>
            </w:pPr>
            <w:hyperlink w:anchor="CALC" w:history="1">
              <w:r w:rsidR="008D2CEF" w:rsidRPr="00AF6F48">
                <w:rPr>
                  <w:rStyle w:val="Hyperlink"/>
                  <w:rFonts w:asciiTheme="minorHAnsi" w:hAnsiTheme="minorHAnsi" w:cs="Arial"/>
                  <w:sz w:val="16"/>
                  <w:szCs w:val="16"/>
                  <w:u w:val="none"/>
                </w:rPr>
                <w:t>Calculating</w:t>
              </w:r>
            </w:hyperlink>
          </w:p>
        </w:tc>
        <w:tc>
          <w:tcPr>
            <w:tcW w:w="2364" w:type="dxa"/>
            <w:gridSpan w:val="5"/>
            <w:tcBorders>
              <w:bottom w:val="nil"/>
              <w:right w:val="single" w:sz="4" w:space="0" w:color="auto"/>
            </w:tcBorders>
          </w:tcPr>
          <w:p w14:paraId="362BE213" w14:textId="21059F6C" w:rsidR="008D2CEF" w:rsidRDefault="001C1BB8" w:rsidP="008D2CEF">
            <w:pPr>
              <w:spacing w:before="60" w:after="60"/>
              <w:jc w:val="center"/>
              <w:rPr>
                <w:rFonts w:asciiTheme="minorHAnsi" w:eastAsia="Calibri" w:hAnsiTheme="minorHAnsi" w:cs="Arial"/>
                <w:color w:val="00000A"/>
                <w:sz w:val="16"/>
                <w:szCs w:val="16"/>
                <w:lang w:val="en-GB"/>
              </w:rPr>
            </w:pPr>
            <w:hyperlink w:anchor="CALCD" w:history="1">
              <w:r w:rsidR="008D2CEF" w:rsidRPr="00AF6F48">
                <w:rPr>
                  <w:rStyle w:val="Hyperlink"/>
                  <w:rFonts w:asciiTheme="minorHAnsi" w:hAnsiTheme="minorHAnsi" w:cs="Arial"/>
                  <w:sz w:val="16"/>
                  <w:szCs w:val="16"/>
                  <w:u w:val="none"/>
                </w:rPr>
                <w:t>Calculating: division</w:t>
              </w:r>
            </w:hyperlink>
          </w:p>
        </w:tc>
        <w:tc>
          <w:tcPr>
            <w:tcW w:w="2869" w:type="dxa"/>
            <w:gridSpan w:val="6"/>
            <w:tcBorders>
              <w:bottom w:val="nil"/>
              <w:right w:val="single" w:sz="4" w:space="0" w:color="auto"/>
            </w:tcBorders>
          </w:tcPr>
          <w:p w14:paraId="4732DDB9" w14:textId="00171900" w:rsidR="008D2CEF" w:rsidRDefault="001C1BB8" w:rsidP="008D2CEF">
            <w:pPr>
              <w:spacing w:before="60" w:after="60"/>
              <w:jc w:val="center"/>
              <w:rPr>
                <w:rFonts w:asciiTheme="minorHAnsi" w:eastAsia="Calibri" w:hAnsiTheme="minorHAnsi" w:cs="Arial"/>
                <w:color w:val="00000A"/>
                <w:sz w:val="16"/>
                <w:szCs w:val="16"/>
                <w:lang w:val="en-GB"/>
              </w:rPr>
            </w:pPr>
            <w:hyperlink w:anchor="VC" w:history="1">
              <w:r w:rsidR="008D2CEF" w:rsidRPr="00AF6F48">
                <w:rPr>
                  <w:rStyle w:val="Hyperlink"/>
                  <w:rFonts w:asciiTheme="minorHAnsi" w:hAnsiTheme="minorHAnsi" w:cs="Arial"/>
                  <w:sz w:val="16"/>
                  <w:szCs w:val="16"/>
                  <w:u w:val="none"/>
                </w:rPr>
                <w:t>Visualising and constructing</w:t>
              </w:r>
            </w:hyperlink>
          </w:p>
        </w:tc>
      </w:tr>
      <w:tr w:rsidR="002F0B77" w:rsidRPr="00351CAF" w14:paraId="7E75B8F4" w14:textId="77777777" w:rsidTr="002F0B77">
        <w:tc>
          <w:tcPr>
            <w:tcW w:w="4326" w:type="dxa"/>
            <w:gridSpan w:val="5"/>
            <w:tcBorders>
              <w:top w:val="nil"/>
              <w:right w:val="single" w:sz="4" w:space="0" w:color="auto"/>
            </w:tcBorders>
          </w:tcPr>
          <w:p w14:paraId="20A078C4" w14:textId="74B4296C" w:rsidR="002F0B77" w:rsidRPr="002F0B77" w:rsidRDefault="001C1BB8" w:rsidP="008D2CEF">
            <w:pPr>
              <w:spacing w:before="60" w:after="60"/>
              <w:jc w:val="center"/>
              <w:rPr>
                <w:rFonts w:asciiTheme="minorHAnsi" w:eastAsia="Calibri" w:hAnsiTheme="minorHAnsi" w:cs="Arial"/>
                <w:color w:val="00000A"/>
                <w:sz w:val="16"/>
                <w:szCs w:val="16"/>
                <w:lang w:val="en-GB"/>
              </w:rPr>
            </w:pPr>
            <w:hyperlink r:id="rId25" w:history="1">
              <w:r w:rsidR="002F0B77" w:rsidRPr="00AE370D">
                <w:rPr>
                  <w:rStyle w:val="Hyperlink"/>
                  <w:rFonts w:asciiTheme="minorHAnsi" w:hAnsiTheme="minorHAnsi" w:cs="Lucida Sans Unicode"/>
                  <w:sz w:val="16"/>
                  <w:szCs w:val="16"/>
                  <w:u w:val="none"/>
                </w:rPr>
                <w:t>6M1 BAM</w:t>
              </w:r>
            </w:hyperlink>
          </w:p>
        </w:tc>
        <w:tc>
          <w:tcPr>
            <w:tcW w:w="2347" w:type="dxa"/>
            <w:gridSpan w:val="6"/>
            <w:tcBorders>
              <w:top w:val="nil"/>
              <w:right w:val="single" w:sz="4" w:space="0" w:color="auto"/>
            </w:tcBorders>
          </w:tcPr>
          <w:p w14:paraId="4745A9B4" w14:textId="77777777" w:rsidR="002F0B77" w:rsidRPr="002F0B77" w:rsidRDefault="002F0B77" w:rsidP="008D2CEF">
            <w:pPr>
              <w:spacing w:before="60" w:after="60"/>
              <w:jc w:val="center"/>
              <w:rPr>
                <w:rFonts w:asciiTheme="minorHAnsi" w:eastAsia="Calibri" w:hAnsiTheme="minorHAnsi" w:cs="Arial"/>
                <w:color w:val="00000A"/>
                <w:sz w:val="16"/>
                <w:szCs w:val="16"/>
                <w:lang w:val="en-GB"/>
              </w:rPr>
            </w:pPr>
          </w:p>
        </w:tc>
        <w:tc>
          <w:tcPr>
            <w:tcW w:w="3688" w:type="dxa"/>
            <w:gridSpan w:val="7"/>
            <w:tcBorders>
              <w:top w:val="nil"/>
              <w:right w:val="single" w:sz="4" w:space="0" w:color="auto"/>
            </w:tcBorders>
          </w:tcPr>
          <w:p w14:paraId="568C4890" w14:textId="3392C12C" w:rsidR="002F0B77" w:rsidRPr="002F0B77" w:rsidRDefault="001C1BB8" w:rsidP="008D2CEF">
            <w:pPr>
              <w:spacing w:before="60" w:after="60"/>
              <w:jc w:val="center"/>
              <w:rPr>
                <w:rFonts w:asciiTheme="minorHAnsi" w:eastAsia="Calibri" w:hAnsiTheme="minorHAnsi" w:cs="Arial"/>
                <w:color w:val="00000A"/>
                <w:sz w:val="16"/>
                <w:szCs w:val="16"/>
                <w:lang w:val="en-GB"/>
              </w:rPr>
            </w:pPr>
            <w:hyperlink r:id="rId26" w:history="1">
              <w:r w:rsidR="002F0B77">
                <w:rPr>
                  <w:rStyle w:val="Hyperlink"/>
                  <w:rFonts w:asciiTheme="minorHAnsi" w:hAnsiTheme="minorHAnsi" w:cs="Lucida Sans Unicode"/>
                  <w:sz w:val="16"/>
                  <w:szCs w:val="16"/>
                  <w:u w:val="none"/>
                </w:rPr>
                <w:t>6M2 BAM</w:t>
              </w:r>
            </w:hyperlink>
          </w:p>
        </w:tc>
        <w:tc>
          <w:tcPr>
            <w:tcW w:w="2364" w:type="dxa"/>
            <w:gridSpan w:val="5"/>
            <w:tcBorders>
              <w:top w:val="nil"/>
              <w:right w:val="single" w:sz="4" w:space="0" w:color="auto"/>
            </w:tcBorders>
          </w:tcPr>
          <w:p w14:paraId="5EC8A4E9" w14:textId="77777777" w:rsidR="002F0B77" w:rsidRPr="002F0B77" w:rsidRDefault="002F0B77" w:rsidP="008D2CEF">
            <w:pPr>
              <w:spacing w:before="60" w:after="60"/>
              <w:jc w:val="center"/>
              <w:rPr>
                <w:rFonts w:asciiTheme="minorHAnsi" w:eastAsia="Calibri" w:hAnsiTheme="minorHAnsi" w:cs="Arial"/>
                <w:color w:val="00000A"/>
                <w:sz w:val="16"/>
                <w:szCs w:val="16"/>
                <w:lang w:val="en-GB"/>
              </w:rPr>
            </w:pPr>
          </w:p>
        </w:tc>
        <w:tc>
          <w:tcPr>
            <w:tcW w:w="2869" w:type="dxa"/>
            <w:gridSpan w:val="6"/>
            <w:tcBorders>
              <w:top w:val="nil"/>
              <w:right w:val="single" w:sz="4" w:space="0" w:color="auto"/>
            </w:tcBorders>
          </w:tcPr>
          <w:p w14:paraId="526B6E5D" w14:textId="77777777" w:rsidR="002F0B77" w:rsidRPr="002F0B77" w:rsidRDefault="002F0B77" w:rsidP="008D2CEF">
            <w:pPr>
              <w:spacing w:before="60" w:after="60"/>
              <w:jc w:val="center"/>
              <w:rPr>
                <w:rFonts w:asciiTheme="minorHAnsi" w:eastAsia="Calibri" w:hAnsiTheme="minorHAnsi" w:cs="Arial"/>
                <w:color w:val="00000A"/>
                <w:sz w:val="16"/>
                <w:szCs w:val="16"/>
                <w:lang w:val="en-GB"/>
              </w:rPr>
            </w:pPr>
          </w:p>
        </w:tc>
      </w:tr>
      <w:tr w:rsidR="008D2CEF" w:rsidRPr="00351CAF" w14:paraId="6EB1873D" w14:textId="77777777" w:rsidTr="002F0B77">
        <w:tc>
          <w:tcPr>
            <w:tcW w:w="1199" w:type="dxa"/>
            <w:gridSpan w:val="2"/>
            <w:tcBorders>
              <w:bottom w:val="single" w:sz="4" w:space="0" w:color="auto"/>
            </w:tcBorders>
            <w:shd w:val="clear" w:color="auto" w:fill="804000"/>
          </w:tcPr>
          <w:p w14:paraId="63D43761" w14:textId="77777777" w:rsidR="00313EB3" w:rsidRPr="00793475" w:rsidRDefault="00313EB3" w:rsidP="008D2CEF">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14</w:t>
            </w:r>
          </w:p>
        </w:tc>
        <w:tc>
          <w:tcPr>
            <w:tcW w:w="1200" w:type="dxa"/>
            <w:tcBorders>
              <w:bottom w:val="single" w:sz="4" w:space="0" w:color="auto"/>
            </w:tcBorders>
            <w:shd w:val="clear" w:color="auto" w:fill="804000"/>
          </w:tcPr>
          <w:p w14:paraId="5F5D5E60" w14:textId="77777777" w:rsidR="00313EB3" w:rsidRPr="00793475" w:rsidRDefault="00313EB3" w:rsidP="008D2CEF">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15</w:t>
            </w:r>
          </w:p>
        </w:tc>
        <w:tc>
          <w:tcPr>
            <w:tcW w:w="1199" w:type="dxa"/>
            <w:tcBorders>
              <w:bottom w:val="single" w:sz="4" w:space="0" w:color="auto"/>
            </w:tcBorders>
            <w:shd w:val="clear" w:color="auto" w:fill="804000"/>
          </w:tcPr>
          <w:p w14:paraId="1BFA766C" w14:textId="77777777" w:rsidR="00313EB3" w:rsidRPr="00793475" w:rsidRDefault="00313EB3" w:rsidP="008D2CEF">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16</w:t>
            </w:r>
          </w:p>
        </w:tc>
        <w:tc>
          <w:tcPr>
            <w:tcW w:w="1200" w:type="dxa"/>
            <w:gridSpan w:val="2"/>
            <w:tcBorders>
              <w:bottom w:val="single" w:sz="4" w:space="0" w:color="auto"/>
            </w:tcBorders>
            <w:shd w:val="clear" w:color="auto" w:fill="804000"/>
          </w:tcPr>
          <w:p w14:paraId="729DD623" w14:textId="77777777" w:rsidR="00313EB3" w:rsidRPr="00793475" w:rsidRDefault="00313EB3" w:rsidP="008D2CEF">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17</w:t>
            </w:r>
          </w:p>
        </w:tc>
        <w:tc>
          <w:tcPr>
            <w:tcW w:w="1199" w:type="dxa"/>
            <w:gridSpan w:val="2"/>
            <w:tcBorders>
              <w:bottom w:val="single" w:sz="4" w:space="0" w:color="auto"/>
            </w:tcBorders>
            <w:shd w:val="clear" w:color="auto" w:fill="804000"/>
          </w:tcPr>
          <w:p w14:paraId="2C2CF2CE" w14:textId="77777777" w:rsidR="00313EB3" w:rsidRPr="00793475" w:rsidRDefault="00313EB3" w:rsidP="008D2CEF">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18</w:t>
            </w:r>
          </w:p>
        </w:tc>
        <w:tc>
          <w:tcPr>
            <w:tcW w:w="1200" w:type="dxa"/>
            <w:gridSpan w:val="4"/>
            <w:tcBorders>
              <w:bottom w:val="single" w:sz="4" w:space="0" w:color="auto"/>
            </w:tcBorders>
            <w:shd w:val="clear" w:color="auto" w:fill="804000"/>
          </w:tcPr>
          <w:p w14:paraId="536B8680" w14:textId="77777777" w:rsidR="00313EB3" w:rsidRPr="00793475" w:rsidRDefault="00313EB3" w:rsidP="008D2CEF">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19</w:t>
            </w:r>
          </w:p>
        </w:tc>
        <w:tc>
          <w:tcPr>
            <w:tcW w:w="1199" w:type="dxa"/>
            <w:gridSpan w:val="2"/>
            <w:tcBorders>
              <w:bottom w:val="single" w:sz="4" w:space="0" w:color="auto"/>
            </w:tcBorders>
            <w:shd w:val="clear" w:color="auto" w:fill="804000"/>
          </w:tcPr>
          <w:p w14:paraId="5F13C925" w14:textId="77777777" w:rsidR="00313EB3" w:rsidRPr="00793475" w:rsidRDefault="00313EB3" w:rsidP="008D2CEF">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20</w:t>
            </w:r>
          </w:p>
        </w:tc>
        <w:tc>
          <w:tcPr>
            <w:tcW w:w="1200" w:type="dxa"/>
            <w:gridSpan w:val="2"/>
            <w:tcBorders>
              <w:bottom w:val="single" w:sz="4" w:space="0" w:color="auto"/>
            </w:tcBorders>
            <w:shd w:val="clear" w:color="auto" w:fill="804000"/>
          </w:tcPr>
          <w:p w14:paraId="151878D2" w14:textId="77777777" w:rsidR="00313EB3" w:rsidRPr="00793475" w:rsidRDefault="00313EB3" w:rsidP="008D2CEF">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21</w:t>
            </w:r>
          </w:p>
        </w:tc>
        <w:tc>
          <w:tcPr>
            <w:tcW w:w="1199" w:type="dxa"/>
            <w:gridSpan w:val="3"/>
            <w:tcBorders>
              <w:bottom w:val="single" w:sz="4" w:space="0" w:color="auto"/>
            </w:tcBorders>
            <w:shd w:val="clear" w:color="auto" w:fill="804000"/>
          </w:tcPr>
          <w:p w14:paraId="66DFC4BD" w14:textId="77777777" w:rsidR="00313EB3" w:rsidRPr="00793475" w:rsidRDefault="00313EB3" w:rsidP="008D2CEF">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22</w:t>
            </w:r>
          </w:p>
        </w:tc>
        <w:tc>
          <w:tcPr>
            <w:tcW w:w="1200" w:type="dxa"/>
            <w:gridSpan w:val="3"/>
            <w:tcBorders>
              <w:bottom w:val="single" w:sz="4" w:space="0" w:color="auto"/>
            </w:tcBorders>
            <w:shd w:val="clear" w:color="auto" w:fill="804000"/>
          </w:tcPr>
          <w:p w14:paraId="318B6632" w14:textId="77777777" w:rsidR="00313EB3" w:rsidRPr="00793475" w:rsidRDefault="00313EB3" w:rsidP="008D2CEF">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23</w:t>
            </w:r>
          </w:p>
        </w:tc>
        <w:tc>
          <w:tcPr>
            <w:tcW w:w="1199" w:type="dxa"/>
            <w:gridSpan w:val="4"/>
            <w:tcBorders>
              <w:bottom w:val="single" w:sz="4" w:space="0" w:color="auto"/>
            </w:tcBorders>
            <w:shd w:val="clear" w:color="auto" w:fill="804000"/>
          </w:tcPr>
          <w:p w14:paraId="4BDC5658" w14:textId="77777777" w:rsidR="00313EB3" w:rsidRPr="00793475" w:rsidRDefault="00313EB3" w:rsidP="008D2CEF">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24</w:t>
            </w:r>
          </w:p>
        </w:tc>
        <w:tc>
          <w:tcPr>
            <w:tcW w:w="1200" w:type="dxa"/>
            <w:tcBorders>
              <w:bottom w:val="single" w:sz="4" w:space="0" w:color="auto"/>
            </w:tcBorders>
            <w:shd w:val="clear" w:color="auto" w:fill="804000"/>
          </w:tcPr>
          <w:p w14:paraId="5EE94110" w14:textId="77777777" w:rsidR="00313EB3" w:rsidRPr="00793475" w:rsidRDefault="00313EB3" w:rsidP="008D2CEF">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25</w:t>
            </w:r>
          </w:p>
        </w:tc>
        <w:tc>
          <w:tcPr>
            <w:tcW w:w="1200" w:type="dxa"/>
            <w:gridSpan w:val="2"/>
            <w:tcBorders>
              <w:bottom w:val="single" w:sz="4" w:space="0" w:color="auto"/>
            </w:tcBorders>
            <w:shd w:val="clear" w:color="auto" w:fill="804000"/>
          </w:tcPr>
          <w:p w14:paraId="3571ED83" w14:textId="77777777" w:rsidR="00313EB3" w:rsidRPr="00793475" w:rsidRDefault="00313EB3" w:rsidP="008D2CEF">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26</w:t>
            </w:r>
          </w:p>
        </w:tc>
      </w:tr>
      <w:tr w:rsidR="00340C14" w:rsidRPr="00351CAF" w14:paraId="710A8FC4" w14:textId="77777777" w:rsidTr="002F0B77">
        <w:tc>
          <w:tcPr>
            <w:tcW w:w="2399" w:type="dxa"/>
            <w:gridSpan w:val="3"/>
            <w:tcBorders>
              <w:left w:val="single" w:sz="4" w:space="0" w:color="auto"/>
              <w:bottom w:val="nil"/>
            </w:tcBorders>
          </w:tcPr>
          <w:p w14:paraId="5E724D81" w14:textId="2994C98C" w:rsidR="00340C14" w:rsidRPr="00351CAF" w:rsidRDefault="00340C14" w:rsidP="00B52D13">
            <w:pPr>
              <w:spacing w:before="60" w:after="60"/>
              <w:jc w:val="center"/>
              <w:rPr>
                <w:rFonts w:asciiTheme="minorHAnsi" w:eastAsia="Calibri" w:hAnsiTheme="minorHAnsi" w:cs="Arial"/>
                <w:color w:val="00000A"/>
                <w:sz w:val="16"/>
                <w:szCs w:val="16"/>
                <w:lang w:val="en-GB"/>
              </w:rPr>
            </w:pPr>
            <w:r>
              <w:rPr>
                <w:rFonts w:asciiTheme="minorHAnsi" w:eastAsia="Calibri" w:hAnsiTheme="minorHAnsi" w:cs="Arial"/>
                <w:color w:val="00000A"/>
                <w:sz w:val="16"/>
                <w:szCs w:val="16"/>
                <w:lang w:val="en-GB"/>
              </w:rPr>
              <w:t>Assessment and enrichment</w:t>
            </w:r>
          </w:p>
        </w:tc>
        <w:tc>
          <w:tcPr>
            <w:tcW w:w="2741" w:type="dxa"/>
            <w:gridSpan w:val="4"/>
            <w:tcBorders>
              <w:left w:val="single" w:sz="4" w:space="0" w:color="auto"/>
              <w:bottom w:val="nil"/>
            </w:tcBorders>
          </w:tcPr>
          <w:p w14:paraId="60D9606C" w14:textId="598AF4D7" w:rsidR="00340C14" w:rsidRPr="00351CAF" w:rsidRDefault="001C1BB8" w:rsidP="00B52D13">
            <w:pPr>
              <w:spacing w:before="60" w:after="60"/>
              <w:jc w:val="center"/>
              <w:rPr>
                <w:rFonts w:asciiTheme="minorHAnsi" w:eastAsia="Calibri" w:hAnsiTheme="minorHAnsi" w:cs="Arial"/>
                <w:color w:val="00000A"/>
                <w:sz w:val="16"/>
                <w:szCs w:val="16"/>
                <w:lang w:val="en-GB"/>
              </w:rPr>
            </w:pPr>
            <w:hyperlink w:anchor="IPS" w:history="1">
              <w:r w:rsidR="00340C14" w:rsidRPr="00AF6F48">
                <w:rPr>
                  <w:rStyle w:val="Hyperlink"/>
                  <w:rFonts w:asciiTheme="minorHAnsi" w:hAnsiTheme="minorHAnsi" w:cs="Arial"/>
                  <w:sz w:val="16"/>
                  <w:szCs w:val="16"/>
                  <w:u w:val="none"/>
                </w:rPr>
                <w:t>Investigating properties of shapes</w:t>
              </w:r>
            </w:hyperlink>
          </w:p>
        </w:tc>
        <w:tc>
          <w:tcPr>
            <w:tcW w:w="1371" w:type="dxa"/>
            <w:gridSpan w:val="3"/>
            <w:tcBorders>
              <w:left w:val="single" w:sz="4" w:space="0" w:color="auto"/>
              <w:bottom w:val="nil"/>
            </w:tcBorders>
          </w:tcPr>
          <w:p w14:paraId="1F565B68" w14:textId="312C93F6" w:rsidR="00340C14" w:rsidRPr="00351CAF" w:rsidRDefault="001C1BB8" w:rsidP="00B52D13">
            <w:pPr>
              <w:spacing w:before="60" w:after="60"/>
              <w:jc w:val="center"/>
              <w:rPr>
                <w:rFonts w:asciiTheme="minorHAnsi" w:eastAsia="Calibri" w:hAnsiTheme="minorHAnsi" w:cs="Arial"/>
                <w:color w:val="00000A"/>
                <w:sz w:val="16"/>
                <w:szCs w:val="16"/>
                <w:lang w:val="en-GB"/>
              </w:rPr>
            </w:pPr>
            <w:hyperlink w:anchor="APF" w:history="1">
              <w:r w:rsidR="00340C14">
                <w:rPr>
                  <w:rStyle w:val="Hyperlink"/>
                  <w:rFonts w:asciiTheme="minorHAnsi" w:hAnsiTheme="minorHAnsi" w:cs="Arial"/>
                  <w:sz w:val="16"/>
                  <w:szCs w:val="16"/>
                  <w:u w:val="none"/>
                </w:rPr>
                <w:t>Formulae</w:t>
              </w:r>
            </w:hyperlink>
          </w:p>
        </w:tc>
        <w:tc>
          <w:tcPr>
            <w:tcW w:w="2742" w:type="dxa"/>
            <w:gridSpan w:val="5"/>
            <w:tcBorders>
              <w:left w:val="single" w:sz="4" w:space="0" w:color="auto"/>
              <w:bottom w:val="nil"/>
            </w:tcBorders>
          </w:tcPr>
          <w:p w14:paraId="5AFC9976" w14:textId="0CEB8AD2" w:rsidR="00340C14" w:rsidRPr="00351CAF" w:rsidRDefault="001C1BB8" w:rsidP="00B52D13">
            <w:pPr>
              <w:spacing w:before="60" w:after="60"/>
              <w:jc w:val="center"/>
              <w:rPr>
                <w:rFonts w:asciiTheme="minorHAnsi" w:eastAsia="Calibri" w:hAnsiTheme="minorHAnsi" w:cs="Arial"/>
                <w:color w:val="00000A"/>
                <w:sz w:val="16"/>
                <w:szCs w:val="16"/>
                <w:lang w:val="en-GB"/>
              </w:rPr>
            </w:pPr>
            <w:hyperlink w:anchor="EFDP" w:history="1">
              <w:r w:rsidR="00340C14">
                <w:rPr>
                  <w:rStyle w:val="Hyperlink"/>
                  <w:rFonts w:asciiTheme="minorHAnsi" w:hAnsiTheme="minorHAnsi" w:cs="Arial"/>
                  <w:sz w:val="16"/>
                  <w:szCs w:val="16"/>
                  <w:u w:val="none"/>
                </w:rPr>
                <w:t>Exploring FDP</w:t>
              </w:r>
            </w:hyperlink>
          </w:p>
        </w:tc>
        <w:tc>
          <w:tcPr>
            <w:tcW w:w="2056" w:type="dxa"/>
            <w:gridSpan w:val="5"/>
            <w:tcBorders>
              <w:left w:val="single" w:sz="4" w:space="0" w:color="auto"/>
              <w:bottom w:val="nil"/>
            </w:tcBorders>
          </w:tcPr>
          <w:p w14:paraId="138CC9CC" w14:textId="0A011577" w:rsidR="00340C14" w:rsidRPr="00351CAF" w:rsidRDefault="001C1BB8" w:rsidP="00B52D13">
            <w:pPr>
              <w:spacing w:before="60" w:after="60"/>
              <w:jc w:val="center"/>
              <w:rPr>
                <w:rFonts w:asciiTheme="minorHAnsi" w:eastAsia="Calibri" w:hAnsiTheme="minorHAnsi" w:cs="Arial"/>
                <w:color w:val="00000A"/>
                <w:sz w:val="16"/>
                <w:szCs w:val="16"/>
                <w:lang w:val="en-GB"/>
              </w:rPr>
            </w:pPr>
            <w:hyperlink w:anchor="PR" w:history="1">
              <w:r w:rsidR="00340C14" w:rsidRPr="00AF6F48">
                <w:rPr>
                  <w:rStyle w:val="Hyperlink"/>
                  <w:rFonts w:asciiTheme="minorHAnsi" w:hAnsiTheme="minorHAnsi" w:cs="Arial"/>
                  <w:sz w:val="16"/>
                  <w:szCs w:val="16"/>
                  <w:u w:val="none"/>
                </w:rPr>
                <w:t>Proportional reasoning</w:t>
              </w:r>
            </w:hyperlink>
          </w:p>
        </w:tc>
        <w:tc>
          <w:tcPr>
            <w:tcW w:w="1714" w:type="dxa"/>
            <w:gridSpan w:val="4"/>
            <w:tcBorders>
              <w:left w:val="single" w:sz="4" w:space="0" w:color="auto"/>
              <w:bottom w:val="nil"/>
            </w:tcBorders>
          </w:tcPr>
          <w:p w14:paraId="238D4E62" w14:textId="74F9E3CD" w:rsidR="00340C14" w:rsidRPr="00351CAF" w:rsidRDefault="001C1BB8" w:rsidP="00B52D13">
            <w:pPr>
              <w:spacing w:before="60" w:after="60"/>
              <w:jc w:val="center"/>
              <w:rPr>
                <w:rFonts w:asciiTheme="minorHAnsi" w:eastAsia="Calibri" w:hAnsiTheme="minorHAnsi" w:cs="Arial"/>
                <w:color w:val="00000A"/>
                <w:sz w:val="16"/>
                <w:szCs w:val="16"/>
                <w:lang w:val="en-GB"/>
              </w:rPr>
            </w:pPr>
            <w:hyperlink w:anchor="PS" w:history="1">
              <w:r w:rsidR="00340C14" w:rsidRPr="00AF6F48">
                <w:rPr>
                  <w:rStyle w:val="Hyperlink"/>
                  <w:rFonts w:asciiTheme="minorHAnsi" w:hAnsiTheme="minorHAnsi" w:cs="Arial"/>
                  <w:sz w:val="16"/>
                  <w:szCs w:val="16"/>
                  <w:u w:val="none"/>
                </w:rPr>
                <w:t>Pattern sniffing</w:t>
              </w:r>
            </w:hyperlink>
          </w:p>
        </w:tc>
        <w:tc>
          <w:tcPr>
            <w:tcW w:w="2145" w:type="dxa"/>
            <w:gridSpan w:val="4"/>
            <w:tcBorders>
              <w:left w:val="single" w:sz="4" w:space="0" w:color="auto"/>
              <w:bottom w:val="nil"/>
            </w:tcBorders>
          </w:tcPr>
          <w:p w14:paraId="02C52707" w14:textId="711D1FC8" w:rsidR="00340C14" w:rsidRPr="00351CAF" w:rsidRDefault="001C1BB8" w:rsidP="00B52D13">
            <w:pPr>
              <w:spacing w:before="60" w:after="60"/>
              <w:jc w:val="center"/>
              <w:rPr>
                <w:rFonts w:asciiTheme="minorHAnsi" w:eastAsia="Calibri" w:hAnsiTheme="minorHAnsi" w:cs="Arial"/>
                <w:color w:val="00000A"/>
                <w:sz w:val="16"/>
                <w:szCs w:val="16"/>
                <w:lang w:val="en-GB"/>
              </w:rPr>
            </w:pPr>
            <w:hyperlink w:anchor="MS" w:history="1">
              <w:r w:rsidR="00340C14" w:rsidRPr="00AF6F48">
                <w:rPr>
                  <w:rStyle w:val="Hyperlink"/>
                  <w:rFonts w:asciiTheme="minorHAnsi" w:hAnsiTheme="minorHAnsi" w:cs="Arial"/>
                  <w:sz w:val="16"/>
                  <w:szCs w:val="16"/>
                  <w:u w:val="none"/>
                </w:rPr>
                <w:t>Measuring space</w:t>
              </w:r>
            </w:hyperlink>
          </w:p>
        </w:tc>
        <w:tc>
          <w:tcPr>
            <w:tcW w:w="426" w:type="dxa"/>
            <w:tcBorders>
              <w:left w:val="single" w:sz="4" w:space="0" w:color="auto"/>
              <w:bottom w:val="nil"/>
              <w:right w:val="nil"/>
            </w:tcBorders>
          </w:tcPr>
          <w:p w14:paraId="02682971" w14:textId="0D57F7AC" w:rsidR="00340C14" w:rsidRPr="00351CAF" w:rsidRDefault="00340C14" w:rsidP="00B52D13">
            <w:pPr>
              <w:spacing w:before="60" w:after="60"/>
              <w:jc w:val="center"/>
              <w:rPr>
                <w:rFonts w:asciiTheme="minorHAnsi" w:eastAsia="Calibri" w:hAnsiTheme="minorHAnsi" w:cs="Arial"/>
                <w:color w:val="00000A"/>
                <w:sz w:val="16"/>
                <w:szCs w:val="16"/>
                <w:lang w:val="en-GB"/>
              </w:rPr>
            </w:pPr>
          </w:p>
        </w:tc>
      </w:tr>
      <w:tr w:rsidR="002F0B77" w:rsidRPr="002F0B77" w14:paraId="7B6AF625" w14:textId="77777777" w:rsidTr="002F0B77">
        <w:tc>
          <w:tcPr>
            <w:tcW w:w="2399" w:type="dxa"/>
            <w:gridSpan w:val="3"/>
            <w:tcBorders>
              <w:top w:val="nil"/>
              <w:left w:val="single" w:sz="4" w:space="0" w:color="auto"/>
            </w:tcBorders>
          </w:tcPr>
          <w:p w14:paraId="3EE97C6A" w14:textId="77777777" w:rsidR="002F0B77" w:rsidRDefault="002F0B77" w:rsidP="00B52D13">
            <w:pPr>
              <w:spacing w:before="60" w:after="60"/>
              <w:jc w:val="center"/>
              <w:rPr>
                <w:rFonts w:asciiTheme="minorHAnsi" w:eastAsia="Calibri" w:hAnsiTheme="minorHAnsi" w:cs="Arial"/>
                <w:color w:val="00000A"/>
                <w:sz w:val="16"/>
                <w:szCs w:val="16"/>
                <w:lang w:val="en-GB"/>
              </w:rPr>
            </w:pPr>
          </w:p>
        </w:tc>
        <w:tc>
          <w:tcPr>
            <w:tcW w:w="2741" w:type="dxa"/>
            <w:gridSpan w:val="4"/>
            <w:tcBorders>
              <w:top w:val="nil"/>
              <w:left w:val="single" w:sz="4" w:space="0" w:color="auto"/>
            </w:tcBorders>
          </w:tcPr>
          <w:p w14:paraId="1E56B7B7" w14:textId="77777777" w:rsidR="002F0B77" w:rsidRPr="002F0B77" w:rsidRDefault="002F0B77" w:rsidP="00B52D13">
            <w:pPr>
              <w:spacing w:before="60" w:after="60"/>
              <w:jc w:val="center"/>
              <w:rPr>
                <w:rFonts w:asciiTheme="minorHAnsi" w:eastAsia="Calibri" w:hAnsiTheme="minorHAnsi" w:cs="Arial"/>
                <w:color w:val="00000A"/>
                <w:sz w:val="16"/>
                <w:szCs w:val="16"/>
                <w:lang w:val="en-GB"/>
              </w:rPr>
            </w:pPr>
          </w:p>
        </w:tc>
        <w:tc>
          <w:tcPr>
            <w:tcW w:w="1371" w:type="dxa"/>
            <w:gridSpan w:val="3"/>
            <w:tcBorders>
              <w:top w:val="nil"/>
              <w:left w:val="single" w:sz="4" w:space="0" w:color="auto"/>
            </w:tcBorders>
          </w:tcPr>
          <w:p w14:paraId="7FD2ACB6" w14:textId="7570C498" w:rsidR="002F0B77" w:rsidRPr="002F0B77" w:rsidRDefault="001C1BB8" w:rsidP="00B52D13">
            <w:pPr>
              <w:spacing w:before="60" w:after="60"/>
              <w:jc w:val="center"/>
              <w:rPr>
                <w:rFonts w:asciiTheme="minorHAnsi" w:eastAsia="Calibri" w:hAnsiTheme="minorHAnsi" w:cs="Arial"/>
                <w:color w:val="00000A"/>
                <w:sz w:val="16"/>
                <w:szCs w:val="16"/>
                <w:lang w:val="en-GB"/>
              </w:rPr>
            </w:pPr>
            <w:hyperlink r:id="rId27" w:history="1">
              <w:r w:rsidR="002F0B77">
                <w:rPr>
                  <w:rStyle w:val="Hyperlink"/>
                  <w:rFonts w:asciiTheme="minorHAnsi" w:hAnsiTheme="minorHAnsi" w:cs="Lucida Sans Unicode"/>
                  <w:sz w:val="16"/>
                  <w:szCs w:val="16"/>
                  <w:u w:val="none"/>
                </w:rPr>
                <w:t>6M3 BAM</w:t>
              </w:r>
            </w:hyperlink>
          </w:p>
        </w:tc>
        <w:tc>
          <w:tcPr>
            <w:tcW w:w="2742" w:type="dxa"/>
            <w:gridSpan w:val="5"/>
            <w:tcBorders>
              <w:top w:val="nil"/>
              <w:left w:val="single" w:sz="4" w:space="0" w:color="auto"/>
            </w:tcBorders>
          </w:tcPr>
          <w:p w14:paraId="5038BC06" w14:textId="4D178709" w:rsidR="002F0B77" w:rsidRPr="002F0B77" w:rsidRDefault="001C1BB8" w:rsidP="00B52D13">
            <w:pPr>
              <w:spacing w:before="60" w:after="60"/>
              <w:jc w:val="center"/>
              <w:rPr>
                <w:rFonts w:asciiTheme="minorHAnsi" w:eastAsia="Calibri" w:hAnsiTheme="minorHAnsi" w:cs="Arial"/>
                <w:color w:val="00000A"/>
                <w:sz w:val="16"/>
                <w:szCs w:val="16"/>
                <w:lang w:val="en-GB"/>
              </w:rPr>
            </w:pPr>
            <w:hyperlink r:id="rId28" w:history="1">
              <w:r w:rsidR="002F0B77">
                <w:rPr>
                  <w:rStyle w:val="Hyperlink"/>
                  <w:rFonts w:asciiTheme="minorHAnsi" w:hAnsiTheme="minorHAnsi" w:cs="Lucida Sans Unicode"/>
                  <w:sz w:val="16"/>
                  <w:szCs w:val="16"/>
                  <w:u w:val="none"/>
                </w:rPr>
                <w:t>6M6 BAM</w:t>
              </w:r>
            </w:hyperlink>
          </w:p>
        </w:tc>
        <w:tc>
          <w:tcPr>
            <w:tcW w:w="2056" w:type="dxa"/>
            <w:gridSpan w:val="5"/>
            <w:tcBorders>
              <w:top w:val="nil"/>
              <w:left w:val="single" w:sz="4" w:space="0" w:color="auto"/>
            </w:tcBorders>
          </w:tcPr>
          <w:p w14:paraId="2B922067" w14:textId="3AF90388" w:rsidR="002F0B77" w:rsidRPr="002F0B77" w:rsidRDefault="001C1BB8" w:rsidP="00B52D13">
            <w:pPr>
              <w:spacing w:before="60" w:after="60"/>
              <w:jc w:val="center"/>
              <w:rPr>
                <w:rFonts w:asciiTheme="minorHAnsi" w:eastAsia="Calibri" w:hAnsiTheme="minorHAnsi" w:cs="Arial"/>
                <w:color w:val="00000A"/>
                <w:sz w:val="16"/>
                <w:szCs w:val="16"/>
                <w:lang w:val="en-GB"/>
              </w:rPr>
            </w:pPr>
            <w:hyperlink r:id="rId29" w:history="1">
              <w:r w:rsidR="002F0B77">
                <w:rPr>
                  <w:rStyle w:val="Hyperlink"/>
                  <w:rFonts w:asciiTheme="minorHAnsi" w:hAnsiTheme="minorHAnsi" w:cs="Lucida Sans Unicode"/>
                  <w:sz w:val="16"/>
                  <w:szCs w:val="16"/>
                  <w:u w:val="none"/>
                </w:rPr>
                <w:t>6M5 BAM</w:t>
              </w:r>
            </w:hyperlink>
          </w:p>
        </w:tc>
        <w:tc>
          <w:tcPr>
            <w:tcW w:w="1714" w:type="dxa"/>
            <w:gridSpan w:val="4"/>
            <w:tcBorders>
              <w:top w:val="nil"/>
              <w:left w:val="single" w:sz="4" w:space="0" w:color="auto"/>
            </w:tcBorders>
          </w:tcPr>
          <w:p w14:paraId="1FF1CA50" w14:textId="7C57CA2E" w:rsidR="002F0B77" w:rsidRPr="002F0B77" w:rsidRDefault="001C1BB8" w:rsidP="00B52D13">
            <w:pPr>
              <w:spacing w:before="60" w:after="60"/>
              <w:jc w:val="center"/>
              <w:rPr>
                <w:rFonts w:asciiTheme="minorHAnsi" w:eastAsia="Calibri" w:hAnsiTheme="minorHAnsi" w:cs="Arial"/>
                <w:color w:val="00000A"/>
                <w:sz w:val="16"/>
                <w:szCs w:val="16"/>
                <w:lang w:val="en-GB"/>
              </w:rPr>
            </w:pPr>
            <w:hyperlink r:id="rId30" w:history="1">
              <w:r w:rsidR="002F0B77">
                <w:rPr>
                  <w:rStyle w:val="Hyperlink"/>
                  <w:rFonts w:asciiTheme="minorHAnsi" w:hAnsiTheme="minorHAnsi" w:cs="Lucida Sans Unicode"/>
                  <w:sz w:val="16"/>
                  <w:szCs w:val="16"/>
                  <w:u w:val="none"/>
                </w:rPr>
                <w:t>6M4 BAM</w:t>
              </w:r>
            </w:hyperlink>
          </w:p>
        </w:tc>
        <w:tc>
          <w:tcPr>
            <w:tcW w:w="2145" w:type="dxa"/>
            <w:gridSpan w:val="4"/>
            <w:tcBorders>
              <w:top w:val="nil"/>
              <w:left w:val="single" w:sz="4" w:space="0" w:color="auto"/>
            </w:tcBorders>
          </w:tcPr>
          <w:p w14:paraId="19EB3010" w14:textId="77777777" w:rsidR="002F0B77" w:rsidRPr="002F0B77" w:rsidRDefault="002F0B77" w:rsidP="00B52D13">
            <w:pPr>
              <w:spacing w:before="60" w:after="60"/>
              <w:jc w:val="center"/>
              <w:rPr>
                <w:rFonts w:asciiTheme="minorHAnsi" w:eastAsia="Calibri" w:hAnsiTheme="minorHAnsi" w:cs="Arial"/>
                <w:color w:val="00000A"/>
                <w:sz w:val="16"/>
                <w:szCs w:val="16"/>
                <w:lang w:val="en-GB"/>
              </w:rPr>
            </w:pPr>
          </w:p>
        </w:tc>
        <w:tc>
          <w:tcPr>
            <w:tcW w:w="426" w:type="dxa"/>
            <w:tcBorders>
              <w:top w:val="nil"/>
              <w:left w:val="single" w:sz="4" w:space="0" w:color="auto"/>
              <w:right w:val="nil"/>
            </w:tcBorders>
          </w:tcPr>
          <w:p w14:paraId="6E9F96D9" w14:textId="77777777" w:rsidR="002F0B77" w:rsidRPr="00351CAF" w:rsidRDefault="002F0B77" w:rsidP="00B52D13">
            <w:pPr>
              <w:spacing w:before="60" w:after="60"/>
              <w:jc w:val="center"/>
              <w:rPr>
                <w:rFonts w:asciiTheme="minorHAnsi" w:eastAsia="Calibri" w:hAnsiTheme="minorHAnsi" w:cs="Arial"/>
                <w:color w:val="00000A"/>
                <w:sz w:val="16"/>
                <w:szCs w:val="16"/>
                <w:lang w:val="en-GB"/>
              </w:rPr>
            </w:pPr>
          </w:p>
        </w:tc>
      </w:tr>
      <w:tr w:rsidR="00340C14" w:rsidRPr="00351CAF" w14:paraId="2D60C435" w14:textId="77777777" w:rsidTr="002F0B77">
        <w:tc>
          <w:tcPr>
            <w:tcW w:w="1199" w:type="dxa"/>
            <w:gridSpan w:val="2"/>
            <w:tcBorders>
              <w:bottom w:val="single" w:sz="4" w:space="0" w:color="auto"/>
            </w:tcBorders>
            <w:shd w:val="clear" w:color="auto" w:fill="804000"/>
          </w:tcPr>
          <w:p w14:paraId="08958AEA" w14:textId="77777777" w:rsidR="00340C14" w:rsidRPr="00793475" w:rsidRDefault="00340C14" w:rsidP="008D2CEF">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27</w:t>
            </w:r>
          </w:p>
        </w:tc>
        <w:tc>
          <w:tcPr>
            <w:tcW w:w="1200" w:type="dxa"/>
            <w:tcBorders>
              <w:bottom w:val="single" w:sz="4" w:space="0" w:color="auto"/>
            </w:tcBorders>
            <w:shd w:val="clear" w:color="auto" w:fill="804000"/>
          </w:tcPr>
          <w:p w14:paraId="6BFEDEEA" w14:textId="77777777" w:rsidR="00340C14" w:rsidRPr="00793475" w:rsidRDefault="00340C14" w:rsidP="008D2CEF">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28</w:t>
            </w:r>
          </w:p>
        </w:tc>
        <w:tc>
          <w:tcPr>
            <w:tcW w:w="1199" w:type="dxa"/>
            <w:tcBorders>
              <w:bottom w:val="single" w:sz="4" w:space="0" w:color="auto"/>
            </w:tcBorders>
            <w:shd w:val="clear" w:color="auto" w:fill="804000"/>
          </w:tcPr>
          <w:p w14:paraId="2BBAA1C8" w14:textId="77777777" w:rsidR="00340C14" w:rsidRPr="00793475" w:rsidRDefault="00340C14" w:rsidP="008D2CEF">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29</w:t>
            </w:r>
          </w:p>
        </w:tc>
        <w:tc>
          <w:tcPr>
            <w:tcW w:w="1200" w:type="dxa"/>
            <w:gridSpan w:val="2"/>
            <w:tcBorders>
              <w:bottom w:val="single" w:sz="4" w:space="0" w:color="auto"/>
            </w:tcBorders>
            <w:shd w:val="clear" w:color="auto" w:fill="804000"/>
          </w:tcPr>
          <w:p w14:paraId="31DD495A" w14:textId="77777777" w:rsidR="00340C14" w:rsidRPr="00793475" w:rsidRDefault="00340C14" w:rsidP="008D2CEF">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30</w:t>
            </w:r>
          </w:p>
        </w:tc>
        <w:tc>
          <w:tcPr>
            <w:tcW w:w="1199" w:type="dxa"/>
            <w:gridSpan w:val="2"/>
            <w:tcBorders>
              <w:bottom w:val="single" w:sz="4" w:space="0" w:color="auto"/>
            </w:tcBorders>
            <w:shd w:val="clear" w:color="auto" w:fill="804000"/>
          </w:tcPr>
          <w:p w14:paraId="1153D76B" w14:textId="77777777" w:rsidR="00340C14" w:rsidRPr="00793475" w:rsidRDefault="00340C14" w:rsidP="008D2CEF">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31</w:t>
            </w:r>
          </w:p>
        </w:tc>
        <w:tc>
          <w:tcPr>
            <w:tcW w:w="1200" w:type="dxa"/>
            <w:gridSpan w:val="4"/>
            <w:tcBorders>
              <w:bottom w:val="single" w:sz="4" w:space="0" w:color="auto"/>
            </w:tcBorders>
            <w:shd w:val="clear" w:color="auto" w:fill="804000"/>
          </w:tcPr>
          <w:p w14:paraId="587BCF8E" w14:textId="77777777" w:rsidR="00340C14" w:rsidRPr="00793475" w:rsidRDefault="00340C14" w:rsidP="008D2CEF">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32</w:t>
            </w:r>
          </w:p>
        </w:tc>
        <w:tc>
          <w:tcPr>
            <w:tcW w:w="1199" w:type="dxa"/>
            <w:gridSpan w:val="2"/>
            <w:tcBorders>
              <w:bottom w:val="single" w:sz="4" w:space="0" w:color="auto"/>
            </w:tcBorders>
            <w:shd w:val="clear" w:color="auto" w:fill="804000"/>
          </w:tcPr>
          <w:p w14:paraId="20D65075" w14:textId="77777777" w:rsidR="00340C14" w:rsidRPr="00793475" w:rsidRDefault="00340C14" w:rsidP="008D2CEF">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33</w:t>
            </w:r>
          </w:p>
        </w:tc>
        <w:tc>
          <w:tcPr>
            <w:tcW w:w="1200" w:type="dxa"/>
            <w:gridSpan w:val="2"/>
            <w:tcBorders>
              <w:bottom w:val="single" w:sz="4" w:space="0" w:color="auto"/>
            </w:tcBorders>
            <w:shd w:val="clear" w:color="auto" w:fill="804000"/>
          </w:tcPr>
          <w:p w14:paraId="58D9521F" w14:textId="77777777" w:rsidR="00340C14" w:rsidRPr="00793475" w:rsidRDefault="00340C14" w:rsidP="008D2CEF">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34</w:t>
            </w:r>
          </w:p>
        </w:tc>
        <w:tc>
          <w:tcPr>
            <w:tcW w:w="1199" w:type="dxa"/>
            <w:gridSpan w:val="3"/>
            <w:tcBorders>
              <w:bottom w:val="single" w:sz="4" w:space="0" w:color="auto"/>
            </w:tcBorders>
            <w:shd w:val="clear" w:color="auto" w:fill="804000"/>
          </w:tcPr>
          <w:p w14:paraId="24306341" w14:textId="77777777" w:rsidR="00340C14" w:rsidRPr="00793475" w:rsidRDefault="00340C14" w:rsidP="008D2CEF">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35</w:t>
            </w:r>
          </w:p>
        </w:tc>
        <w:tc>
          <w:tcPr>
            <w:tcW w:w="1200" w:type="dxa"/>
            <w:gridSpan w:val="3"/>
            <w:tcBorders>
              <w:bottom w:val="single" w:sz="4" w:space="0" w:color="auto"/>
            </w:tcBorders>
            <w:shd w:val="clear" w:color="auto" w:fill="804000"/>
          </w:tcPr>
          <w:p w14:paraId="6F5C6EFB" w14:textId="77777777" w:rsidR="00340C14" w:rsidRPr="00793475" w:rsidRDefault="00340C14" w:rsidP="008D2CEF">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36</w:t>
            </w:r>
          </w:p>
        </w:tc>
        <w:tc>
          <w:tcPr>
            <w:tcW w:w="1199" w:type="dxa"/>
            <w:gridSpan w:val="4"/>
            <w:tcBorders>
              <w:bottom w:val="single" w:sz="4" w:space="0" w:color="auto"/>
            </w:tcBorders>
            <w:shd w:val="clear" w:color="auto" w:fill="804000"/>
          </w:tcPr>
          <w:p w14:paraId="481A8021" w14:textId="77777777" w:rsidR="00340C14" w:rsidRPr="00793475" w:rsidRDefault="00340C14" w:rsidP="008D2CEF">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37</w:t>
            </w:r>
          </w:p>
        </w:tc>
        <w:tc>
          <w:tcPr>
            <w:tcW w:w="1200" w:type="dxa"/>
            <w:tcBorders>
              <w:bottom w:val="single" w:sz="4" w:space="0" w:color="auto"/>
            </w:tcBorders>
            <w:shd w:val="clear" w:color="auto" w:fill="804000"/>
          </w:tcPr>
          <w:p w14:paraId="3BB25006" w14:textId="77777777" w:rsidR="00340C14" w:rsidRPr="00793475" w:rsidRDefault="00340C14" w:rsidP="008D2CEF">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38</w:t>
            </w:r>
          </w:p>
        </w:tc>
        <w:tc>
          <w:tcPr>
            <w:tcW w:w="1200" w:type="dxa"/>
            <w:gridSpan w:val="2"/>
            <w:tcBorders>
              <w:bottom w:val="single" w:sz="4" w:space="0" w:color="auto"/>
            </w:tcBorders>
            <w:shd w:val="clear" w:color="auto" w:fill="804000"/>
          </w:tcPr>
          <w:p w14:paraId="42B4CE72" w14:textId="77777777" w:rsidR="00340C14" w:rsidRPr="00793475" w:rsidRDefault="00340C14" w:rsidP="008D2CEF">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39</w:t>
            </w:r>
          </w:p>
        </w:tc>
      </w:tr>
      <w:tr w:rsidR="00340C14" w:rsidRPr="00351CAF" w14:paraId="04405C0B" w14:textId="77777777" w:rsidTr="002F0B77">
        <w:tc>
          <w:tcPr>
            <w:tcW w:w="1056" w:type="dxa"/>
            <w:tcBorders>
              <w:left w:val="nil"/>
              <w:bottom w:val="nil"/>
            </w:tcBorders>
          </w:tcPr>
          <w:p w14:paraId="2A7DCDFC" w14:textId="590557EB" w:rsidR="00340C14" w:rsidRPr="00351CAF" w:rsidRDefault="00340C14" w:rsidP="008D2CEF">
            <w:pPr>
              <w:spacing w:before="60" w:after="60"/>
              <w:rPr>
                <w:rFonts w:asciiTheme="minorHAnsi" w:eastAsia="Calibri" w:hAnsiTheme="minorHAnsi" w:cs="Arial"/>
                <w:color w:val="00000A"/>
                <w:sz w:val="16"/>
                <w:szCs w:val="16"/>
                <w:lang w:val="en-GB"/>
              </w:rPr>
            </w:pPr>
            <w:r>
              <w:rPr>
                <w:rFonts w:asciiTheme="minorHAnsi" w:eastAsia="Calibri" w:hAnsiTheme="minorHAnsi" w:cs="Arial"/>
                <w:color w:val="00000A"/>
                <w:sz w:val="16"/>
                <w:szCs w:val="16"/>
                <w:lang w:val="en-GB"/>
              </w:rPr>
              <w:t>Assessment</w:t>
            </w:r>
          </w:p>
        </w:tc>
        <w:tc>
          <w:tcPr>
            <w:tcW w:w="1343" w:type="dxa"/>
            <w:gridSpan w:val="2"/>
            <w:tcBorders>
              <w:bottom w:val="nil"/>
            </w:tcBorders>
          </w:tcPr>
          <w:p w14:paraId="1BBC9AF7" w14:textId="2B1BA7F2" w:rsidR="00340C14" w:rsidRPr="00351CAF" w:rsidRDefault="001C1BB8" w:rsidP="008D2CEF">
            <w:pPr>
              <w:spacing w:before="60" w:after="60"/>
              <w:jc w:val="center"/>
              <w:rPr>
                <w:rFonts w:asciiTheme="minorHAnsi" w:eastAsia="Calibri" w:hAnsiTheme="minorHAnsi" w:cs="Arial"/>
                <w:color w:val="00000A"/>
                <w:sz w:val="16"/>
                <w:szCs w:val="16"/>
                <w:lang w:val="en-GB"/>
              </w:rPr>
            </w:pPr>
            <w:hyperlink w:anchor="IA" w:history="1">
              <w:r w:rsidR="00340C14">
                <w:rPr>
                  <w:rStyle w:val="Hyperlink"/>
                  <w:rFonts w:asciiTheme="minorHAnsi" w:hAnsiTheme="minorHAnsi" w:cs="Arial"/>
                  <w:sz w:val="16"/>
                  <w:szCs w:val="16"/>
                  <w:u w:val="none"/>
                </w:rPr>
                <w:t>Angles</w:t>
              </w:r>
            </w:hyperlink>
          </w:p>
        </w:tc>
        <w:tc>
          <w:tcPr>
            <w:tcW w:w="3920" w:type="dxa"/>
            <w:gridSpan w:val="6"/>
            <w:tcBorders>
              <w:bottom w:val="nil"/>
            </w:tcBorders>
          </w:tcPr>
          <w:p w14:paraId="448E1891" w14:textId="363271BB" w:rsidR="00340C14" w:rsidRPr="00351CAF" w:rsidRDefault="001C1BB8" w:rsidP="008D2CEF">
            <w:pPr>
              <w:spacing w:before="60" w:after="60"/>
              <w:jc w:val="center"/>
              <w:rPr>
                <w:rFonts w:asciiTheme="minorHAnsi" w:eastAsia="Calibri" w:hAnsiTheme="minorHAnsi" w:cs="Arial"/>
                <w:color w:val="00000A"/>
                <w:sz w:val="16"/>
                <w:szCs w:val="16"/>
                <w:lang w:val="en-GB"/>
              </w:rPr>
            </w:pPr>
            <w:hyperlink w:anchor="CFDP" w:history="1">
              <w:r w:rsidR="00340C14" w:rsidRPr="00AF6F48">
                <w:rPr>
                  <w:rStyle w:val="Hyperlink"/>
                  <w:rFonts w:asciiTheme="minorHAnsi" w:hAnsiTheme="minorHAnsi" w:cs="Arial"/>
                  <w:sz w:val="16"/>
                  <w:szCs w:val="16"/>
                  <w:u w:val="none"/>
                </w:rPr>
                <w:t>Calculating fractions, decimals and percentages</w:t>
              </w:r>
            </w:hyperlink>
          </w:p>
        </w:tc>
        <w:tc>
          <w:tcPr>
            <w:tcW w:w="1528" w:type="dxa"/>
            <w:gridSpan w:val="4"/>
            <w:tcBorders>
              <w:bottom w:val="nil"/>
            </w:tcBorders>
          </w:tcPr>
          <w:p w14:paraId="2C073D74" w14:textId="591C0908" w:rsidR="00340C14" w:rsidRPr="00351CAF" w:rsidRDefault="001C1BB8" w:rsidP="008D2CEF">
            <w:pPr>
              <w:spacing w:before="60" w:after="60"/>
              <w:jc w:val="center"/>
              <w:rPr>
                <w:rFonts w:asciiTheme="minorHAnsi" w:eastAsia="Calibri" w:hAnsiTheme="minorHAnsi" w:cs="Arial"/>
                <w:color w:val="00000A"/>
                <w:sz w:val="16"/>
                <w:szCs w:val="16"/>
                <w:lang w:val="en-GB"/>
              </w:rPr>
            </w:pPr>
            <w:hyperlink w:anchor="SEI" w:history="1">
              <w:r w:rsidR="00340C14">
                <w:rPr>
                  <w:rStyle w:val="Hyperlink"/>
                  <w:rFonts w:asciiTheme="minorHAnsi" w:hAnsiTheme="minorHAnsi" w:cs="Arial"/>
                  <w:sz w:val="16"/>
                  <w:szCs w:val="16"/>
                  <w:u w:val="none"/>
                </w:rPr>
                <w:t>Solving equations</w:t>
              </w:r>
            </w:hyperlink>
          </w:p>
        </w:tc>
        <w:tc>
          <w:tcPr>
            <w:tcW w:w="2497" w:type="dxa"/>
            <w:gridSpan w:val="4"/>
            <w:tcBorders>
              <w:bottom w:val="nil"/>
            </w:tcBorders>
          </w:tcPr>
          <w:p w14:paraId="36A7EB20" w14:textId="445D3A2E" w:rsidR="00340C14" w:rsidRPr="00351CAF" w:rsidRDefault="001C1BB8" w:rsidP="008D2CEF">
            <w:pPr>
              <w:spacing w:before="60" w:after="60"/>
              <w:jc w:val="center"/>
              <w:rPr>
                <w:rFonts w:asciiTheme="minorHAnsi" w:eastAsia="Calibri" w:hAnsiTheme="minorHAnsi" w:cs="Arial"/>
                <w:color w:val="00000A"/>
                <w:sz w:val="16"/>
                <w:szCs w:val="16"/>
                <w:lang w:val="en-GB"/>
              </w:rPr>
            </w:pPr>
            <w:hyperlink w:anchor="CS" w:history="1">
              <w:r w:rsidR="00340C14" w:rsidRPr="00AF6F48">
                <w:rPr>
                  <w:rStyle w:val="Hyperlink"/>
                  <w:rFonts w:asciiTheme="minorHAnsi" w:hAnsiTheme="minorHAnsi" w:cs="Arial"/>
                  <w:sz w:val="16"/>
                  <w:szCs w:val="16"/>
                  <w:u w:val="none"/>
                </w:rPr>
                <w:t>Calculating space</w:t>
              </w:r>
            </w:hyperlink>
          </w:p>
        </w:tc>
        <w:tc>
          <w:tcPr>
            <w:tcW w:w="1348" w:type="dxa"/>
            <w:gridSpan w:val="4"/>
            <w:tcBorders>
              <w:bottom w:val="nil"/>
            </w:tcBorders>
          </w:tcPr>
          <w:p w14:paraId="5C526E4B" w14:textId="439FB97E" w:rsidR="00340C14" w:rsidRPr="00351CAF" w:rsidRDefault="001C1BB8" w:rsidP="008D2CEF">
            <w:pPr>
              <w:spacing w:before="60" w:after="60"/>
              <w:jc w:val="center"/>
              <w:rPr>
                <w:rFonts w:asciiTheme="minorHAnsi" w:eastAsia="Calibri" w:hAnsiTheme="minorHAnsi" w:cs="Arial"/>
                <w:color w:val="00000A"/>
                <w:sz w:val="16"/>
                <w:szCs w:val="16"/>
                <w:lang w:val="en-GB"/>
              </w:rPr>
            </w:pPr>
            <w:hyperlink w:anchor="MM" w:history="1">
              <w:r w:rsidR="00340C14">
                <w:rPr>
                  <w:rStyle w:val="Hyperlink"/>
                  <w:rFonts w:asciiTheme="minorHAnsi" w:hAnsiTheme="minorHAnsi" w:cs="Arial"/>
                  <w:sz w:val="16"/>
                  <w:szCs w:val="16"/>
                  <w:u w:val="none"/>
                </w:rPr>
                <w:t>Movement</w:t>
              </w:r>
            </w:hyperlink>
          </w:p>
        </w:tc>
        <w:tc>
          <w:tcPr>
            <w:tcW w:w="1345" w:type="dxa"/>
            <w:gridSpan w:val="4"/>
            <w:tcBorders>
              <w:bottom w:val="nil"/>
            </w:tcBorders>
          </w:tcPr>
          <w:p w14:paraId="076A50B0" w14:textId="4440C8F1" w:rsidR="00340C14" w:rsidRPr="00351CAF" w:rsidRDefault="001C1BB8" w:rsidP="008D2CEF">
            <w:pPr>
              <w:spacing w:before="60" w:after="60"/>
              <w:jc w:val="center"/>
              <w:rPr>
                <w:rFonts w:asciiTheme="minorHAnsi" w:eastAsia="Calibri" w:hAnsiTheme="minorHAnsi" w:cs="Arial"/>
                <w:color w:val="00000A"/>
                <w:sz w:val="16"/>
                <w:szCs w:val="16"/>
                <w:lang w:val="en-GB"/>
              </w:rPr>
            </w:pPr>
            <w:hyperlink w:anchor="PD" w:history="1">
              <w:r w:rsidR="00340C14">
                <w:rPr>
                  <w:rStyle w:val="Hyperlink"/>
                  <w:rFonts w:asciiTheme="minorHAnsi" w:hAnsiTheme="minorHAnsi" w:cs="Arial"/>
                  <w:sz w:val="16"/>
                  <w:szCs w:val="16"/>
                  <w:u w:val="none"/>
                </w:rPr>
                <w:t>Presenting data</w:t>
              </w:r>
            </w:hyperlink>
          </w:p>
        </w:tc>
        <w:tc>
          <w:tcPr>
            <w:tcW w:w="1357" w:type="dxa"/>
            <w:gridSpan w:val="2"/>
            <w:tcBorders>
              <w:bottom w:val="nil"/>
            </w:tcBorders>
          </w:tcPr>
          <w:p w14:paraId="29B99BAF" w14:textId="3D649AC2" w:rsidR="00340C14" w:rsidRPr="00351CAF" w:rsidRDefault="001C1BB8" w:rsidP="008D2CEF">
            <w:pPr>
              <w:spacing w:before="60" w:after="60"/>
              <w:jc w:val="center"/>
              <w:rPr>
                <w:rFonts w:asciiTheme="minorHAnsi" w:eastAsia="Calibri" w:hAnsiTheme="minorHAnsi" w:cs="Arial"/>
                <w:color w:val="00000A"/>
                <w:sz w:val="16"/>
                <w:szCs w:val="16"/>
                <w:lang w:val="en-GB"/>
              </w:rPr>
            </w:pPr>
            <w:hyperlink w:anchor="MD" w:history="1">
              <w:r w:rsidR="00340C14" w:rsidRPr="00AF6F48">
                <w:rPr>
                  <w:rStyle w:val="Hyperlink"/>
                  <w:rFonts w:asciiTheme="minorHAnsi" w:hAnsiTheme="minorHAnsi" w:cs="Arial"/>
                  <w:iCs/>
                  <w:sz w:val="16"/>
                  <w:szCs w:val="16"/>
                  <w:u w:val="none"/>
                </w:rPr>
                <w:t>Measuring data</w:t>
              </w:r>
            </w:hyperlink>
          </w:p>
        </w:tc>
        <w:tc>
          <w:tcPr>
            <w:tcW w:w="1200" w:type="dxa"/>
            <w:gridSpan w:val="2"/>
            <w:tcBorders>
              <w:bottom w:val="nil"/>
            </w:tcBorders>
          </w:tcPr>
          <w:p w14:paraId="6504CD2E" w14:textId="31312F4C" w:rsidR="00340C14" w:rsidRPr="00351CAF" w:rsidRDefault="00340C14" w:rsidP="008D2CEF">
            <w:pPr>
              <w:spacing w:before="60" w:after="60"/>
              <w:jc w:val="center"/>
              <w:rPr>
                <w:rFonts w:asciiTheme="minorHAnsi" w:eastAsia="Calibri" w:hAnsiTheme="minorHAnsi" w:cs="Arial"/>
                <w:color w:val="00000A"/>
                <w:sz w:val="16"/>
                <w:szCs w:val="16"/>
                <w:lang w:val="en-GB"/>
              </w:rPr>
            </w:pPr>
            <w:r>
              <w:rPr>
                <w:rFonts w:asciiTheme="minorHAnsi" w:eastAsia="Calibri" w:hAnsiTheme="minorHAnsi" w:cs="Arial"/>
                <w:color w:val="00000A"/>
                <w:sz w:val="16"/>
                <w:szCs w:val="16"/>
                <w:lang w:val="en-GB"/>
              </w:rPr>
              <w:t>Assessment</w:t>
            </w:r>
          </w:p>
        </w:tc>
      </w:tr>
      <w:tr w:rsidR="002F0B77" w:rsidRPr="00351CAF" w14:paraId="126E1BF6" w14:textId="77777777" w:rsidTr="002F0B77">
        <w:tc>
          <w:tcPr>
            <w:tcW w:w="1056" w:type="dxa"/>
            <w:tcBorders>
              <w:top w:val="nil"/>
              <w:left w:val="nil"/>
            </w:tcBorders>
          </w:tcPr>
          <w:p w14:paraId="79E03CA6" w14:textId="77777777" w:rsidR="002F0B77" w:rsidRDefault="002F0B77" w:rsidP="008D2CEF">
            <w:pPr>
              <w:spacing w:before="60" w:after="60"/>
              <w:rPr>
                <w:rFonts w:asciiTheme="minorHAnsi" w:eastAsia="Calibri" w:hAnsiTheme="minorHAnsi" w:cs="Arial"/>
                <w:color w:val="00000A"/>
                <w:sz w:val="16"/>
                <w:szCs w:val="16"/>
                <w:lang w:val="en-GB"/>
              </w:rPr>
            </w:pPr>
          </w:p>
        </w:tc>
        <w:tc>
          <w:tcPr>
            <w:tcW w:w="1343" w:type="dxa"/>
            <w:gridSpan w:val="2"/>
            <w:tcBorders>
              <w:top w:val="nil"/>
            </w:tcBorders>
          </w:tcPr>
          <w:p w14:paraId="2A83A1B8" w14:textId="0D66174A" w:rsidR="002F0B77" w:rsidRPr="002F0B77" w:rsidRDefault="001C1BB8" w:rsidP="008D2CEF">
            <w:pPr>
              <w:spacing w:before="60" w:after="60"/>
              <w:jc w:val="center"/>
              <w:rPr>
                <w:rFonts w:asciiTheme="minorHAnsi" w:eastAsia="Calibri" w:hAnsiTheme="minorHAnsi" w:cs="Arial"/>
                <w:color w:val="00000A"/>
                <w:sz w:val="16"/>
                <w:szCs w:val="16"/>
                <w:lang w:val="en-GB"/>
              </w:rPr>
            </w:pPr>
            <w:hyperlink r:id="rId31" w:history="1">
              <w:r w:rsidR="002F0B77">
                <w:rPr>
                  <w:rStyle w:val="Hyperlink"/>
                  <w:rFonts w:asciiTheme="minorHAnsi" w:hAnsiTheme="minorHAnsi" w:cs="Lucida Sans Unicode"/>
                  <w:sz w:val="16"/>
                  <w:szCs w:val="16"/>
                  <w:u w:val="none"/>
                </w:rPr>
                <w:t>6M10 BAM</w:t>
              </w:r>
            </w:hyperlink>
          </w:p>
        </w:tc>
        <w:tc>
          <w:tcPr>
            <w:tcW w:w="3920" w:type="dxa"/>
            <w:gridSpan w:val="6"/>
            <w:tcBorders>
              <w:top w:val="nil"/>
            </w:tcBorders>
          </w:tcPr>
          <w:p w14:paraId="16DFDB99" w14:textId="0B2AD26C" w:rsidR="002F0B77" w:rsidRPr="002F0B77" w:rsidRDefault="001C1BB8" w:rsidP="008D2CEF">
            <w:pPr>
              <w:spacing w:before="60" w:after="60"/>
              <w:jc w:val="center"/>
              <w:rPr>
                <w:rFonts w:asciiTheme="minorHAnsi" w:eastAsia="Calibri" w:hAnsiTheme="minorHAnsi" w:cs="Arial"/>
                <w:color w:val="00000A"/>
                <w:sz w:val="16"/>
                <w:szCs w:val="16"/>
                <w:lang w:val="en-GB"/>
              </w:rPr>
            </w:pPr>
            <w:hyperlink r:id="rId32" w:history="1">
              <w:r w:rsidR="002F0B77">
                <w:rPr>
                  <w:rStyle w:val="Hyperlink"/>
                  <w:rFonts w:asciiTheme="minorHAnsi" w:hAnsiTheme="minorHAnsi" w:cs="Lucida Sans Unicode"/>
                  <w:sz w:val="16"/>
                  <w:szCs w:val="16"/>
                  <w:u w:val="none"/>
                </w:rPr>
                <w:t>6M7 BAM</w:t>
              </w:r>
            </w:hyperlink>
            <w:r w:rsidR="002F0B77">
              <w:rPr>
                <w:rFonts w:asciiTheme="minorHAnsi" w:eastAsia="Calibri" w:hAnsiTheme="minorHAnsi" w:cs="Arial"/>
                <w:color w:val="00000A"/>
                <w:sz w:val="16"/>
                <w:szCs w:val="16"/>
                <w:lang w:val="en-GB"/>
              </w:rPr>
              <w:t xml:space="preserve">, </w:t>
            </w:r>
            <w:hyperlink r:id="rId33" w:history="1">
              <w:r w:rsidR="002F0B77">
                <w:rPr>
                  <w:rStyle w:val="Hyperlink"/>
                  <w:rFonts w:asciiTheme="minorHAnsi" w:hAnsiTheme="minorHAnsi" w:cs="Lucida Sans Unicode"/>
                  <w:sz w:val="16"/>
                  <w:szCs w:val="16"/>
                  <w:u w:val="none"/>
                </w:rPr>
                <w:t>6M8 BAM</w:t>
              </w:r>
            </w:hyperlink>
            <w:r w:rsidR="002F0B77">
              <w:rPr>
                <w:rFonts w:asciiTheme="minorHAnsi" w:eastAsia="Calibri" w:hAnsiTheme="minorHAnsi" w:cs="Arial"/>
                <w:color w:val="00000A"/>
                <w:sz w:val="16"/>
                <w:szCs w:val="16"/>
                <w:lang w:val="en-GB"/>
              </w:rPr>
              <w:t xml:space="preserve">, </w:t>
            </w:r>
            <w:hyperlink r:id="rId34" w:history="1">
              <w:r w:rsidR="002F0B77">
                <w:rPr>
                  <w:rStyle w:val="Hyperlink"/>
                  <w:rFonts w:asciiTheme="minorHAnsi" w:hAnsiTheme="minorHAnsi" w:cs="Lucida Sans Unicode"/>
                  <w:sz w:val="16"/>
                  <w:szCs w:val="16"/>
                  <w:u w:val="none"/>
                </w:rPr>
                <w:t>6M9 BAM</w:t>
              </w:r>
            </w:hyperlink>
          </w:p>
        </w:tc>
        <w:tc>
          <w:tcPr>
            <w:tcW w:w="1528" w:type="dxa"/>
            <w:gridSpan w:val="4"/>
            <w:tcBorders>
              <w:top w:val="nil"/>
            </w:tcBorders>
          </w:tcPr>
          <w:p w14:paraId="24F84890" w14:textId="77777777" w:rsidR="002F0B77" w:rsidRPr="002F0B77" w:rsidRDefault="002F0B77" w:rsidP="008D2CEF">
            <w:pPr>
              <w:spacing w:before="60" w:after="60"/>
              <w:jc w:val="center"/>
              <w:rPr>
                <w:rFonts w:asciiTheme="minorHAnsi" w:eastAsia="Calibri" w:hAnsiTheme="minorHAnsi" w:cs="Arial"/>
                <w:color w:val="00000A"/>
                <w:sz w:val="16"/>
                <w:szCs w:val="16"/>
                <w:lang w:val="en-GB"/>
              </w:rPr>
            </w:pPr>
          </w:p>
        </w:tc>
        <w:tc>
          <w:tcPr>
            <w:tcW w:w="2497" w:type="dxa"/>
            <w:gridSpan w:val="4"/>
            <w:tcBorders>
              <w:top w:val="nil"/>
            </w:tcBorders>
          </w:tcPr>
          <w:p w14:paraId="640476D4" w14:textId="4F83210E" w:rsidR="002F0B77" w:rsidRPr="002F0B77" w:rsidRDefault="001C1BB8" w:rsidP="008D2CEF">
            <w:pPr>
              <w:spacing w:before="60" w:after="60"/>
              <w:jc w:val="center"/>
              <w:rPr>
                <w:rFonts w:asciiTheme="minorHAnsi" w:eastAsia="Calibri" w:hAnsiTheme="minorHAnsi" w:cs="Arial"/>
                <w:color w:val="00000A"/>
                <w:sz w:val="16"/>
                <w:szCs w:val="16"/>
                <w:lang w:val="en-GB"/>
              </w:rPr>
            </w:pPr>
            <w:hyperlink r:id="rId35" w:history="1">
              <w:r w:rsidR="002F0B77">
                <w:rPr>
                  <w:rStyle w:val="Hyperlink"/>
                  <w:rFonts w:asciiTheme="minorHAnsi" w:hAnsiTheme="minorHAnsi" w:cs="Lucida Sans Unicode"/>
                  <w:sz w:val="16"/>
                  <w:szCs w:val="16"/>
                  <w:u w:val="none"/>
                </w:rPr>
                <w:t>6M11 BAM</w:t>
              </w:r>
            </w:hyperlink>
          </w:p>
        </w:tc>
        <w:tc>
          <w:tcPr>
            <w:tcW w:w="1348" w:type="dxa"/>
            <w:gridSpan w:val="4"/>
            <w:tcBorders>
              <w:top w:val="nil"/>
            </w:tcBorders>
          </w:tcPr>
          <w:p w14:paraId="1A4F9DE7" w14:textId="5205B5C6" w:rsidR="002F0B77" w:rsidRPr="002F0B77" w:rsidRDefault="001C1BB8" w:rsidP="008D2CEF">
            <w:pPr>
              <w:spacing w:before="60" w:after="60"/>
              <w:jc w:val="center"/>
              <w:rPr>
                <w:rFonts w:asciiTheme="minorHAnsi" w:eastAsia="Calibri" w:hAnsiTheme="minorHAnsi" w:cs="Arial"/>
                <w:color w:val="00000A"/>
                <w:sz w:val="16"/>
                <w:szCs w:val="16"/>
                <w:lang w:val="en-GB"/>
              </w:rPr>
            </w:pPr>
            <w:hyperlink r:id="rId36" w:history="1">
              <w:r w:rsidR="002F0B77">
                <w:rPr>
                  <w:rStyle w:val="Hyperlink"/>
                  <w:rFonts w:asciiTheme="minorHAnsi" w:hAnsiTheme="minorHAnsi" w:cs="Lucida Sans Unicode"/>
                  <w:sz w:val="16"/>
                  <w:szCs w:val="16"/>
                  <w:u w:val="none"/>
                </w:rPr>
                <w:t>6M12 BAM</w:t>
              </w:r>
            </w:hyperlink>
          </w:p>
        </w:tc>
        <w:tc>
          <w:tcPr>
            <w:tcW w:w="1345" w:type="dxa"/>
            <w:gridSpan w:val="4"/>
            <w:tcBorders>
              <w:top w:val="nil"/>
            </w:tcBorders>
          </w:tcPr>
          <w:p w14:paraId="7B695632" w14:textId="77777777" w:rsidR="002F0B77" w:rsidRPr="002F0B77" w:rsidRDefault="002F0B77" w:rsidP="008D2CEF">
            <w:pPr>
              <w:spacing w:before="60" w:after="60"/>
              <w:jc w:val="center"/>
              <w:rPr>
                <w:rFonts w:asciiTheme="minorHAnsi" w:eastAsia="Calibri" w:hAnsiTheme="minorHAnsi" w:cs="Arial"/>
                <w:color w:val="00000A"/>
                <w:sz w:val="16"/>
                <w:szCs w:val="16"/>
                <w:lang w:val="en-GB"/>
              </w:rPr>
            </w:pPr>
          </w:p>
        </w:tc>
        <w:tc>
          <w:tcPr>
            <w:tcW w:w="1357" w:type="dxa"/>
            <w:gridSpan w:val="2"/>
            <w:tcBorders>
              <w:top w:val="nil"/>
            </w:tcBorders>
          </w:tcPr>
          <w:p w14:paraId="131CAD9C" w14:textId="05706E23" w:rsidR="002F0B77" w:rsidRPr="002F0B77" w:rsidRDefault="001C1BB8" w:rsidP="008D2CEF">
            <w:pPr>
              <w:spacing w:before="60" w:after="60"/>
              <w:jc w:val="center"/>
              <w:rPr>
                <w:rFonts w:asciiTheme="minorHAnsi" w:eastAsia="Calibri" w:hAnsiTheme="minorHAnsi" w:cs="Arial"/>
                <w:color w:val="00000A"/>
                <w:sz w:val="16"/>
                <w:szCs w:val="16"/>
                <w:lang w:val="en-GB"/>
              </w:rPr>
            </w:pPr>
            <w:hyperlink r:id="rId37" w:history="1">
              <w:r w:rsidR="002F0B77">
                <w:rPr>
                  <w:rStyle w:val="Hyperlink"/>
                  <w:rFonts w:asciiTheme="minorHAnsi" w:hAnsiTheme="minorHAnsi" w:cs="Lucida Sans Unicode"/>
                  <w:sz w:val="16"/>
                  <w:szCs w:val="16"/>
                  <w:u w:val="none"/>
                </w:rPr>
                <w:t>6M13 BAM</w:t>
              </w:r>
            </w:hyperlink>
          </w:p>
        </w:tc>
        <w:tc>
          <w:tcPr>
            <w:tcW w:w="1200" w:type="dxa"/>
            <w:gridSpan w:val="2"/>
            <w:tcBorders>
              <w:top w:val="nil"/>
            </w:tcBorders>
          </w:tcPr>
          <w:p w14:paraId="4E3CED72" w14:textId="77777777" w:rsidR="002F0B77" w:rsidRDefault="002F0B77" w:rsidP="008D2CEF">
            <w:pPr>
              <w:spacing w:before="60" w:after="60"/>
              <w:jc w:val="center"/>
              <w:rPr>
                <w:rFonts w:asciiTheme="minorHAnsi" w:eastAsia="Calibri" w:hAnsiTheme="minorHAnsi" w:cs="Arial"/>
                <w:color w:val="00000A"/>
                <w:sz w:val="16"/>
                <w:szCs w:val="16"/>
                <w:lang w:val="en-GB"/>
              </w:rPr>
            </w:pPr>
          </w:p>
        </w:tc>
      </w:tr>
    </w:tbl>
    <w:p w14:paraId="52DE4509" w14:textId="472244AD" w:rsidR="00C903BD" w:rsidRPr="00D41511" w:rsidRDefault="00C903BD">
      <w:pPr>
        <w:rPr>
          <w:rFonts w:asciiTheme="minorHAnsi" w:hAnsiTheme="minorHAnsi" w:cs="Arial"/>
          <w:b/>
          <w:smallCaps/>
          <w:sz w:val="16"/>
          <w:szCs w:val="16"/>
        </w:rPr>
      </w:pPr>
      <w:r w:rsidRPr="00D41511">
        <w:rPr>
          <w:rFonts w:asciiTheme="minorHAnsi" w:hAnsiTheme="minorHAnsi" w:cs="Arial"/>
          <w:b/>
          <w:smallCaps/>
          <w:sz w:val="16"/>
          <w:szCs w:val="16"/>
        </w:rPr>
        <w:br w:type="page"/>
      </w:r>
    </w:p>
    <w:p w14:paraId="340B5292" w14:textId="77777777" w:rsidR="00C903BD" w:rsidRPr="00BC2A97" w:rsidRDefault="00C903BD" w:rsidP="00C903BD">
      <w:pPr>
        <w:rPr>
          <w:rFonts w:ascii="Arial" w:hAnsi="Arial" w:cs="Arial"/>
          <w:color w:val="0099CC"/>
          <w:sz w:val="4"/>
          <w:szCs w:val="4"/>
          <w14:shadow w14:blurRad="50800" w14:dist="38100" w14:dir="2700000" w14:sx="100000" w14:sy="100000" w14:kx="0" w14:ky="0" w14:algn="tl">
            <w14:srgbClr w14:val="000000">
              <w14:alpha w14:val="60000"/>
            </w14:srgbClr>
          </w14:shadow>
        </w:rPr>
      </w:pPr>
    </w:p>
    <w:tbl>
      <w:tblPr>
        <w:tblW w:w="15536"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5178"/>
        <w:gridCol w:w="2164"/>
        <w:gridCol w:w="426"/>
        <w:gridCol w:w="2589"/>
        <w:gridCol w:w="1635"/>
        <w:gridCol w:w="3544"/>
      </w:tblGrid>
      <w:tr w:rsidR="00C903BD" w:rsidRPr="00C125BF" w14:paraId="1737E749" w14:textId="77777777" w:rsidTr="0055306F">
        <w:trPr>
          <w:cantSplit/>
          <w:trHeight w:val="170"/>
        </w:trPr>
        <w:tc>
          <w:tcPr>
            <w:tcW w:w="11992" w:type="dxa"/>
            <w:gridSpan w:val="5"/>
            <w:tcBorders>
              <w:bottom w:val="single" w:sz="4" w:space="0" w:color="auto"/>
            </w:tcBorders>
            <w:shd w:val="clear" w:color="auto" w:fill="804000"/>
            <w:noWrap/>
            <w:tcMar>
              <w:top w:w="28" w:type="dxa"/>
              <w:left w:w="57" w:type="dxa"/>
              <w:bottom w:w="28" w:type="dxa"/>
              <w:right w:w="57" w:type="dxa"/>
            </w:tcMar>
            <w:vAlign w:val="bottom"/>
          </w:tcPr>
          <w:p w14:paraId="316B7EE3" w14:textId="77777777" w:rsidR="00C903BD" w:rsidRPr="006F2C55" w:rsidRDefault="00C903BD" w:rsidP="00C903BD">
            <w:pPr>
              <w:rPr>
                <w:rFonts w:ascii="Century Gothic" w:hAnsi="Century Gothic" w:cs="Lucida Sans Unicode"/>
                <w:i/>
                <w:color w:val="FFFFFF" w:themeColor="background1"/>
                <w:sz w:val="20"/>
                <w:szCs w:val="20"/>
              </w:rPr>
            </w:pPr>
            <w:bookmarkStart w:id="1" w:name="NNS"/>
            <w:r w:rsidRPr="00D55226">
              <w:rPr>
                <w:rFonts w:ascii="Century Gothic" w:hAnsi="Century Gothic" w:cs="Lucida Sans Unicode"/>
                <w:i/>
                <w:color w:val="FFFFFF" w:themeColor="background1"/>
                <w:sz w:val="20"/>
                <w:szCs w:val="20"/>
              </w:rPr>
              <w:t>Numbers and the number system</w:t>
            </w:r>
            <w:bookmarkEnd w:id="1"/>
          </w:p>
        </w:tc>
        <w:tc>
          <w:tcPr>
            <w:tcW w:w="3544" w:type="dxa"/>
            <w:tcBorders>
              <w:bottom w:val="single" w:sz="4" w:space="0" w:color="auto"/>
            </w:tcBorders>
            <w:shd w:val="clear" w:color="auto" w:fill="804000"/>
            <w:tcMar>
              <w:top w:w="28" w:type="dxa"/>
              <w:left w:w="57" w:type="dxa"/>
              <w:bottom w:w="28" w:type="dxa"/>
              <w:right w:w="57" w:type="dxa"/>
            </w:tcMar>
            <w:vAlign w:val="bottom"/>
          </w:tcPr>
          <w:p w14:paraId="03EF87C3" w14:textId="46A23001" w:rsidR="00C903BD" w:rsidRPr="006F2C55" w:rsidRDefault="002E124C" w:rsidP="002E124C">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12</w:t>
            </w:r>
            <w:r w:rsidR="00C903BD" w:rsidRPr="006F2C55">
              <w:rPr>
                <w:rFonts w:ascii="Century Gothic" w:hAnsi="Century Gothic" w:cs="Lucida Sans Unicode"/>
                <w:i/>
                <w:color w:val="FFFFFF" w:themeColor="background1"/>
                <w:sz w:val="20"/>
                <w:szCs w:val="20"/>
              </w:rPr>
              <w:t xml:space="preserve"> </w:t>
            </w:r>
            <w:r>
              <w:rPr>
                <w:rFonts w:ascii="Century Gothic" w:hAnsi="Century Gothic" w:cs="Lucida Sans Unicode"/>
                <w:i/>
                <w:color w:val="FFFFFF" w:themeColor="background1"/>
                <w:sz w:val="20"/>
                <w:szCs w:val="20"/>
              </w:rPr>
              <w:t>lessons</w:t>
            </w:r>
          </w:p>
        </w:tc>
      </w:tr>
      <w:tr w:rsidR="00C903BD" w:rsidRPr="00C125BF" w14:paraId="65744CCA" w14:textId="77777777" w:rsidTr="0055306F">
        <w:trPr>
          <w:cantSplit/>
          <w:trHeight w:val="39"/>
        </w:trPr>
        <w:tc>
          <w:tcPr>
            <w:tcW w:w="7342" w:type="dxa"/>
            <w:gridSpan w:val="2"/>
            <w:tcBorders>
              <w:bottom w:val="nil"/>
              <w:right w:val="nil"/>
            </w:tcBorders>
            <w:shd w:val="clear" w:color="auto" w:fill="E6E6E6"/>
            <w:tcMar>
              <w:top w:w="28" w:type="dxa"/>
              <w:left w:w="57" w:type="dxa"/>
              <w:bottom w:w="28" w:type="dxa"/>
              <w:right w:w="57" w:type="dxa"/>
            </w:tcMar>
          </w:tcPr>
          <w:p w14:paraId="56B08BC6" w14:textId="303C5A36" w:rsidR="00C903BD" w:rsidRPr="00E9594C" w:rsidRDefault="009D5CDC" w:rsidP="009D5CDC">
            <w:pPr>
              <w:rPr>
                <w:rFonts w:asciiTheme="minorHAnsi" w:hAnsiTheme="minorHAnsi" w:cs="Lucida Sans Unicode"/>
                <w:i/>
                <w:sz w:val="16"/>
                <w:szCs w:val="16"/>
              </w:rPr>
            </w:pPr>
            <w:r>
              <w:rPr>
                <w:rFonts w:asciiTheme="minorHAnsi" w:hAnsiTheme="minorHAnsi" w:cs="Arial"/>
                <w:b/>
                <w:sz w:val="16"/>
                <w:szCs w:val="16"/>
              </w:rPr>
              <w:t xml:space="preserve">Key concepts  (Upper Key Stage 2 National Curriculum statements) </w:t>
            </w:r>
          </w:p>
        </w:tc>
        <w:tc>
          <w:tcPr>
            <w:tcW w:w="8194" w:type="dxa"/>
            <w:gridSpan w:val="4"/>
            <w:tcBorders>
              <w:left w:val="nil"/>
              <w:bottom w:val="nil"/>
            </w:tcBorders>
            <w:shd w:val="clear" w:color="auto" w:fill="E6E6E6"/>
          </w:tcPr>
          <w:p w14:paraId="4DEF03DE" w14:textId="6F6CD5EC" w:rsidR="00C903BD" w:rsidRPr="00E9594C" w:rsidRDefault="00D93F2D" w:rsidP="00C903BD">
            <w:pPr>
              <w:jc w:val="right"/>
              <w:rPr>
                <w:rFonts w:asciiTheme="minorHAnsi" w:hAnsiTheme="minorHAnsi" w:cs="Lucida Sans Unicode"/>
                <w:i/>
                <w:sz w:val="16"/>
                <w:szCs w:val="16"/>
              </w:rPr>
            </w:pPr>
            <w:r w:rsidRPr="00BF5F93">
              <w:rPr>
                <w:rFonts w:asciiTheme="minorHAnsi" w:hAnsiTheme="minorHAnsi" w:cs="Arial"/>
                <w:b/>
                <w:sz w:val="16"/>
                <w:szCs w:val="16"/>
              </w:rPr>
              <w:t>The Big Picture</w:t>
            </w:r>
            <w:r w:rsidRPr="008325F3">
              <w:rPr>
                <w:rFonts w:asciiTheme="minorHAnsi" w:hAnsiTheme="minorHAnsi" w:cs="Arial"/>
                <w:sz w:val="16"/>
                <w:szCs w:val="16"/>
              </w:rPr>
              <w:t xml:space="preserve">: </w:t>
            </w:r>
            <w:hyperlink r:id="rId38" w:history="1">
              <w:r w:rsidRPr="0017152D">
                <w:rPr>
                  <w:rStyle w:val="Hyperlink"/>
                  <w:rFonts w:asciiTheme="minorHAnsi" w:hAnsiTheme="minorHAnsi" w:cs="Arial"/>
                  <w:sz w:val="16"/>
                  <w:szCs w:val="16"/>
                </w:rPr>
                <w:t>Number and Place Value progression map</w:t>
              </w:r>
            </w:hyperlink>
          </w:p>
        </w:tc>
      </w:tr>
      <w:tr w:rsidR="00C903BD" w:rsidRPr="00C125BF" w14:paraId="2D6A8DA2" w14:textId="77777777" w:rsidTr="0055306F">
        <w:trPr>
          <w:cantSplit/>
          <w:trHeight w:val="369"/>
        </w:trPr>
        <w:tc>
          <w:tcPr>
            <w:tcW w:w="15536" w:type="dxa"/>
            <w:gridSpan w:val="6"/>
            <w:tcBorders>
              <w:top w:val="nil"/>
              <w:bottom w:val="nil"/>
            </w:tcBorders>
            <w:shd w:val="clear" w:color="auto" w:fill="E6E6E6"/>
            <w:tcMar>
              <w:top w:w="28" w:type="dxa"/>
              <w:left w:w="57" w:type="dxa"/>
              <w:bottom w:w="28" w:type="dxa"/>
              <w:right w:w="57" w:type="dxa"/>
            </w:tcMar>
          </w:tcPr>
          <w:p w14:paraId="39B2C5DD" w14:textId="77777777" w:rsidR="00C903BD" w:rsidRPr="00BC2A97" w:rsidRDefault="00C903BD" w:rsidP="00C903BD">
            <w:pPr>
              <w:pStyle w:val="ListParagraph"/>
              <w:numPr>
                <w:ilvl w:val="0"/>
                <w:numId w:val="65"/>
              </w:numPr>
              <w:spacing w:after="0" w:line="240" w:lineRule="auto"/>
              <w:ind w:left="227" w:hanging="227"/>
              <w:rPr>
                <w:rFonts w:asciiTheme="minorHAnsi" w:hAnsiTheme="minorHAnsi" w:cs="Lucida Sans Unicode"/>
                <w:sz w:val="16"/>
                <w:szCs w:val="16"/>
              </w:rPr>
            </w:pPr>
            <w:r w:rsidRPr="00BC2A97">
              <w:rPr>
                <w:color w:val="000000"/>
                <w:sz w:val="16"/>
                <w:szCs w:val="16"/>
              </w:rPr>
              <w:t>identify the value of each digit in numbers given to three decimal places and multiply and divide numbers by 10, 100 and 1000 giving answers up to three decimal places</w:t>
            </w:r>
          </w:p>
          <w:p w14:paraId="1A5D7904" w14:textId="77777777" w:rsidR="00C903BD" w:rsidRPr="00BC2A97" w:rsidRDefault="00C903BD" w:rsidP="00C903BD">
            <w:pPr>
              <w:pStyle w:val="ListParagraph"/>
              <w:numPr>
                <w:ilvl w:val="0"/>
                <w:numId w:val="65"/>
              </w:numPr>
              <w:spacing w:after="0" w:line="240" w:lineRule="auto"/>
              <w:ind w:left="227" w:hanging="227"/>
              <w:rPr>
                <w:rFonts w:asciiTheme="minorHAnsi" w:hAnsiTheme="minorHAnsi" w:cs="Lucida Sans Unicode"/>
                <w:sz w:val="16"/>
                <w:szCs w:val="16"/>
              </w:rPr>
            </w:pPr>
            <w:r w:rsidRPr="00BC2A97">
              <w:rPr>
                <w:color w:val="000000"/>
                <w:sz w:val="16"/>
                <w:szCs w:val="16"/>
              </w:rPr>
              <w:t>read, write, order and compare numbers up to 10 000 000 and determine the value of each digit</w:t>
            </w:r>
          </w:p>
          <w:p w14:paraId="0EF85E1B" w14:textId="77777777" w:rsidR="00C903BD" w:rsidRPr="00BC2A97" w:rsidRDefault="00C903BD" w:rsidP="00C903BD">
            <w:pPr>
              <w:pStyle w:val="ListParagraph"/>
              <w:numPr>
                <w:ilvl w:val="0"/>
                <w:numId w:val="65"/>
              </w:numPr>
              <w:spacing w:after="0" w:line="240" w:lineRule="auto"/>
              <w:ind w:left="227" w:hanging="227"/>
              <w:rPr>
                <w:rFonts w:asciiTheme="minorHAnsi" w:hAnsiTheme="minorHAnsi" w:cs="Lucida Sans Unicode"/>
                <w:sz w:val="16"/>
                <w:szCs w:val="16"/>
              </w:rPr>
            </w:pPr>
            <w:r w:rsidRPr="00BC2A97">
              <w:rPr>
                <w:color w:val="000000"/>
                <w:sz w:val="16"/>
                <w:szCs w:val="16"/>
              </w:rPr>
              <w:t>use negative numbers in context, and calculate intervals across zero</w:t>
            </w:r>
          </w:p>
          <w:p w14:paraId="693EE881" w14:textId="77777777" w:rsidR="00C903BD" w:rsidRPr="00E9594C" w:rsidRDefault="00C903BD" w:rsidP="00C903BD">
            <w:pPr>
              <w:pStyle w:val="ListParagraph"/>
              <w:numPr>
                <w:ilvl w:val="0"/>
                <w:numId w:val="65"/>
              </w:numPr>
              <w:spacing w:after="0" w:line="240" w:lineRule="auto"/>
              <w:ind w:left="227" w:hanging="227"/>
              <w:rPr>
                <w:rFonts w:asciiTheme="minorHAnsi" w:hAnsiTheme="minorHAnsi" w:cs="Lucida Sans Unicode"/>
                <w:sz w:val="16"/>
                <w:szCs w:val="16"/>
              </w:rPr>
            </w:pPr>
            <w:r w:rsidRPr="00BC2A97">
              <w:rPr>
                <w:color w:val="000000"/>
                <w:sz w:val="16"/>
                <w:szCs w:val="16"/>
              </w:rPr>
              <w:t>identify common factors, common multiples and prime numbers</w:t>
            </w:r>
          </w:p>
        </w:tc>
      </w:tr>
      <w:tr w:rsidR="00C903BD" w:rsidRPr="0000154E" w14:paraId="7C8536BE" w14:textId="77777777" w:rsidTr="0055306F">
        <w:trPr>
          <w:cantSplit/>
          <w:trHeight w:val="49"/>
        </w:trPr>
        <w:tc>
          <w:tcPr>
            <w:tcW w:w="15536" w:type="dxa"/>
            <w:gridSpan w:val="6"/>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6BC8417D" w14:textId="6274D81A" w:rsidR="00C903BD" w:rsidRPr="0000154E" w:rsidRDefault="001C1BB8" w:rsidP="0000154E">
            <w:pPr>
              <w:jc w:val="right"/>
              <w:rPr>
                <w:rFonts w:asciiTheme="minorHAnsi" w:hAnsiTheme="minorHAnsi" w:cs="Arial"/>
                <w:color w:val="A6A6A6" w:themeColor="background1" w:themeShade="A6"/>
                <w:sz w:val="16"/>
                <w:szCs w:val="16"/>
              </w:rPr>
            </w:pPr>
            <w:hyperlink w:anchor="Overview" w:history="1">
              <w:r w:rsidR="0000154E" w:rsidRPr="0000154E">
                <w:rPr>
                  <w:rStyle w:val="Hyperlink"/>
                  <w:rFonts w:asciiTheme="minorHAnsi" w:hAnsiTheme="minorHAnsi" w:cs="Arial"/>
                  <w:color w:val="A6A6A6" w:themeColor="background1" w:themeShade="A6"/>
                  <w:sz w:val="16"/>
                  <w:szCs w:val="16"/>
                  <w:u w:val="none"/>
                </w:rPr>
                <w:t>Return to overview</w:t>
              </w:r>
            </w:hyperlink>
          </w:p>
        </w:tc>
      </w:tr>
      <w:tr w:rsidR="00C903BD" w:rsidRPr="00965CB9" w14:paraId="72F54CC6" w14:textId="77777777" w:rsidTr="0055306F">
        <w:trPr>
          <w:cantSplit/>
          <w:trHeight w:val="128"/>
        </w:trPr>
        <w:tc>
          <w:tcPr>
            <w:tcW w:w="7768" w:type="dxa"/>
            <w:gridSpan w:val="3"/>
            <w:tcBorders>
              <w:bottom w:val="single" w:sz="4" w:space="0" w:color="auto"/>
            </w:tcBorders>
            <w:shd w:val="clear" w:color="auto" w:fill="804000"/>
            <w:noWrap/>
            <w:tcMar>
              <w:top w:w="28" w:type="dxa"/>
              <w:left w:w="57" w:type="dxa"/>
              <w:bottom w:w="28" w:type="dxa"/>
              <w:right w:w="57" w:type="dxa"/>
            </w:tcMar>
          </w:tcPr>
          <w:p w14:paraId="1D920B3D" w14:textId="023C446E" w:rsidR="00C903BD" w:rsidRPr="006F2C55" w:rsidRDefault="0055306F" w:rsidP="00C903BD">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themes</w:t>
            </w:r>
          </w:p>
        </w:tc>
        <w:tc>
          <w:tcPr>
            <w:tcW w:w="7768" w:type="dxa"/>
            <w:gridSpan w:val="3"/>
            <w:shd w:val="clear" w:color="auto" w:fill="804000"/>
            <w:noWrap/>
            <w:tcMar>
              <w:top w:w="28" w:type="dxa"/>
              <w:left w:w="57" w:type="dxa"/>
              <w:bottom w:w="28" w:type="dxa"/>
              <w:right w:w="57" w:type="dxa"/>
            </w:tcMar>
          </w:tcPr>
          <w:p w14:paraId="06C5F283" w14:textId="62E1A19D" w:rsidR="00C903BD" w:rsidRPr="006F2C55" w:rsidRDefault="0055306F" w:rsidP="00C903BD">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key learning points</w:t>
            </w:r>
          </w:p>
        </w:tc>
      </w:tr>
      <w:tr w:rsidR="002E124C" w:rsidRPr="00C125BF" w14:paraId="50CFF3E9" w14:textId="77777777" w:rsidTr="0055306F">
        <w:trPr>
          <w:cantSplit/>
          <w:trHeight w:val="128"/>
        </w:trPr>
        <w:tc>
          <w:tcPr>
            <w:tcW w:w="7768" w:type="dxa"/>
            <w:gridSpan w:val="3"/>
            <w:tcBorders>
              <w:bottom w:val="single" w:sz="4" w:space="0" w:color="auto"/>
            </w:tcBorders>
            <w:shd w:val="clear" w:color="auto" w:fill="auto"/>
            <w:noWrap/>
            <w:tcMar>
              <w:top w:w="28" w:type="dxa"/>
              <w:left w:w="57" w:type="dxa"/>
              <w:bottom w:w="28" w:type="dxa"/>
              <w:right w:w="57" w:type="dxa"/>
            </w:tcMar>
          </w:tcPr>
          <w:p w14:paraId="741A31E8" w14:textId="77777777" w:rsidR="002E124C" w:rsidRDefault="002E124C" w:rsidP="002E124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Understand and use decimals with up to three decimal places</w:t>
            </w:r>
          </w:p>
          <w:p w14:paraId="2BF98B44" w14:textId="77777777" w:rsidR="002E124C" w:rsidRDefault="002E124C" w:rsidP="002E124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Work with numbers up to ten million</w:t>
            </w:r>
          </w:p>
          <w:p w14:paraId="1F607E74" w14:textId="77777777" w:rsidR="002E124C" w:rsidRDefault="002E124C" w:rsidP="002E124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Explore the use of negative numbers</w:t>
            </w:r>
          </w:p>
          <w:p w14:paraId="53DFFE4F" w14:textId="77777777" w:rsidR="002E124C" w:rsidRPr="008C23D5" w:rsidRDefault="002E124C" w:rsidP="002E124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Develop understanding of factors and multiples</w:t>
            </w:r>
          </w:p>
          <w:p w14:paraId="532BF231" w14:textId="77777777" w:rsidR="002E124C" w:rsidRDefault="002E124C" w:rsidP="002E124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Investigate prime numbers</w:t>
            </w:r>
          </w:p>
          <w:p w14:paraId="57F7254E" w14:textId="77777777" w:rsidR="002E124C" w:rsidRDefault="002E124C" w:rsidP="002E124C">
            <w:pPr>
              <w:rPr>
                <w:rFonts w:asciiTheme="minorHAnsi" w:hAnsiTheme="minorHAnsi" w:cs="Lucida Sans Unicode"/>
                <w:color w:val="000000" w:themeColor="text1"/>
                <w:sz w:val="16"/>
                <w:szCs w:val="16"/>
              </w:rPr>
            </w:pPr>
          </w:p>
          <w:p w14:paraId="3F5F0391" w14:textId="77777777" w:rsidR="002E124C" w:rsidRPr="007C6AED" w:rsidRDefault="002E124C" w:rsidP="002E124C">
            <w:pPr>
              <w:rPr>
                <w:rFonts w:asciiTheme="minorHAnsi" w:hAnsiTheme="minorHAnsi" w:cs="Lucida Sans Unicode"/>
                <w:b/>
                <w:color w:val="000000" w:themeColor="text1"/>
                <w:sz w:val="16"/>
                <w:szCs w:val="16"/>
              </w:rPr>
            </w:pPr>
            <w:r w:rsidRPr="007C6AED">
              <w:rPr>
                <w:rFonts w:asciiTheme="minorHAnsi" w:hAnsiTheme="minorHAnsi" w:cs="Lucida Sans Unicode"/>
                <w:b/>
                <w:color w:val="000000" w:themeColor="text1"/>
                <w:sz w:val="16"/>
                <w:szCs w:val="16"/>
              </w:rPr>
              <w:t>Bring on the Maths</w:t>
            </w:r>
            <w:r w:rsidRPr="007C6AED">
              <w:rPr>
                <w:rFonts w:asciiTheme="minorHAnsi" w:hAnsiTheme="minorHAnsi" w:cs="Lucida Sans Unicode"/>
                <w:b/>
                <w:color w:val="000000" w:themeColor="text1"/>
                <w:sz w:val="16"/>
                <w:szCs w:val="16"/>
                <w:vertAlign w:val="superscript"/>
              </w:rPr>
              <w:t>+</w:t>
            </w:r>
            <w:r w:rsidRPr="007C6AED">
              <w:rPr>
                <w:rFonts w:asciiTheme="minorHAnsi" w:hAnsiTheme="minorHAnsi" w:cs="Lucida Sans Unicode"/>
                <w:b/>
                <w:color w:val="000000" w:themeColor="text1"/>
                <w:sz w:val="16"/>
                <w:szCs w:val="16"/>
              </w:rPr>
              <w:t>: Moving on up!</w:t>
            </w:r>
          </w:p>
          <w:p w14:paraId="3B18B089" w14:textId="77777777" w:rsidR="002E124C" w:rsidRDefault="002E124C" w:rsidP="002E124C">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Number and Place Value: #3, #6</w:t>
            </w:r>
          </w:p>
          <w:p w14:paraId="3D394FF6" w14:textId="77777777" w:rsidR="002E124C" w:rsidRDefault="002E124C" w:rsidP="002E124C">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Calculating: #2</w:t>
            </w:r>
          </w:p>
          <w:p w14:paraId="478F492E" w14:textId="58A35470" w:rsidR="002E124C" w:rsidRPr="002E3C50" w:rsidRDefault="002E124C" w:rsidP="002E3C50">
            <w:pPr>
              <w:rPr>
                <w:rFonts w:asciiTheme="minorHAnsi" w:hAnsiTheme="minorHAnsi" w:cs="Lucida Sans Unicode"/>
                <w:color w:val="000000" w:themeColor="text1"/>
                <w:sz w:val="16"/>
                <w:szCs w:val="16"/>
              </w:rPr>
            </w:pPr>
          </w:p>
        </w:tc>
        <w:tc>
          <w:tcPr>
            <w:tcW w:w="7768" w:type="dxa"/>
            <w:gridSpan w:val="3"/>
            <w:tcBorders>
              <w:bottom w:val="single" w:sz="4" w:space="0" w:color="auto"/>
            </w:tcBorders>
            <w:shd w:val="clear" w:color="auto" w:fill="auto"/>
            <w:noWrap/>
            <w:tcMar>
              <w:top w:w="28" w:type="dxa"/>
              <w:left w:w="57" w:type="dxa"/>
              <w:bottom w:w="28" w:type="dxa"/>
              <w:right w:w="57" w:type="dxa"/>
            </w:tcMar>
          </w:tcPr>
          <w:p w14:paraId="2E6CB2C4" w14:textId="77777777" w:rsidR="002E124C" w:rsidRDefault="002E124C" w:rsidP="002E124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Write and read numbers up to and including 10 000 000</w:t>
            </w:r>
          </w:p>
          <w:p w14:paraId="1B12CF30" w14:textId="77777777" w:rsidR="002E124C" w:rsidRDefault="002E124C" w:rsidP="002E124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Compare and order numbers up to and including 10 000 000</w:t>
            </w:r>
          </w:p>
          <w:p w14:paraId="3BA330F1" w14:textId="77777777" w:rsidR="002E124C" w:rsidRDefault="002E124C" w:rsidP="002E124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Multiply numbers by 10</w:t>
            </w:r>
          </w:p>
          <w:p w14:paraId="7E99527B" w14:textId="3160F5C7" w:rsidR="002E124C" w:rsidRDefault="002E124C" w:rsidP="002E124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Multiply</w:t>
            </w:r>
            <w:r w:rsidR="00F25AC2">
              <w:rPr>
                <w:rFonts w:asciiTheme="minorHAnsi" w:hAnsiTheme="minorHAnsi" w:cs="Lucida Sans Unicode"/>
                <w:color w:val="000000" w:themeColor="text1"/>
                <w:sz w:val="16"/>
                <w:szCs w:val="16"/>
              </w:rPr>
              <w:t xml:space="preserve"> numbers</w:t>
            </w:r>
            <w:r>
              <w:rPr>
                <w:rFonts w:asciiTheme="minorHAnsi" w:hAnsiTheme="minorHAnsi" w:cs="Lucida Sans Unicode"/>
                <w:color w:val="000000" w:themeColor="text1"/>
                <w:sz w:val="16"/>
                <w:szCs w:val="16"/>
              </w:rPr>
              <w:t xml:space="preserve"> by 100</w:t>
            </w:r>
          </w:p>
          <w:p w14:paraId="5AFE3D15" w14:textId="77777777" w:rsidR="002E124C" w:rsidRDefault="002E124C" w:rsidP="002E124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Multiply numbers by 1000</w:t>
            </w:r>
          </w:p>
          <w:p w14:paraId="667A26F8" w14:textId="77777777" w:rsidR="002E124C" w:rsidRDefault="002E124C" w:rsidP="002E124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424C4E">
              <w:rPr>
                <w:rFonts w:asciiTheme="minorHAnsi" w:hAnsiTheme="minorHAnsi" w:cs="Lucida Sans Unicode"/>
                <w:color w:val="000000" w:themeColor="text1"/>
                <w:sz w:val="16"/>
                <w:szCs w:val="16"/>
              </w:rPr>
              <w:t>D</w:t>
            </w:r>
            <w:r>
              <w:rPr>
                <w:rFonts w:asciiTheme="minorHAnsi" w:hAnsiTheme="minorHAnsi" w:cs="Lucida Sans Unicode"/>
                <w:color w:val="000000" w:themeColor="text1"/>
                <w:sz w:val="16"/>
                <w:szCs w:val="16"/>
              </w:rPr>
              <w:t xml:space="preserve">ivide numbers by 10 </w:t>
            </w:r>
          </w:p>
          <w:p w14:paraId="7735D7D9" w14:textId="77777777" w:rsidR="002E124C" w:rsidRPr="00424C4E" w:rsidRDefault="002E124C" w:rsidP="002E124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Divide numbers by 100</w:t>
            </w:r>
          </w:p>
          <w:p w14:paraId="67A6A547" w14:textId="77777777" w:rsidR="002E124C" w:rsidRPr="00424C4E" w:rsidRDefault="002E124C" w:rsidP="002E124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Divide numbers by 1000</w:t>
            </w:r>
          </w:p>
          <w:p w14:paraId="7F1F81F6" w14:textId="77777777" w:rsidR="002E124C" w:rsidRDefault="002E124C" w:rsidP="002E124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Understand and use</w:t>
            </w:r>
            <w:r w:rsidRPr="008C23D5">
              <w:rPr>
                <w:rFonts w:asciiTheme="minorHAnsi" w:hAnsiTheme="minorHAnsi" w:cs="Lucida Sans Unicode"/>
                <w:color w:val="000000" w:themeColor="text1"/>
                <w:sz w:val="16"/>
                <w:szCs w:val="16"/>
              </w:rPr>
              <w:t xml:space="preserve"> negative numbers </w:t>
            </w:r>
            <w:r>
              <w:rPr>
                <w:rFonts w:asciiTheme="minorHAnsi" w:hAnsiTheme="minorHAnsi" w:cs="Lucida Sans Unicode"/>
                <w:color w:val="000000" w:themeColor="text1"/>
                <w:sz w:val="16"/>
                <w:szCs w:val="16"/>
              </w:rPr>
              <w:t>when working in context, such as temperature</w:t>
            </w:r>
          </w:p>
          <w:p w14:paraId="76C9AD28" w14:textId="77777777" w:rsidR="002E124C" w:rsidRDefault="002E124C" w:rsidP="002E124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Calculate intervals across zero</w:t>
            </w:r>
          </w:p>
          <w:p w14:paraId="3204BBDD" w14:textId="77777777" w:rsidR="002E124C" w:rsidRDefault="002E124C" w:rsidP="002E124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Find common multiples of two numbers</w:t>
            </w:r>
          </w:p>
          <w:p w14:paraId="5EF75049" w14:textId="7AA7C926" w:rsidR="002E124C" w:rsidRPr="00753005" w:rsidRDefault="002E124C" w:rsidP="0075300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Find common factors of two numbers</w:t>
            </w:r>
          </w:p>
        </w:tc>
      </w:tr>
      <w:tr w:rsidR="00C903BD" w:rsidRPr="00C125BF" w14:paraId="289F78A3" w14:textId="77777777" w:rsidTr="0055306F">
        <w:trPr>
          <w:cantSplit/>
          <w:trHeight w:val="36"/>
        </w:trPr>
        <w:tc>
          <w:tcPr>
            <w:tcW w:w="5178" w:type="dxa"/>
            <w:shd w:val="clear" w:color="auto" w:fill="804000"/>
            <w:noWrap/>
            <w:tcMar>
              <w:top w:w="28" w:type="dxa"/>
              <w:left w:w="57" w:type="dxa"/>
              <w:bottom w:w="28" w:type="dxa"/>
              <w:right w:w="57" w:type="dxa"/>
            </w:tcMar>
          </w:tcPr>
          <w:p w14:paraId="54CD00FE" w14:textId="1F0D6B5E" w:rsidR="00C903BD" w:rsidRPr="006F2C55" w:rsidRDefault="00C903BD" w:rsidP="00C903BD">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5179" w:type="dxa"/>
            <w:gridSpan w:val="3"/>
            <w:shd w:val="clear" w:color="auto" w:fill="804000"/>
            <w:tcMar>
              <w:top w:w="28" w:type="dxa"/>
              <w:left w:w="57" w:type="dxa"/>
              <w:bottom w:w="28" w:type="dxa"/>
              <w:right w:w="57" w:type="dxa"/>
            </w:tcMar>
          </w:tcPr>
          <w:p w14:paraId="57ABF7D3" w14:textId="77777777" w:rsidR="00C903BD" w:rsidRPr="006F2C55" w:rsidRDefault="00C903BD" w:rsidP="00C903BD">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5179" w:type="dxa"/>
            <w:gridSpan w:val="2"/>
            <w:shd w:val="clear" w:color="auto" w:fill="804000"/>
            <w:noWrap/>
            <w:tcMar>
              <w:top w:w="28" w:type="dxa"/>
              <w:left w:w="57" w:type="dxa"/>
              <w:bottom w:w="28" w:type="dxa"/>
              <w:right w:w="57" w:type="dxa"/>
            </w:tcMar>
          </w:tcPr>
          <w:p w14:paraId="7B4F3489" w14:textId="77777777" w:rsidR="00C903BD" w:rsidRPr="006F2C55" w:rsidRDefault="00C903BD" w:rsidP="00C903BD">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Pedagogical notes</w:t>
            </w:r>
          </w:p>
        </w:tc>
      </w:tr>
      <w:tr w:rsidR="00C903BD" w:rsidRPr="00C125BF" w14:paraId="4C2F07FC" w14:textId="77777777" w:rsidTr="0055306F">
        <w:trPr>
          <w:cantSplit/>
          <w:trHeight w:val="36"/>
        </w:trPr>
        <w:tc>
          <w:tcPr>
            <w:tcW w:w="5178" w:type="dxa"/>
            <w:tcBorders>
              <w:bottom w:val="single" w:sz="4" w:space="0" w:color="auto"/>
            </w:tcBorders>
            <w:shd w:val="clear" w:color="auto" w:fill="auto"/>
            <w:noWrap/>
            <w:tcMar>
              <w:top w:w="28" w:type="dxa"/>
              <w:left w:w="57" w:type="dxa"/>
              <w:bottom w:w="28" w:type="dxa"/>
              <w:right w:w="57" w:type="dxa"/>
            </w:tcMar>
          </w:tcPr>
          <w:p w14:paraId="5FC183FF" w14:textId="1B4BB833" w:rsidR="00C903BD" w:rsidRDefault="00A13BC5" w:rsidP="00A13BC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Understand </w:t>
            </w:r>
            <w:r w:rsidR="00753005">
              <w:rPr>
                <w:rFonts w:asciiTheme="minorHAnsi" w:hAnsiTheme="minorHAnsi" w:cs="Lucida Sans Unicode"/>
                <w:color w:val="000000" w:themeColor="text1"/>
                <w:sz w:val="16"/>
                <w:szCs w:val="16"/>
              </w:rPr>
              <w:t xml:space="preserve">and use </w:t>
            </w:r>
            <w:r>
              <w:rPr>
                <w:rFonts w:asciiTheme="minorHAnsi" w:hAnsiTheme="minorHAnsi" w:cs="Lucida Sans Unicode"/>
                <w:color w:val="000000" w:themeColor="text1"/>
                <w:sz w:val="16"/>
                <w:szCs w:val="16"/>
              </w:rPr>
              <w:t>place value in numbers with up to seven digits</w:t>
            </w:r>
          </w:p>
          <w:p w14:paraId="07FCF16E" w14:textId="77777777" w:rsidR="00753005" w:rsidRDefault="00753005" w:rsidP="00A13BC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Multiply and divide whole numbers by 10, 100, 1000</w:t>
            </w:r>
          </w:p>
          <w:p w14:paraId="13B11944" w14:textId="77777777" w:rsidR="00753005" w:rsidRDefault="00753005" w:rsidP="00A13BC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Multiply and divide numbers with one decimal place by 10, 100, 1000</w:t>
            </w:r>
          </w:p>
          <w:p w14:paraId="5030F84F" w14:textId="77777777" w:rsidR="00753005" w:rsidRDefault="00753005" w:rsidP="0075300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the meaning of ‘factor’ and ‘multiple’ and ‘prime’</w:t>
            </w:r>
          </w:p>
          <w:p w14:paraId="1FB32817" w14:textId="77777777" w:rsidR="002E3C50" w:rsidRDefault="002E3C50" w:rsidP="002E3C50">
            <w:pPr>
              <w:rPr>
                <w:rFonts w:asciiTheme="minorHAnsi" w:hAnsiTheme="minorHAnsi" w:cs="Lucida Sans Unicode"/>
                <w:b/>
                <w:color w:val="000000" w:themeColor="text1"/>
                <w:sz w:val="16"/>
                <w:szCs w:val="16"/>
              </w:rPr>
            </w:pPr>
          </w:p>
          <w:p w14:paraId="108FDFA5" w14:textId="77777777" w:rsidR="002E3C50" w:rsidRPr="007C6AED" w:rsidRDefault="002E3C50" w:rsidP="002E3C50">
            <w:pPr>
              <w:rPr>
                <w:rFonts w:asciiTheme="minorHAnsi" w:hAnsiTheme="minorHAnsi" w:cs="Lucida Sans Unicode"/>
                <w:b/>
                <w:color w:val="000000" w:themeColor="text1"/>
                <w:sz w:val="16"/>
                <w:szCs w:val="16"/>
              </w:rPr>
            </w:pPr>
            <w:r w:rsidRPr="007C6AED">
              <w:rPr>
                <w:rFonts w:asciiTheme="minorHAnsi" w:hAnsiTheme="minorHAnsi" w:cs="Lucida Sans Unicode"/>
                <w:b/>
                <w:color w:val="000000" w:themeColor="text1"/>
                <w:sz w:val="16"/>
                <w:szCs w:val="16"/>
              </w:rPr>
              <w:t>Bring on the Maths</w:t>
            </w:r>
            <w:r w:rsidRPr="007C6AED">
              <w:rPr>
                <w:rFonts w:asciiTheme="minorHAnsi" w:hAnsiTheme="minorHAnsi" w:cs="Lucida Sans Unicode"/>
                <w:b/>
                <w:color w:val="000000" w:themeColor="text1"/>
                <w:sz w:val="16"/>
                <w:szCs w:val="16"/>
                <w:vertAlign w:val="superscript"/>
              </w:rPr>
              <w:t>+</w:t>
            </w:r>
            <w:r w:rsidRPr="007C6AED">
              <w:rPr>
                <w:rFonts w:asciiTheme="minorHAnsi" w:hAnsiTheme="minorHAnsi" w:cs="Lucida Sans Unicode"/>
                <w:b/>
                <w:color w:val="000000" w:themeColor="text1"/>
                <w:sz w:val="16"/>
                <w:szCs w:val="16"/>
              </w:rPr>
              <w:t>: Moving on up!</w:t>
            </w:r>
          </w:p>
          <w:p w14:paraId="7A8371D6" w14:textId="47A2FDDB" w:rsidR="002E3C50" w:rsidRDefault="002E3C50" w:rsidP="002E3C50">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Number and Place Value: </w:t>
            </w:r>
            <w:r w:rsidR="00FD5C98">
              <w:rPr>
                <w:rFonts w:asciiTheme="minorHAnsi" w:hAnsiTheme="minorHAnsi" w:cs="Lucida Sans Unicode"/>
                <w:color w:val="000000" w:themeColor="text1"/>
                <w:sz w:val="16"/>
                <w:szCs w:val="16"/>
              </w:rPr>
              <w:t>#1</w:t>
            </w:r>
          </w:p>
          <w:p w14:paraId="0005BEDF" w14:textId="02C2F725" w:rsidR="004E3790" w:rsidRDefault="004E3790" w:rsidP="004E3790">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Solving problems: </w:t>
            </w:r>
            <w:r w:rsidR="00FD5C98">
              <w:rPr>
                <w:rFonts w:asciiTheme="minorHAnsi" w:hAnsiTheme="minorHAnsi" w:cs="Lucida Sans Unicode"/>
                <w:color w:val="000000" w:themeColor="text1"/>
                <w:sz w:val="16"/>
                <w:szCs w:val="16"/>
              </w:rPr>
              <w:t>#3</w:t>
            </w:r>
          </w:p>
          <w:p w14:paraId="08E3CB47" w14:textId="386535BB" w:rsidR="002E3C50" w:rsidRPr="002E3C50" w:rsidRDefault="002E3C50" w:rsidP="002E3C50">
            <w:pPr>
              <w:rPr>
                <w:rFonts w:asciiTheme="minorHAnsi" w:hAnsiTheme="minorHAnsi" w:cs="Lucida Sans Unicode"/>
                <w:color w:val="000000" w:themeColor="text1"/>
                <w:sz w:val="16"/>
                <w:szCs w:val="16"/>
              </w:rPr>
            </w:pPr>
          </w:p>
        </w:tc>
        <w:tc>
          <w:tcPr>
            <w:tcW w:w="5179" w:type="dxa"/>
            <w:gridSpan w:val="3"/>
            <w:tcBorders>
              <w:bottom w:val="single" w:sz="4" w:space="0" w:color="auto"/>
            </w:tcBorders>
            <w:shd w:val="clear" w:color="auto" w:fill="auto"/>
            <w:tcMar>
              <w:top w:w="28" w:type="dxa"/>
              <w:left w:w="57" w:type="dxa"/>
              <w:bottom w:w="28" w:type="dxa"/>
              <w:right w:w="57" w:type="dxa"/>
            </w:tcMar>
          </w:tcPr>
          <w:p w14:paraId="4E896CCD" w14:textId="77777777" w:rsidR="00753005" w:rsidRDefault="00753005" w:rsidP="00753005">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Place value</w:t>
            </w:r>
          </w:p>
          <w:p w14:paraId="091FE432" w14:textId="77777777" w:rsidR="00753005" w:rsidRDefault="00753005" w:rsidP="00753005">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Digit</w:t>
            </w:r>
          </w:p>
          <w:p w14:paraId="49ABBE1B" w14:textId="6BF63E5E" w:rsidR="00C903BD" w:rsidRDefault="00753005" w:rsidP="00C903B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Negative number</w:t>
            </w:r>
          </w:p>
          <w:p w14:paraId="5CA8DF82" w14:textId="7D984E7A" w:rsidR="00753005" w:rsidRDefault="00753005" w:rsidP="00753005">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(Common) multiple</w:t>
            </w:r>
          </w:p>
          <w:p w14:paraId="559365ED" w14:textId="77777777" w:rsidR="00753005" w:rsidRDefault="00753005" w:rsidP="00753005">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(Common) factor</w:t>
            </w:r>
          </w:p>
          <w:p w14:paraId="12BA1DED" w14:textId="77777777" w:rsidR="00753005" w:rsidRDefault="00753005" w:rsidP="00753005">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Divisible</w:t>
            </w:r>
          </w:p>
          <w:p w14:paraId="63043171" w14:textId="77777777" w:rsidR="00753005" w:rsidRDefault="00753005" w:rsidP="00753005">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Prime number, Composite number</w:t>
            </w:r>
          </w:p>
          <w:p w14:paraId="60C395C1" w14:textId="77777777" w:rsidR="00753005" w:rsidRDefault="00753005" w:rsidP="00753005">
            <w:pPr>
              <w:rPr>
                <w:rFonts w:asciiTheme="minorHAnsi" w:hAnsiTheme="minorHAnsi" w:cs="Lucida Sans Unicode"/>
                <w:color w:val="000000" w:themeColor="text1"/>
                <w:sz w:val="16"/>
                <w:szCs w:val="16"/>
              </w:rPr>
            </w:pPr>
          </w:p>
          <w:p w14:paraId="25FA0FE7" w14:textId="77777777" w:rsidR="00753005" w:rsidRPr="00E9594C" w:rsidRDefault="00753005" w:rsidP="00753005">
            <w:pPr>
              <w:rPr>
                <w:rFonts w:asciiTheme="minorHAnsi" w:hAnsiTheme="minorHAnsi" w:cs="Lucida Sans Unicode"/>
                <w:color w:val="000000" w:themeColor="text1"/>
                <w:sz w:val="16"/>
                <w:szCs w:val="16"/>
              </w:rPr>
            </w:pPr>
          </w:p>
        </w:tc>
        <w:tc>
          <w:tcPr>
            <w:tcW w:w="5179" w:type="dxa"/>
            <w:gridSpan w:val="2"/>
            <w:tcBorders>
              <w:bottom w:val="single" w:sz="4" w:space="0" w:color="auto"/>
            </w:tcBorders>
            <w:shd w:val="clear" w:color="auto" w:fill="auto"/>
            <w:noWrap/>
            <w:tcMar>
              <w:top w:w="28" w:type="dxa"/>
              <w:left w:w="57" w:type="dxa"/>
              <w:bottom w:w="28" w:type="dxa"/>
              <w:right w:w="57" w:type="dxa"/>
            </w:tcMar>
          </w:tcPr>
          <w:p w14:paraId="7F2AB948" w14:textId="77777777" w:rsidR="00753005" w:rsidRDefault="00753005" w:rsidP="00753005">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Zero is neither positive nor negative.</w:t>
            </w:r>
          </w:p>
          <w:p w14:paraId="2A2F0859" w14:textId="77777777" w:rsidR="00FB4E1D" w:rsidRPr="00FB4E1D" w:rsidRDefault="00FB4E1D" w:rsidP="00FB4E1D">
            <w:pPr>
              <w:rPr>
                <w:rFonts w:asciiTheme="minorHAnsi" w:hAnsiTheme="minorHAnsi" w:cs="Lucida Sans Unicode"/>
                <w:color w:val="000000" w:themeColor="text1"/>
                <w:sz w:val="16"/>
                <w:szCs w:val="16"/>
              </w:rPr>
            </w:pPr>
            <w:r w:rsidRPr="00FB4E1D">
              <w:rPr>
                <w:rFonts w:asciiTheme="minorHAnsi" w:hAnsiTheme="minorHAnsi" w:cs="Lucida Sans Unicode"/>
                <w:color w:val="000000" w:themeColor="text1"/>
                <w:sz w:val="16"/>
                <w:szCs w:val="16"/>
              </w:rPr>
              <w:t>When multiplying and dividing by powers of ten, the decimal point is fixed and it is the digits that move.</w:t>
            </w:r>
          </w:p>
          <w:p w14:paraId="65B8A285" w14:textId="494B0CA1" w:rsidR="00753005" w:rsidRDefault="00753005" w:rsidP="00753005">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Ensure that pupils can deal with large numbers that include zeros in the HTh and/or H column (e.g. 43 006 619)</w:t>
            </w:r>
          </w:p>
          <w:p w14:paraId="62A3A304" w14:textId="77777777" w:rsidR="00753005" w:rsidRDefault="00753005" w:rsidP="00753005">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NCETM: </w:t>
            </w:r>
            <w:hyperlink r:id="rId39" w:history="1">
              <w:r w:rsidRPr="00673A38">
                <w:rPr>
                  <w:rStyle w:val="Hyperlink"/>
                  <w:rFonts w:asciiTheme="minorHAnsi" w:hAnsiTheme="minorHAnsi" w:cs="Lucida Sans Unicode"/>
                  <w:sz w:val="16"/>
                  <w:szCs w:val="16"/>
                </w:rPr>
                <w:t>Glossary</w:t>
              </w:r>
            </w:hyperlink>
          </w:p>
          <w:p w14:paraId="22BAD158" w14:textId="77777777" w:rsidR="00C903BD" w:rsidRPr="00D66180" w:rsidRDefault="00C903BD" w:rsidP="00C903BD">
            <w:pPr>
              <w:rPr>
                <w:rFonts w:asciiTheme="minorHAnsi" w:hAnsiTheme="minorHAnsi" w:cs="Lucida Sans Unicode"/>
                <w:color w:val="000000" w:themeColor="text1"/>
                <w:sz w:val="16"/>
                <w:szCs w:val="16"/>
              </w:rPr>
            </w:pPr>
          </w:p>
          <w:p w14:paraId="73FDF1B6" w14:textId="77777777" w:rsidR="00C903BD" w:rsidRDefault="00C903BD" w:rsidP="00C903BD">
            <w:pPr>
              <w:rPr>
                <w:rFonts w:asciiTheme="minorHAnsi" w:hAnsiTheme="minorHAnsi" w:cs="Lucida Sans Unicode"/>
                <w:b/>
                <w:color w:val="000000" w:themeColor="text1"/>
                <w:sz w:val="16"/>
                <w:szCs w:val="16"/>
              </w:rPr>
            </w:pPr>
            <w:r w:rsidRPr="00D66180">
              <w:rPr>
                <w:rFonts w:asciiTheme="minorHAnsi" w:hAnsiTheme="minorHAnsi" w:cs="Lucida Sans Unicode"/>
                <w:b/>
                <w:color w:val="000000" w:themeColor="text1"/>
                <w:sz w:val="16"/>
                <w:szCs w:val="16"/>
              </w:rPr>
              <w:t>Common approaches</w:t>
            </w:r>
          </w:p>
          <w:p w14:paraId="65342B7D" w14:textId="73231D2E" w:rsidR="00753005" w:rsidRDefault="00753005" w:rsidP="00753005">
            <w:pPr>
              <w:rPr>
                <w:rFonts w:asciiTheme="minorHAnsi" w:hAnsiTheme="minorHAnsi" w:cs="Lucida Sans Unicode"/>
                <w:i/>
                <w:color w:val="000000" w:themeColor="text1"/>
                <w:sz w:val="16"/>
                <w:szCs w:val="16"/>
              </w:rPr>
            </w:pPr>
            <w:r w:rsidRPr="004A1CA7">
              <w:rPr>
                <w:rFonts w:asciiTheme="minorHAnsi" w:hAnsiTheme="minorHAnsi" w:cs="Lucida Sans Unicode"/>
                <w:i/>
                <w:color w:val="000000" w:themeColor="text1"/>
                <w:sz w:val="16"/>
                <w:szCs w:val="16"/>
              </w:rPr>
              <w:t xml:space="preserve">The following definition of a prime number </w:t>
            </w:r>
            <w:r w:rsidR="00E470E2">
              <w:rPr>
                <w:rFonts w:asciiTheme="minorHAnsi" w:hAnsiTheme="minorHAnsi" w:cs="Lucida Sans Unicode"/>
                <w:i/>
                <w:color w:val="000000" w:themeColor="text1"/>
                <w:sz w:val="16"/>
                <w:szCs w:val="16"/>
              </w:rPr>
              <w:t>is</w:t>
            </w:r>
            <w:r w:rsidRPr="004A1CA7">
              <w:rPr>
                <w:rFonts w:asciiTheme="minorHAnsi" w:hAnsiTheme="minorHAnsi" w:cs="Lucida Sans Unicode"/>
                <w:i/>
                <w:color w:val="000000" w:themeColor="text1"/>
                <w:sz w:val="16"/>
                <w:szCs w:val="16"/>
              </w:rPr>
              <w:t xml:space="preserve"> used in order to </w:t>
            </w:r>
            <w:r>
              <w:rPr>
                <w:rFonts w:asciiTheme="minorHAnsi" w:hAnsiTheme="minorHAnsi" w:cs="Lucida Sans Unicode"/>
                <w:i/>
                <w:color w:val="000000" w:themeColor="text1"/>
                <w:sz w:val="16"/>
                <w:szCs w:val="16"/>
              </w:rPr>
              <w:t>minimis</w:t>
            </w:r>
            <w:r w:rsidRPr="004A1CA7">
              <w:rPr>
                <w:rFonts w:asciiTheme="minorHAnsi" w:hAnsiTheme="minorHAnsi" w:cs="Lucida Sans Unicode"/>
                <w:i/>
                <w:color w:val="000000" w:themeColor="text1"/>
                <w:sz w:val="16"/>
                <w:szCs w:val="16"/>
              </w:rPr>
              <w:t>e confusion about 1: A prime number is a number with exactly two factors.</w:t>
            </w:r>
          </w:p>
          <w:p w14:paraId="702EBDAA" w14:textId="5FFB929C" w:rsidR="00470A1A" w:rsidRPr="00470A1A" w:rsidRDefault="00753005" w:rsidP="00470A1A">
            <w:pPr>
              <w:rPr>
                <w:rFonts w:asciiTheme="minorHAnsi" w:hAnsiTheme="minorHAnsi"/>
                <w:sz w:val="16"/>
                <w:szCs w:val="16"/>
              </w:rPr>
            </w:pPr>
            <w:r w:rsidRPr="00470A1A">
              <w:rPr>
                <w:rFonts w:asciiTheme="minorHAnsi" w:hAnsiTheme="minorHAnsi" w:cs="Lucida Sans Unicode"/>
                <w:i/>
                <w:color w:val="000000" w:themeColor="text1"/>
                <w:sz w:val="16"/>
                <w:szCs w:val="16"/>
              </w:rPr>
              <w:t xml:space="preserve">Every classroom has a set of </w:t>
            </w:r>
            <w:hyperlink r:id="rId40" w:history="1">
              <w:r w:rsidRPr="00470A1A">
                <w:rPr>
                  <w:rStyle w:val="Hyperlink"/>
                  <w:rFonts w:asciiTheme="minorHAnsi" w:hAnsiTheme="minorHAnsi" w:cs="Lucida Sans Unicode"/>
                  <w:i/>
                  <w:sz w:val="16"/>
                  <w:szCs w:val="16"/>
                </w:rPr>
                <w:t>number classification posters</w:t>
              </w:r>
            </w:hyperlink>
            <w:r w:rsidR="00470A1A" w:rsidRPr="00470A1A">
              <w:rPr>
                <w:rStyle w:val="Hyperlink"/>
                <w:rFonts w:asciiTheme="minorHAnsi" w:hAnsiTheme="minorHAnsi" w:cs="Lucida Sans Unicode"/>
                <w:i/>
                <w:color w:val="auto"/>
                <w:sz w:val="16"/>
                <w:szCs w:val="16"/>
                <w:u w:val="none"/>
              </w:rPr>
              <w:t xml:space="preserve">, a place chart and </w:t>
            </w:r>
            <w:r w:rsidR="00470A1A" w:rsidRPr="00470A1A">
              <w:rPr>
                <w:rFonts w:asciiTheme="minorHAnsi" w:hAnsiTheme="minorHAnsi"/>
                <w:sz w:val="16"/>
                <w:szCs w:val="16"/>
              </w:rPr>
              <w:t xml:space="preserve">a </w:t>
            </w:r>
            <w:hyperlink r:id="rId41" w:history="1">
              <w:r w:rsidR="00470A1A" w:rsidRPr="00470A1A">
                <w:rPr>
                  <w:rStyle w:val="Hyperlink"/>
                  <w:rFonts w:asciiTheme="minorHAnsi" w:hAnsiTheme="minorHAnsi" w:cs="Lucida Sans Unicode"/>
                  <w:i/>
                  <w:sz w:val="16"/>
                  <w:szCs w:val="16"/>
                </w:rPr>
                <w:t>negative number washing line</w:t>
              </w:r>
            </w:hyperlink>
            <w:r w:rsidR="00470A1A" w:rsidRPr="00470A1A">
              <w:rPr>
                <w:rFonts w:asciiTheme="minorHAnsi" w:hAnsiTheme="minorHAnsi" w:cs="Lucida Sans Unicode"/>
                <w:i/>
                <w:color w:val="000000" w:themeColor="text1"/>
                <w:sz w:val="16"/>
                <w:szCs w:val="16"/>
              </w:rPr>
              <w:t xml:space="preserve"> on the wall</w:t>
            </w:r>
            <w:r w:rsidR="00470A1A" w:rsidRPr="00470A1A">
              <w:rPr>
                <w:rFonts w:asciiTheme="minorHAnsi" w:hAnsiTheme="minorHAnsi"/>
                <w:sz w:val="16"/>
                <w:szCs w:val="16"/>
              </w:rPr>
              <w:t>.</w:t>
            </w:r>
          </w:p>
        </w:tc>
      </w:tr>
      <w:tr w:rsidR="00C903BD" w:rsidRPr="00C125BF" w14:paraId="64BE46E5" w14:textId="77777777" w:rsidTr="0055306F">
        <w:trPr>
          <w:cantSplit/>
          <w:trHeight w:val="123"/>
        </w:trPr>
        <w:tc>
          <w:tcPr>
            <w:tcW w:w="5178" w:type="dxa"/>
            <w:shd w:val="clear" w:color="auto" w:fill="804000"/>
            <w:tcMar>
              <w:top w:w="28" w:type="dxa"/>
              <w:left w:w="57" w:type="dxa"/>
              <w:bottom w:w="28" w:type="dxa"/>
              <w:right w:w="57" w:type="dxa"/>
            </w:tcMar>
          </w:tcPr>
          <w:p w14:paraId="435237AC" w14:textId="77777777" w:rsidR="00C903BD" w:rsidRPr="006F2C55" w:rsidRDefault="00C903BD" w:rsidP="00C903BD">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5179" w:type="dxa"/>
            <w:gridSpan w:val="3"/>
            <w:shd w:val="clear" w:color="auto" w:fill="804000"/>
            <w:tcMar>
              <w:top w:w="28" w:type="dxa"/>
              <w:left w:w="57" w:type="dxa"/>
              <w:bottom w:w="28" w:type="dxa"/>
              <w:right w:w="57" w:type="dxa"/>
            </w:tcMar>
          </w:tcPr>
          <w:p w14:paraId="442E9541" w14:textId="77777777" w:rsidR="00C903BD" w:rsidRPr="006F2C55" w:rsidRDefault="00C903BD" w:rsidP="00C903BD">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Suggested activities</w:t>
            </w:r>
          </w:p>
        </w:tc>
        <w:tc>
          <w:tcPr>
            <w:tcW w:w="5179" w:type="dxa"/>
            <w:gridSpan w:val="2"/>
            <w:shd w:val="clear" w:color="auto" w:fill="804000"/>
            <w:tcMar>
              <w:top w:w="28" w:type="dxa"/>
              <w:left w:w="57" w:type="dxa"/>
              <w:bottom w:w="28" w:type="dxa"/>
              <w:right w:w="57" w:type="dxa"/>
            </w:tcMar>
          </w:tcPr>
          <w:p w14:paraId="4A20BB4D" w14:textId="77777777" w:rsidR="00C903BD" w:rsidRPr="006F2C55" w:rsidRDefault="00C903BD" w:rsidP="00C903BD">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C903BD" w:rsidRPr="00C125BF" w14:paraId="5C2D4436" w14:textId="77777777" w:rsidTr="0055306F">
        <w:trPr>
          <w:cantSplit/>
          <w:trHeight w:val="36"/>
        </w:trPr>
        <w:tc>
          <w:tcPr>
            <w:tcW w:w="5178" w:type="dxa"/>
            <w:shd w:val="clear" w:color="auto" w:fill="auto"/>
            <w:tcMar>
              <w:top w:w="28" w:type="dxa"/>
              <w:left w:w="57" w:type="dxa"/>
              <w:bottom w:w="28" w:type="dxa"/>
              <w:right w:w="57" w:type="dxa"/>
            </w:tcMar>
          </w:tcPr>
          <w:p w14:paraId="4E59C2EC" w14:textId="77777777" w:rsidR="00C903BD" w:rsidRDefault="00FB4E1D" w:rsidP="00C903B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Convince me that 109 is a prime number</w:t>
            </w:r>
          </w:p>
          <w:p w14:paraId="49DE6FF4" w14:textId="0E6F041D" w:rsidR="00547DCE" w:rsidRPr="005A0369" w:rsidRDefault="00547DCE" w:rsidP="00C903B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5A0369">
              <w:rPr>
                <w:rFonts w:asciiTheme="minorHAnsi" w:hAnsiTheme="minorHAnsi" w:cs="Lucida Sans Unicode"/>
                <w:color w:val="000000" w:themeColor="text1"/>
                <w:sz w:val="16"/>
                <w:szCs w:val="16"/>
              </w:rPr>
              <w:t xml:space="preserve">Jenny writes 2.54 </w:t>
            </w:r>
            <w:r w:rsidR="005A0369" w:rsidRPr="005A0369">
              <w:rPr>
                <w:rFonts w:asciiTheme="minorHAnsi" w:eastAsia="MS Gothic" w:hAnsiTheme="minorHAnsi"/>
                <w:color w:val="000000"/>
                <w:sz w:val="16"/>
                <w:szCs w:val="16"/>
              </w:rPr>
              <w:t>×</w:t>
            </w:r>
            <w:r w:rsidR="005A0369">
              <w:rPr>
                <w:rFonts w:asciiTheme="minorHAnsi" w:eastAsia="MS Gothic" w:hAnsiTheme="minorHAnsi"/>
                <w:color w:val="000000"/>
                <w:sz w:val="16"/>
                <w:szCs w:val="16"/>
              </w:rPr>
              <w:t xml:space="preserve"> 10 = 25.4.  Kenny writes </w:t>
            </w:r>
            <w:r w:rsidR="005A0369" w:rsidRPr="005A0369">
              <w:rPr>
                <w:rFonts w:asciiTheme="minorHAnsi" w:hAnsiTheme="minorHAnsi" w:cs="Lucida Sans Unicode"/>
                <w:color w:val="000000" w:themeColor="text1"/>
                <w:sz w:val="16"/>
                <w:szCs w:val="16"/>
              </w:rPr>
              <w:t xml:space="preserve">2.54 </w:t>
            </w:r>
            <w:r w:rsidR="005A0369" w:rsidRPr="005A0369">
              <w:rPr>
                <w:rFonts w:asciiTheme="minorHAnsi" w:eastAsia="MS Gothic" w:hAnsiTheme="minorHAnsi"/>
                <w:color w:val="000000"/>
                <w:sz w:val="16"/>
                <w:szCs w:val="16"/>
              </w:rPr>
              <w:t>×</w:t>
            </w:r>
            <w:r w:rsidR="005A0369">
              <w:rPr>
                <w:rFonts w:asciiTheme="minorHAnsi" w:eastAsia="MS Gothic" w:hAnsiTheme="minorHAnsi"/>
                <w:color w:val="000000"/>
                <w:sz w:val="16"/>
                <w:szCs w:val="16"/>
              </w:rPr>
              <w:t xml:space="preserve"> 10 = 25.40.  who do you agree with?  Explain why.</w:t>
            </w:r>
          </w:p>
          <w:p w14:paraId="3210756A" w14:textId="77777777" w:rsidR="00547DCE" w:rsidRDefault="005A0369" w:rsidP="005A036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Look at this number (24 054 0</w:t>
            </w:r>
            <w:r w:rsidR="00547DCE">
              <w:rPr>
                <w:rFonts w:asciiTheme="minorHAnsi" w:hAnsiTheme="minorHAnsi" w:cs="Lucida Sans Unicode"/>
                <w:color w:val="000000" w:themeColor="text1"/>
                <w:sz w:val="16"/>
                <w:szCs w:val="16"/>
              </w:rPr>
              <w:t>28).  Show me another number (with 4, 5</w:t>
            </w:r>
            <w:r>
              <w:rPr>
                <w:rFonts w:asciiTheme="minorHAnsi" w:hAnsiTheme="minorHAnsi" w:cs="Lucida Sans Unicode"/>
                <w:color w:val="000000" w:themeColor="text1"/>
                <w:sz w:val="16"/>
                <w:szCs w:val="16"/>
              </w:rPr>
              <w:t>, 6, 7 digits) that includes a 5</w:t>
            </w:r>
            <w:r w:rsidR="00547DCE">
              <w:rPr>
                <w:rFonts w:asciiTheme="minorHAnsi" w:hAnsiTheme="minorHAnsi" w:cs="Lucida Sans Unicode"/>
                <w:color w:val="000000" w:themeColor="text1"/>
                <w:sz w:val="16"/>
                <w:szCs w:val="16"/>
              </w:rPr>
              <w:t xml:space="preserve"> with the same value.  And another.  And another …</w:t>
            </w:r>
          </w:p>
          <w:p w14:paraId="37E62CD3" w14:textId="77777777" w:rsidR="00903463" w:rsidRDefault="00903463" w:rsidP="00903463">
            <w:pPr>
              <w:rPr>
                <w:rFonts w:asciiTheme="minorHAnsi" w:hAnsiTheme="minorHAnsi" w:cs="Lucida Sans Unicode"/>
                <w:color w:val="000000" w:themeColor="text1"/>
                <w:sz w:val="16"/>
                <w:szCs w:val="16"/>
              </w:rPr>
            </w:pPr>
          </w:p>
          <w:p w14:paraId="72B2BBCB" w14:textId="4895DA58" w:rsidR="00903463" w:rsidRPr="00903463" w:rsidRDefault="00903463" w:rsidP="00903463">
            <w:pPr>
              <w:rPr>
                <w:rFonts w:asciiTheme="minorHAnsi" w:hAnsiTheme="minorHAnsi" w:cs="Lucida Sans Unicode"/>
                <w:color w:val="000000" w:themeColor="text1"/>
                <w:sz w:val="16"/>
                <w:szCs w:val="16"/>
              </w:rPr>
            </w:pPr>
            <w:r w:rsidRPr="00DE4E59">
              <w:rPr>
                <w:rFonts w:asciiTheme="minorHAnsi" w:hAnsiTheme="minorHAnsi" w:cs="Lucida Sans Unicode"/>
                <w:color w:val="000000" w:themeColor="text1"/>
                <w:sz w:val="16"/>
                <w:szCs w:val="16"/>
              </w:rPr>
              <w:t xml:space="preserve">NCETM: </w:t>
            </w:r>
            <w:hyperlink r:id="rId42" w:history="1">
              <w:r w:rsidRPr="00DE4E59">
                <w:rPr>
                  <w:rStyle w:val="Hyperlink"/>
                  <w:rFonts w:asciiTheme="minorHAnsi" w:hAnsiTheme="minorHAnsi" w:cs="Lucida Sans Unicode"/>
                  <w:sz w:val="16"/>
                  <w:szCs w:val="16"/>
                </w:rPr>
                <w:t>Place Value Reasoning</w:t>
              </w:r>
            </w:hyperlink>
          </w:p>
        </w:tc>
        <w:tc>
          <w:tcPr>
            <w:tcW w:w="5179" w:type="dxa"/>
            <w:gridSpan w:val="3"/>
            <w:shd w:val="clear" w:color="auto" w:fill="auto"/>
            <w:tcMar>
              <w:top w:w="28" w:type="dxa"/>
              <w:left w:w="57" w:type="dxa"/>
              <w:bottom w:w="28" w:type="dxa"/>
              <w:right w:w="57" w:type="dxa"/>
            </w:tcMar>
          </w:tcPr>
          <w:p w14:paraId="71E1BAB5" w14:textId="77777777" w:rsidR="00B86CC7" w:rsidRDefault="00B86CC7" w:rsidP="00B86CC7">
            <w:pPr>
              <w:rPr>
                <w:rStyle w:val="Hyperlink"/>
                <w:rFonts w:asciiTheme="minorHAnsi" w:hAnsiTheme="minorHAnsi" w:cs="Lucida Sans Unicode"/>
                <w:sz w:val="16"/>
                <w:szCs w:val="16"/>
              </w:rPr>
            </w:pPr>
            <w:r w:rsidRPr="00F95BF7">
              <w:rPr>
                <w:rStyle w:val="Hyperlink"/>
                <w:rFonts w:asciiTheme="minorHAnsi" w:hAnsiTheme="minorHAnsi" w:cs="Lucida Sans Unicode"/>
                <w:color w:val="auto"/>
                <w:sz w:val="16"/>
                <w:szCs w:val="16"/>
                <w:u w:val="none"/>
              </w:rPr>
              <w:t xml:space="preserve">KM: </w:t>
            </w:r>
            <w:hyperlink r:id="rId43" w:history="1">
              <w:r w:rsidRPr="0054293F">
                <w:rPr>
                  <w:rStyle w:val="Hyperlink"/>
                  <w:rFonts w:asciiTheme="minorHAnsi" w:hAnsiTheme="minorHAnsi" w:cs="Lucida Sans Unicode"/>
                  <w:sz w:val="16"/>
                  <w:szCs w:val="16"/>
                </w:rPr>
                <w:t>Maths to Infinity:  Directed numbers</w:t>
              </w:r>
            </w:hyperlink>
          </w:p>
          <w:p w14:paraId="09E16DA6" w14:textId="10DB06A5" w:rsidR="00E470E2" w:rsidRPr="00E470E2" w:rsidRDefault="00E470E2" w:rsidP="00B86CC7">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44" w:history="1">
              <w:r w:rsidRPr="00FB1D22">
                <w:rPr>
                  <w:rStyle w:val="Hyperlink"/>
                  <w:rFonts w:asciiTheme="minorHAnsi" w:hAnsiTheme="minorHAnsi" w:cs="Lucida Sans Unicode"/>
                  <w:sz w:val="16"/>
                  <w:szCs w:val="16"/>
                </w:rPr>
                <w:t>Reading and writing</w:t>
              </w:r>
            </w:hyperlink>
          </w:p>
          <w:p w14:paraId="6E2A17D4" w14:textId="4D32E127" w:rsidR="00283693" w:rsidRDefault="00283693" w:rsidP="00283693">
            <w:pPr>
              <w:rPr>
                <w:rFonts w:asciiTheme="minorHAnsi" w:hAnsiTheme="minorHAnsi" w:cs="Arial"/>
                <w:sz w:val="16"/>
                <w:szCs w:val="16"/>
              </w:rPr>
            </w:pPr>
            <w:r>
              <w:rPr>
                <w:rStyle w:val="Hyperlink"/>
                <w:rFonts w:asciiTheme="minorHAnsi" w:hAnsiTheme="minorHAnsi" w:cs="Lucida Sans Unicode"/>
                <w:color w:val="auto"/>
                <w:sz w:val="16"/>
                <w:szCs w:val="16"/>
                <w:u w:val="none"/>
              </w:rPr>
              <w:t>KM</w:t>
            </w:r>
            <w:r w:rsidRPr="00FE5336">
              <w:rPr>
                <w:rStyle w:val="Hyperlink"/>
                <w:rFonts w:asciiTheme="minorHAnsi" w:hAnsiTheme="minorHAnsi" w:cs="Lucida Sans Unicode"/>
                <w:color w:val="auto"/>
                <w:sz w:val="16"/>
                <w:szCs w:val="16"/>
                <w:u w:val="none"/>
              </w:rPr>
              <w:t xml:space="preserve">: </w:t>
            </w:r>
            <w:r>
              <w:rPr>
                <w:rFonts w:asciiTheme="minorHAnsi" w:hAnsiTheme="minorHAnsi" w:cs="Arial"/>
                <w:sz w:val="16"/>
                <w:szCs w:val="16"/>
              </w:rPr>
              <w:t>Extend the idea of</w:t>
            </w:r>
            <w:r w:rsidRPr="00FE5336">
              <w:rPr>
                <w:rFonts w:asciiTheme="minorHAnsi" w:hAnsiTheme="minorHAnsi" w:cs="Arial"/>
                <w:sz w:val="16"/>
                <w:szCs w:val="16"/>
              </w:rPr>
              <w:t xml:space="preserve"> </w:t>
            </w:r>
            <w:hyperlink r:id="rId45" w:history="1">
              <w:r>
                <w:rPr>
                  <w:rStyle w:val="Hyperlink"/>
                  <w:rFonts w:asciiTheme="minorHAnsi" w:hAnsiTheme="minorHAnsi" w:cs="Arial"/>
                  <w:sz w:val="16"/>
                  <w:szCs w:val="16"/>
                </w:rPr>
                <w:t>Eratosthenes' sieve</w:t>
              </w:r>
            </w:hyperlink>
            <w:r w:rsidRPr="00FE5336">
              <w:rPr>
                <w:rFonts w:asciiTheme="minorHAnsi" w:hAnsiTheme="minorHAnsi" w:cs="Arial"/>
                <w:sz w:val="16"/>
                <w:szCs w:val="16"/>
              </w:rPr>
              <w:t xml:space="preserve"> </w:t>
            </w:r>
            <w:r>
              <w:rPr>
                <w:rFonts w:asciiTheme="minorHAnsi" w:hAnsiTheme="minorHAnsi" w:cs="Arial"/>
                <w:sz w:val="16"/>
                <w:szCs w:val="16"/>
              </w:rPr>
              <w:t>to a 12 by 12 grid</w:t>
            </w:r>
          </w:p>
          <w:p w14:paraId="37F93319" w14:textId="27C24A4D" w:rsidR="00283693" w:rsidRDefault="00283693" w:rsidP="00B86CC7">
            <w:pPr>
              <w:rPr>
                <w:rFonts w:asciiTheme="minorHAnsi" w:hAnsiTheme="minorHAnsi" w:cs="Arial"/>
                <w:sz w:val="16"/>
                <w:szCs w:val="16"/>
              </w:rPr>
            </w:pPr>
            <w:r w:rsidRPr="00713C6D">
              <w:rPr>
                <w:rStyle w:val="Hyperlink"/>
                <w:rFonts w:asciiTheme="minorHAnsi" w:hAnsiTheme="minorHAnsi" w:cs="Lucida Sans Unicode"/>
                <w:color w:val="auto"/>
                <w:sz w:val="16"/>
                <w:szCs w:val="16"/>
                <w:u w:val="none"/>
              </w:rPr>
              <w:t xml:space="preserve">KM: </w:t>
            </w:r>
            <w:hyperlink r:id="rId46" w:history="1">
              <w:r w:rsidRPr="00713C6D">
                <w:rPr>
                  <w:rStyle w:val="Hyperlink"/>
                  <w:rFonts w:asciiTheme="minorHAnsi" w:hAnsiTheme="minorHAnsi" w:cs="Arial"/>
                  <w:sz w:val="16"/>
                  <w:szCs w:val="16"/>
                </w:rPr>
                <w:t>Exploring primes activities</w:t>
              </w:r>
            </w:hyperlink>
            <w:r>
              <w:rPr>
                <w:rFonts w:asciiTheme="minorHAnsi" w:hAnsiTheme="minorHAnsi" w:cs="Arial"/>
                <w:sz w:val="16"/>
                <w:szCs w:val="16"/>
              </w:rPr>
              <w:t>: Artistic Eratosthenes sieve</w:t>
            </w:r>
          </w:p>
          <w:p w14:paraId="3090AD6F" w14:textId="59A19C81" w:rsidR="00F91902" w:rsidRPr="00F91902" w:rsidRDefault="00F91902" w:rsidP="00B86CC7">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Use </w:t>
            </w:r>
            <w:hyperlink r:id="rId47" w:history="1">
              <w:r w:rsidRPr="004E6055">
                <w:rPr>
                  <w:rStyle w:val="Hyperlink"/>
                  <w:rFonts w:asciiTheme="minorHAnsi" w:hAnsiTheme="minorHAnsi" w:cs="Lucida Sans Unicode"/>
                  <w:sz w:val="16"/>
                  <w:szCs w:val="16"/>
                </w:rPr>
                <w:t>Powers of ten</w:t>
              </w:r>
            </w:hyperlink>
            <w:r>
              <w:rPr>
                <w:rStyle w:val="Hyperlink"/>
                <w:rFonts w:asciiTheme="minorHAnsi" w:hAnsiTheme="minorHAnsi" w:cs="Lucida Sans Unicode"/>
                <w:color w:val="auto"/>
                <w:sz w:val="16"/>
                <w:szCs w:val="16"/>
                <w:u w:val="none"/>
              </w:rPr>
              <w:t xml:space="preserve"> to demonstrate connections.</w:t>
            </w:r>
          </w:p>
          <w:p w14:paraId="7BD10755" w14:textId="31C6BC0E" w:rsidR="00B86CC7" w:rsidRPr="00283693" w:rsidRDefault="00B86CC7" w:rsidP="00B86CC7">
            <w:pPr>
              <w:rPr>
                <w:rFonts w:asciiTheme="minorHAnsi" w:hAnsiTheme="minorHAnsi" w:cs="Arial"/>
                <w:bCs/>
                <w:color w:val="000000"/>
                <w:sz w:val="16"/>
                <w:szCs w:val="16"/>
              </w:rPr>
            </w:pPr>
            <w:r w:rsidRPr="00283693">
              <w:rPr>
                <w:rFonts w:asciiTheme="minorHAnsi" w:hAnsiTheme="minorHAnsi" w:cs="Arial"/>
                <w:bCs/>
                <w:color w:val="000000"/>
                <w:sz w:val="16"/>
                <w:szCs w:val="16"/>
              </w:rPr>
              <w:t xml:space="preserve">NRICH:  </w:t>
            </w:r>
            <w:hyperlink r:id="rId48" w:history="1">
              <w:r w:rsidRPr="00283693">
                <w:rPr>
                  <w:rStyle w:val="Hyperlink"/>
                  <w:rFonts w:asciiTheme="minorHAnsi" w:hAnsiTheme="minorHAnsi" w:cs="Arial"/>
                  <w:bCs/>
                  <w:sz w:val="16"/>
                  <w:szCs w:val="16"/>
                </w:rPr>
                <w:t>Factor-multiple chains</w:t>
              </w:r>
            </w:hyperlink>
          </w:p>
          <w:p w14:paraId="1D1350C6" w14:textId="6B01EF2E" w:rsidR="00B86CC7" w:rsidRPr="00283693" w:rsidRDefault="00B86CC7" w:rsidP="00B86CC7">
            <w:pPr>
              <w:rPr>
                <w:rFonts w:asciiTheme="minorHAnsi" w:hAnsiTheme="minorHAnsi" w:cs="Arial"/>
                <w:bCs/>
                <w:color w:val="000000"/>
                <w:sz w:val="16"/>
                <w:szCs w:val="16"/>
              </w:rPr>
            </w:pPr>
            <w:r w:rsidRPr="00283693">
              <w:rPr>
                <w:rFonts w:asciiTheme="minorHAnsi" w:hAnsiTheme="minorHAnsi" w:cs="Arial"/>
                <w:bCs/>
                <w:color w:val="000000"/>
                <w:sz w:val="16"/>
                <w:szCs w:val="16"/>
              </w:rPr>
              <w:t xml:space="preserve">NRICH:  </w:t>
            </w:r>
            <w:hyperlink r:id="rId49" w:history="1">
              <w:r w:rsidRPr="00283693">
                <w:rPr>
                  <w:rStyle w:val="Hyperlink"/>
                  <w:rFonts w:asciiTheme="minorHAnsi" w:hAnsiTheme="minorHAnsi" w:cs="Arial"/>
                  <w:bCs/>
                  <w:sz w:val="16"/>
                  <w:szCs w:val="16"/>
                </w:rPr>
                <w:t>The Moons of Vuvv</w:t>
              </w:r>
            </w:hyperlink>
          </w:p>
          <w:p w14:paraId="090E9061" w14:textId="49F872B3" w:rsidR="00B86CC7" w:rsidRPr="00283693" w:rsidRDefault="00B86CC7" w:rsidP="00B86CC7">
            <w:pPr>
              <w:rPr>
                <w:rFonts w:asciiTheme="minorHAnsi" w:hAnsiTheme="minorHAnsi" w:cs="Arial"/>
                <w:bCs/>
                <w:color w:val="000000"/>
                <w:sz w:val="16"/>
                <w:szCs w:val="16"/>
              </w:rPr>
            </w:pPr>
            <w:r w:rsidRPr="00283693">
              <w:rPr>
                <w:rFonts w:asciiTheme="minorHAnsi" w:hAnsiTheme="minorHAnsi" w:cs="Arial"/>
                <w:bCs/>
                <w:color w:val="000000"/>
                <w:sz w:val="16"/>
                <w:szCs w:val="16"/>
              </w:rPr>
              <w:t xml:space="preserve">NRICH:  </w:t>
            </w:r>
            <w:hyperlink r:id="rId50" w:history="1">
              <w:r w:rsidR="00283693">
                <w:rPr>
                  <w:rStyle w:val="Hyperlink"/>
                  <w:rFonts w:asciiTheme="minorHAnsi" w:hAnsiTheme="minorHAnsi" w:cs="Arial"/>
                  <w:bCs/>
                  <w:sz w:val="16"/>
                  <w:szCs w:val="16"/>
                </w:rPr>
                <w:t>Round and round the circle</w:t>
              </w:r>
            </w:hyperlink>
          </w:p>
          <w:p w14:paraId="0152816A" w14:textId="23A316B5" w:rsidR="00B86CC7" w:rsidRPr="00283693" w:rsidRDefault="00B86CC7" w:rsidP="00B86CC7">
            <w:pPr>
              <w:rPr>
                <w:rStyle w:val="Hyperlink"/>
                <w:rFonts w:asciiTheme="minorHAnsi" w:hAnsiTheme="minorHAnsi" w:cs="Lucida Sans Unicode"/>
                <w:color w:val="auto"/>
                <w:sz w:val="16"/>
                <w:szCs w:val="16"/>
                <w:u w:val="none"/>
              </w:rPr>
            </w:pPr>
            <w:r w:rsidRPr="00283693">
              <w:rPr>
                <w:rFonts w:asciiTheme="minorHAnsi" w:hAnsiTheme="minorHAnsi" w:cs="Arial"/>
                <w:bCs/>
                <w:color w:val="000000"/>
                <w:sz w:val="16"/>
                <w:szCs w:val="16"/>
              </w:rPr>
              <w:t xml:space="preserve">NRICH:  </w:t>
            </w:r>
            <w:hyperlink r:id="rId51" w:history="1">
              <w:r w:rsidR="00283693">
                <w:rPr>
                  <w:rStyle w:val="Hyperlink"/>
                  <w:rFonts w:asciiTheme="minorHAnsi" w:hAnsiTheme="minorHAnsi" w:cs="Arial"/>
                  <w:bCs/>
                  <w:sz w:val="16"/>
                  <w:szCs w:val="16"/>
                </w:rPr>
                <w:t>Counting cogs</w:t>
              </w:r>
            </w:hyperlink>
          </w:p>
          <w:p w14:paraId="61A92265" w14:textId="77777777" w:rsidR="00B86CC7" w:rsidRDefault="00B86CC7" w:rsidP="00C903BD">
            <w:pPr>
              <w:rPr>
                <w:rStyle w:val="Hyperlink"/>
                <w:rFonts w:asciiTheme="minorHAnsi" w:hAnsiTheme="minorHAnsi" w:cs="Lucida Sans Unicode"/>
                <w:color w:val="auto"/>
                <w:sz w:val="16"/>
                <w:szCs w:val="16"/>
                <w:u w:val="none"/>
              </w:rPr>
            </w:pPr>
          </w:p>
          <w:p w14:paraId="73A18992" w14:textId="77777777" w:rsidR="00C903BD" w:rsidRPr="000623D5" w:rsidRDefault="00C903BD" w:rsidP="00C903BD">
            <w:pPr>
              <w:rPr>
                <w:rStyle w:val="Hyperlink"/>
                <w:rFonts w:asciiTheme="minorHAnsi" w:hAnsiTheme="minorHAnsi" w:cs="Lucida Sans Unicode"/>
                <w:b/>
                <w:color w:val="auto"/>
                <w:sz w:val="16"/>
                <w:szCs w:val="16"/>
                <w:u w:val="none"/>
              </w:rPr>
            </w:pPr>
            <w:r w:rsidRPr="000623D5">
              <w:rPr>
                <w:rStyle w:val="Hyperlink"/>
                <w:rFonts w:asciiTheme="minorHAnsi" w:hAnsiTheme="minorHAnsi" w:cs="Lucida Sans Unicode"/>
                <w:b/>
                <w:color w:val="auto"/>
                <w:sz w:val="16"/>
                <w:szCs w:val="16"/>
                <w:u w:val="none"/>
              </w:rPr>
              <w:t>Learning review</w:t>
            </w:r>
          </w:p>
          <w:p w14:paraId="59EAE3A4" w14:textId="77777777" w:rsidR="00C903BD" w:rsidRDefault="008A7680" w:rsidP="00C903BD">
            <w:pPr>
              <w:rPr>
                <w:rStyle w:val="Hyperlink"/>
                <w:rFonts w:asciiTheme="minorHAnsi" w:hAnsiTheme="minorHAnsi" w:cs="Lucida Sans Unicode"/>
                <w:sz w:val="16"/>
                <w:szCs w:val="16"/>
              </w:rPr>
            </w:pPr>
            <w:r>
              <w:rPr>
                <w:rFonts w:asciiTheme="minorHAnsi" w:hAnsiTheme="minorHAnsi" w:cs="Lucida Sans Unicode"/>
                <w:sz w:val="16"/>
                <w:szCs w:val="16"/>
              </w:rPr>
              <w:t xml:space="preserve">KM: </w:t>
            </w:r>
            <w:hyperlink r:id="rId52" w:history="1">
              <w:r>
                <w:rPr>
                  <w:rStyle w:val="Hyperlink"/>
                  <w:rFonts w:asciiTheme="minorHAnsi" w:hAnsiTheme="minorHAnsi" w:cs="Lucida Sans Unicode"/>
                  <w:sz w:val="16"/>
                  <w:szCs w:val="16"/>
                </w:rPr>
                <w:t>6M1 BAM Task</w:t>
              </w:r>
            </w:hyperlink>
          </w:p>
          <w:p w14:paraId="17279696" w14:textId="232BE5D8" w:rsidR="002C499D" w:rsidRPr="00E9594C" w:rsidRDefault="002C499D" w:rsidP="00C903BD">
            <w:pPr>
              <w:rPr>
                <w:rFonts w:asciiTheme="minorHAnsi" w:hAnsiTheme="minorHAnsi" w:cs="Lucida Sans Unicode"/>
                <w:color w:val="000000" w:themeColor="text1"/>
                <w:sz w:val="16"/>
                <w:szCs w:val="16"/>
              </w:rPr>
            </w:pPr>
            <w:r w:rsidRPr="00657652">
              <w:rPr>
                <w:rStyle w:val="Hyperlink"/>
                <w:rFonts w:ascii="Calibri" w:hAnsi="Calibri" w:cs="Lucida Sans Unicode"/>
                <w:color w:val="auto"/>
                <w:sz w:val="16"/>
                <w:szCs w:val="16"/>
                <w:u w:val="none"/>
              </w:rPr>
              <w:t>NCETM:</w:t>
            </w:r>
            <w:r>
              <w:rPr>
                <w:rStyle w:val="Hyperlink"/>
                <w:rFonts w:ascii="Calibri" w:hAnsi="Calibri" w:cs="Lucida Sans Unicode"/>
                <w:color w:val="auto"/>
                <w:sz w:val="16"/>
                <w:szCs w:val="16"/>
                <w:u w:val="none"/>
              </w:rPr>
              <w:t xml:space="preserve"> </w:t>
            </w:r>
            <w:hyperlink r:id="rId53" w:history="1">
              <w:r w:rsidRPr="00915184">
                <w:rPr>
                  <w:rStyle w:val="Hyperlink"/>
                  <w:rFonts w:ascii="Calibri" w:hAnsi="Calibri" w:cs="Lucida Sans Unicode"/>
                  <w:sz w:val="16"/>
                  <w:szCs w:val="16"/>
                </w:rPr>
                <w:t>NC Assessment Materials (Teaching and Assessing Mastery)</w:t>
              </w:r>
            </w:hyperlink>
          </w:p>
        </w:tc>
        <w:tc>
          <w:tcPr>
            <w:tcW w:w="5179" w:type="dxa"/>
            <w:gridSpan w:val="2"/>
            <w:shd w:val="clear" w:color="auto" w:fill="auto"/>
            <w:tcMar>
              <w:top w:w="28" w:type="dxa"/>
              <w:left w:w="57" w:type="dxa"/>
              <w:bottom w:w="28" w:type="dxa"/>
              <w:right w:w="57" w:type="dxa"/>
            </w:tcMar>
          </w:tcPr>
          <w:p w14:paraId="0A57E31F" w14:textId="77777777" w:rsidR="00753005" w:rsidRDefault="00753005" w:rsidP="0075300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can confuse the language of large (and small) numbers since the prefix ‘milli- means ‘one thousandth’ (meaning that there are 1000 millimetres in a metre for example) while one million is actually a thousand thousand.</w:t>
            </w:r>
          </w:p>
          <w:p w14:paraId="64C8A55F" w14:textId="6BED15B5" w:rsidR="00C903BD" w:rsidRDefault="00753005" w:rsidP="00C903B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not realise that degrees (°) and degrees Celsius (°C) are two different and distinct units of measurement</w:t>
            </w:r>
          </w:p>
          <w:p w14:paraId="0166B7D2" w14:textId="7E365772" w:rsidR="00753005" w:rsidRDefault="00753005" w:rsidP="00C903B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think that 1 is a prime number</w:t>
            </w:r>
          </w:p>
          <w:p w14:paraId="007D2627" w14:textId="77777777" w:rsidR="00C903BD" w:rsidRPr="00E9594C" w:rsidRDefault="00C903BD" w:rsidP="00C903BD">
            <w:pPr>
              <w:rPr>
                <w:rFonts w:asciiTheme="minorHAnsi" w:hAnsiTheme="minorHAnsi" w:cs="Lucida Sans Unicode"/>
                <w:sz w:val="16"/>
                <w:szCs w:val="16"/>
              </w:rPr>
            </w:pPr>
          </w:p>
        </w:tc>
      </w:tr>
    </w:tbl>
    <w:p w14:paraId="4F9EC59A" w14:textId="5CA69887" w:rsidR="00C903BD" w:rsidRDefault="00C903BD" w:rsidP="00C903BD">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190F7F29" w14:textId="2AEE77C0" w:rsidR="002E124C" w:rsidRDefault="002E124C">
      <w:pPr>
        <w:rPr>
          <w:rFonts w:ascii="Arial" w:hAnsi="Arial" w:cs="Arial"/>
          <w:color w:val="0099CC"/>
          <w:sz w:val="16"/>
          <w:szCs w:val="16"/>
          <w14:shadow w14:blurRad="50800" w14:dist="38100" w14:dir="2700000" w14:sx="100000" w14:sy="100000" w14:kx="0" w14:ky="0" w14:algn="tl">
            <w14:srgbClr w14:val="000000">
              <w14:alpha w14:val="60000"/>
            </w14:srgbClr>
          </w14:shadow>
        </w:rPr>
      </w:pPr>
      <w:r>
        <w:rPr>
          <w:rFonts w:ascii="Arial" w:hAnsi="Arial" w:cs="Arial"/>
          <w:color w:val="0099CC"/>
          <w:sz w:val="16"/>
          <w:szCs w:val="16"/>
          <w14:shadow w14:blurRad="50800" w14:dist="38100" w14:dir="2700000" w14:sx="100000" w14:sy="100000" w14:kx="0" w14:ky="0" w14:algn="tl">
            <w14:srgbClr w14:val="000000">
              <w14:alpha w14:val="60000"/>
            </w14:srgbClr>
          </w14:shadow>
        </w:rPr>
        <w:br w:type="page"/>
      </w:r>
    </w:p>
    <w:p w14:paraId="2DE7FE99" w14:textId="77777777" w:rsidR="002E124C" w:rsidRPr="005010DD" w:rsidRDefault="002E124C" w:rsidP="002E124C">
      <w:pPr>
        <w:rPr>
          <w:rFonts w:ascii="Arial" w:hAnsi="Arial" w:cs="Arial"/>
          <w:color w:val="0099CC"/>
          <w:sz w:val="4"/>
          <w:szCs w:val="4"/>
          <w14:shadow w14:blurRad="50800" w14:dist="38100" w14:dir="2700000" w14:sx="100000" w14:sy="100000" w14:kx="0" w14:ky="0" w14:algn="tl">
            <w14:srgbClr w14:val="000000">
              <w14:alpha w14:val="60000"/>
            </w14:srgbClr>
          </w14:shadow>
        </w:rPr>
      </w:pPr>
    </w:p>
    <w:tbl>
      <w:tblPr>
        <w:tblW w:w="15536"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5178"/>
        <w:gridCol w:w="2164"/>
        <w:gridCol w:w="426"/>
        <w:gridCol w:w="2589"/>
        <w:gridCol w:w="1635"/>
        <w:gridCol w:w="3544"/>
      </w:tblGrid>
      <w:tr w:rsidR="002E124C" w:rsidRPr="00C125BF" w14:paraId="12F3C84D" w14:textId="77777777" w:rsidTr="002E124C">
        <w:trPr>
          <w:cantSplit/>
          <w:trHeight w:val="170"/>
        </w:trPr>
        <w:tc>
          <w:tcPr>
            <w:tcW w:w="11992" w:type="dxa"/>
            <w:gridSpan w:val="5"/>
            <w:tcBorders>
              <w:bottom w:val="single" w:sz="4" w:space="0" w:color="auto"/>
            </w:tcBorders>
            <w:shd w:val="clear" w:color="auto" w:fill="804000"/>
            <w:noWrap/>
            <w:tcMar>
              <w:top w:w="28" w:type="dxa"/>
              <w:left w:w="57" w:type="dxa"/>
              <w:bottom w:w="28" w:type="dxa"/>
              <w:right w:w="57" w:type="dxa"/>
            </w:tcMar>
            <w:vAlign w:val="bottom"/>
          </w:tcPr>
          <w:p w14:paraId="381EEF87" w14:textId="77777777" w:rsidR="002E124C" w:rsidRPr="006F2C55" w:rsidRDefault="002E124C" w:rsidP="002E124C">
            <w:pPr>
              <w:rPr>
                <w:rFonts w:ascii="Century Gothic" w:hAnsi="Century Gothic" w:cs="Lucida Sans Unicode"/>
                <w:i/>
                <w:color w:val="FFFFFF" w:themeColor="background1"/>
                <w:sz w:val="20"/>
                <w:szCs w:val="20"/>
              </w:rPr>
            </w:pPr>
            <w:bookmarkStart w:id="2" w:name="CAE"/>
            <w:r>
              <w:rPr>
                <w:rFonts w:ascii="Century Gothic" w:hAnsi="Century Gothic" w:cs="Lucida Sans Unicode"/>
                <w:i/>
                <w:color w:val="FFFFFF" w:themeColor="background1"/>
                <w:sz w:val="20"/>
                <w:szCs w:val="20"/>
              </w:rPr>
              <w:t>Checking, approximating and estimating</w:t>
            </w:r>
            <w:bookmarkEnd w:id="2"/>
          </w:p>
        </w:tc>
        <w:tc>
          <w:tcPr>
            <w:tcW w:w="3544" w:type="dxa"/>
            <w:tcBorders>
              <w:bottom w:val="single" w:sz="4" w:space="0" w:color="auto"/>
            </w:tcBorders>
            <w:shd w:val="clear" w:color="auto" w:fill="804000"/>
            <w:tcMar>
              <w:top w:w="28" w:type="dxa"/>
              <w:left w:w="57" w:type="dxa"/>
              <w:bottom w:w="28" w:type="dxa"/>
              <w:right w:w="57" w:type="dxa"/>
            </w:tcMar>
            <w:vAlign w:val="bottom"/>
          </w:tcPr>
          <w:p w14:paraId="15D7CD83" w14:textId="5F0526EF" w:rsidR="002E124C" w:rsidRPr="006F2C55" w:rsidRDefault="002E124C" w:rsidP="002E124C">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7</w:t>
            </w:r>
            <w:r w:rsidRPr="006F2C55">
              <w:rPr>
                <w:rFonts w:ascii="Century Gothic" w:hAnsi="Century Gothic" w:cs="Lucida Sans Unicode"/>
                <w:i/>
                <w:color w:val="FFFFFF" w:themeColor="background1"/>
                <w:sz w:val="20"/>
                <w:szCs w:val="20"/>
              </w:rPr>
              <w:t xml:space="preserve"> </w:t>
            </w:r>
            <w:r>
              <w:rPr>
                <w:rFonts w:ascii="Century Gothic" w:hAnsi="Century Gothic" w:cs="Lucida Sans Unicode"/>
                <w:i/>
                <w:color w:val="FFFFFF" w:themeColor="background1"/>
                <w:sz w:val="20"/>
                <w:szCs w:val="20"/>
              </w:rPr>
              <w:t>lessons</w:t>
            </w:r>
          </w:p>
        </w:tc>
      </w:tr>
      <w:tr w:rsidR="002E124C" w:rsidRPr="00C125BF" w14:paraId="53FC6A51" w14:textId="77777777" w:rsidTr="002E124C">
        <w:trPr>
          <w:cantSplit/>
          <w:trHeight w:val="39"/>
        </w:trPr>
        <w:tc>
          <w:tcPr>
            <w:tcW w:w="7342" w:type="dxa"/>
            <w:gridSpan w:val="2"/>
            <w:tcBorders>
              <w:bottom w:val="nil"/>
              <w:right w:val="nil"/>
            </w:tcBorders>
            <w:shd w:val="clear" w:color="auto" w:fill="E6E6E6"/>
            <w:tcMar>
              <w:top w:w="28" w:type="dxa"/>
              <w:left w:w="57" w:type="dxa"/>
              <w:bottom w:w="28" w:type="dxa"/>
              <w:right w:w="57" w:type="dxa"/>
            </w:tcMar>
          </w:tcPr>
          <w:p w14:paraId="2D57DDCF" w14:textId="12BFA729" w:rsidR="002E124C" w:rsidRPr="00E9594C" w:rsidRDefault="009D5CDC" w:rsidP="002E124C">
            <w:pPr>
              <w:rPr>
                <w:rFonts w:asciiTheme="minorHAnsi" w:hAnsiTheme="minorHAnsi" w:cs="Lucida Sans Unicode"/>
                <w:i/>
                <w:sz w:val="16"/>
                <w:szCs w:val="16"/>
              </w:rPr>
            </w:pPr>
            <w:r>
              <w:rPr>
                <w:rFonts w:asciiTheme="minorHAnsi" w:hAnsiTheme="minorHAnsi" w:cs="Arial"/>
                <w:b/>
                <w:sz w:val="16"/>
                <w:szCs w:val="16"/>
              </w:rPr>
              <w:t>Key concepts  (Upper Key Stage 2 National Curriculum statements)</w:t>
            </w:r>
          </w:p>
        </w:tc>
        <w:tc>
          <w:tcPr>
            <w:tcW w:w="8194" w:type="dxa"/>
            <w:gridSpan w:val="4"/>
            <w:tcBorders>
              <w:left w:val="nil"/>
              <w:bottom w:val="nil"/>
            </w:tcBorders>
            <w:shd w:val="clear" w:color="auto" w:fill="E6E6E6"/>
          </w:tcPr>
          <w:p w14:paraId="1EE50BA5" w14:textId="77777777" w:rsidR="002E124C" w:rsidRPr="00E9594C" w:rsidRDefault="002E124C" w:rsidP="002E124C">
            <w:pPr>
              <w:jc w:val="right"/>
              <w:rPr>
                <w:rFonts w:asciiTheme="minorHAnsi" w:hAnsiTheme="minorHAnsi" w:cs="Lucida Sans Unicode"/>
                <w:i/>
                <w:sz w:val="16"/>
                <w:szCs w:val="16"/>
              </w:rPr>
            </w:pPr>
            <w:r w:rsidRPr="00BF5F93">
              <w:rPr>
                <w:rFonts w:asciiTheme="minorHAnsi" w:hAnsiTheme="minorHAnsi" w:cs="Arial"/>
                <w:b/>
                <w:sz w:val="16"/>
                <w:szCs w:val="16"/>
              </w:rPr>
              <w:t>The Big Picture</w:t>
            </w:r>
            <w:r w:rsidRPr="008325F3">
              <w:rPr>
                <w:rFonts w:asciiTheme="minorHAnsi" w:hAnsiTheme="minorHAnsi" w:cs="Arial"/>
                <w:sz w:val="16"/>
                <w:szCs w:val="16"/>
              </w:rPr>
              <w:t xml:space="preserve">: </w:t>
            </w:r>
            <w:hyperlink r:id="rId54" w:history="1">
              <w:r w:rsidRPr="0017152D">
                <w:rPr>
                  <w:rStyle w:val="Hyperlink"/>
                  <w:rFonts w:asciiTheme="minorHAnsi" w:hAnsiTheme="minorHAnsi" w:cs="Arial"/>
                  <w:sz w:val="16"/>
                  <w:szCs w:val="16"/>
                </w:rPr>
                <w:t>Number and Place Value progression map</w:t>
              </w:r>
            </w:hyperlink>
          </w:p>
        </w:tc>
      </w:tr>
      <w:tr w:rsidR="002E124C" w:rsidRPr="00C125BF" w14:paraId="525050B8" w14:textId="77777777" w:rsidTr="002E124C">
        <w:trPr>
          <w:cantSplit/>
          <w:trHeight w:val="369"/>
        </w:trPr>
        <w:tc>
          <w:tcPr>
            <w:tcW w:w="15536" w:type="dxa"/>
            <w:gridSpan w:val="6"/>
            <w:tcBorders>
              <w:top w:val="nil"/>
              <w:bottom w:val="nil"/>
            </w:tcBorders>
            <w:shd w:val="clear" w:color="auto" w:fill="E6E6E6"/>
            <w:tcMar>
              <w:top w:w="28" w:type="dxa"/>
              <w:left w:w="57" w:type="dxa"/>
              <w:bottom w:w="28" w:type="dxa"/>
              <w:right w:w="57" w:type="dxa"/>
            </w:tcMar>
          </w:tcPr>
          <w:p w14:paraId="15879A2B" w14:textId="77777777" w:rsidR="002E124C" w:rsidRPr="00202855" w:rsidRDefault="002E124C" w:rsidP="002E124C">
            <w:pPr>
              <w:pStyle w:val="ListParagraph"/>
              <w:numPr>
                <w:ilvl w:val="0"/>
                <w:numId w:val="65"/>
              </w:numPr>
              <w:spacing w:after="0" w:line="240" w:lineRule="auto"/>
              <w:ind w:left="227" w:hanging="227"/>
              <w:rPr>
                <w:rFonts w:asciiTheme="minorHAnsi" w:hAnsiTheme="minorHAnsi" w:cs="Lucida Sans Unicode"/>
                <w:sz w:val="16"/>
                <w:szCs w:val="16"/>
              </w:rPr>
            </w:pPr>
            <w:r w:rsidRPr="00202855">
              <w:rPr>
                <w:color w:val="000000"/>
                <w:sz w:val="16"/>
                <w:szCs w:val="16"/>
              </w:rPr>
              <w:t>solve problems which require answers to be rounded to specified degrees of accuracy</w:t>
            </w:r>
          </w:p>
          <w:p w14:paraId="0E3216F3" w14:textId="77777777" w:rsidR="002E124C" w:rsidRPr="00202855" w:rsidRDefault="002E124C" w:rsidP="002E124C">
            <w:pPr>
              <w:pStyle w:val="ListParagraph"/>
              <w:numPr>
                <w:ilvl w:val="0"/>
                <w:numId w:val="65"/>
              </w:numPr>
              <w:spacing w:after="0" w:line="240" w:lineRule="auto"/>
              <w:ind w:left="227" w:hanging="227"/>
              <w:rPr>
                <w:rFonts w:asciiTheme="minorHAnsi" w:hAnsiTheme="minorHAnsi" w:cs="Lucida Sans Unicode"/>
                <w:sz w:val="16"/>
                <w:szCs w:val="16"/>
              </w:rPr>
            </w:pPr>
            <w:r w:rsidRPr="00202855">
              <w:rPr>
                <w:color w:val="000000"/>
                <w:sz w:val="16"/>
                <w:szCs w:val="16"/>
              </w:rPr>
              <w:t>use estimation to check answers to calculations and determine, in the context of a problem, an appropriate degree of accuracy</w:t>
            </w:r>
          </w:p>
          <w:p w14:paraId="32A72C03" w14:textId="77777777" w:rsidR="002E124C" w:rsidRPr="005F593B" w:rsidRDefault="002E124C" w:rsidP="002E124C">
            <w:pPr>
              <w:pStyle w:val="ListParagraph"/>
              <w:numPr>
                <w:ilvl w:val="0"/>
                <w:numId w:val="65"/>
              </w:numPr>
              <w:spacing w:after="0" w:line="240" w:lineRule="auto"/>
              <w:ind w:left="227" w:hanging="227"/>
              <w:rPr>
                <w:rFonts w:asciiTheme="minorHAnsi" w:hAnsiTheme="minorHAnsi" w:cs="Lucida Sans Unicode"/>
                <w:sz w:val="16"/>
                <w:szCs w:val="16"/>
              </w:rPr>
            </w:pPr>
            <w:r w:rsidRPr="00202855">
              <w:rPr>
                <w:color w:val="000000"/>
                <w:sz w:val="16"/>
                <w:szCs w:val="16"/>
              </w:rPr>
              <w:t>round any whole number to a required degree of accuracy</w:t>
            </w:r>
          </w:p>
        </w:tc>
      </w:tr>
      <w:tr w:rsidR="002E124C" w:rsidRPr="00C125BF" w14:paraId="18E28A5F" w14:textId="77777777" w:rsidTr="002E124C">
        <w:trPr>
          <w:cantSplit/>
          <w:trHeight w:val="49"/>
        </w:trPr>
        <w:tc>
          <w:tcPr>
            <w:tcW w:w="15536" w:type="dxa"/>
            <w:gridSpan w:val="6"/>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6E3596AE" w14:textId="77777777" w:rsidR="002E124C" w:rsidRPr="008325F3" w:rsidRDefault="001C1BB8" w:rsidP="002E124C">
            <w:pPr>
              <w:jc w:val="right"/>
              <w:rPr>
                <w:rFonts w:asciiTheme="minorHAnsi" w:hAnsiTheme="minorHAnsi" w:cs="Arial"/>
                <w:sz w:val="16"/>
                <w:szCs w:val="16"/>
              </w:rPr>
            </w:pPr>
            <w:hyperlink w:anchor="Overview" w:history="1">
              <w:r w:rsidR="002E124C" w:rsidRPr="0000154E">
                <w:rPr>
                  <w:rStyle w:val="Hyperlink"/>
                  <w:rFonts w:asciiTheme="minorHAnsi" w:hAnsiTheme="minorHAnsi" w:cs="Arial"/>
                  <w:color w:val="A6A6A6" w:themeColor="background1" w:themeShade="A6"/>
                  <w:sz w:val="16"/>
                  <w:szCs w:val="16"/>
                  <w:u w:val="none"/>
                </w:rPr>
                <w:t>Return to overview</w:t>
              </w:r>
            </w:hyperlink>
          </w:p>
        </w:tc>
      </w:tr>
      <w:tr w:rsidR="002E124C" w:rsidRPr="00965CB9" w14:paraId="5ED3D980" w14:textId="77777777" w:rsidTr="002E124C">
        <w:trPr>
          <w:cantSplit/>
          <w:trHeight w:val="128"/>
        </w:trPr>
        <w:tc>
          <w:tcPr>
            <w:tcW w:w="7768" w:type="dxa"/>
            <w:gridSpan w:val="3"/>
            <w:tcBorders>
              <w:bottom w:val="single" w:sz="4" w:space="0" w:color="auto"/>
            </w:tcBorders>
            <w:shd w:val="clear" w:color="auto" w:fill="804000"/>
            <w:noWrap/>
            <w:tcMar>
              <w:top w:w="28" w:type="dxa"/>
              <w:left w:w="57" w:type="dxa"/>
              <w:bottom w:w="28" w:type="dxa"/>
              <w:right w:w="57" w:type="dxa"/>
            </w:tcMar>
          </w:tcPr>
          <w:p w14:paraId="45E32D69" w14:textId="77777777" w:rsidR="002E124C" w:rsidRPr="006F2C55" w:rsidRDefault="002E124C" w:rsidP="002E124C">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themes</w:t>
            </w:r>
          </w:p>
        </w:tc>
        <w:tc>
          <w:tcPr>
            <w:tcW w:w="7768" w:type="dxa"/>
            <w:gridSpan w:val="3"/>
            <w:shd w:val="clear" w:color="auto" w:fill="804000"/>
            <w:noWrap/>
            <w:tcMar>
              <w:top w:w="28" w:type="dxa"/>
              <w:left w:w="57" w:type="dxa"/>
              <w:bottom w:w="28" w:type="dxa"/>
              <w:right w:w="57" w:type="dxa"/>
            </w:tcMar>
          </w:tcPr>
          <w:p w14:paraId="3751F940" w14:textId="77777777" w:rsidR="002E124C" w:rsidRPr="006F2C55" w:rsidRDefault="002E124C" w:rsidP="002E124C">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key learning points</w:t>
            </w:r>
          </w:p>
        </w:tc>
      </w:tr>
      <w:tr w:rsidR="002E124C" w:rsidRPr="00C125BF" w14:paraId="36C684FB" w14:textId="77777777" w:rsidTr="002E124C">
        <w:trPr>
          <w:cantSplit/>
          <w:trHeight w:val="128"/>
        </w:trPr>
        <w:tc>
          <w:tcPr>
            <w:tcW w:w="7768" w:type="dxa"/>
            <w:gridSpan w:val="3"/>
            <w:tcBorders>
              <w:bottom w:val="single" w:sz="4" w:space="0" w:color="auto"/>
            </w:tcBorders>
            <w:shd w:val="clear" w:color="auto" w:fill="auto"/>
            <w:noWrap/>
            <w:tcMar>
              <w:top w:w="28" w:type="dxa"/>
              <w:left w:w="57" w:type="dxa"/>
              <w:bottom w:w="28" w:type="dxa"/>
              <w:right w:w="57" w:type="dxa"/>
            </w:tcMar>
          </w:tcPr>
          <w:p w14:paraId="196E1416" w14:textId="77777777" w:rsidR="002E124C" w:rsidRDefault="002E124C" w:rsidP="002E124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Explore ways of approximating numbers</w:t>
            </w:r>
          </w:p>
          <w:p w14:paraId="7B06B24C" w14:textId="2F0545F1" w:rsidR="002E124C" w:rsidRPr="00E9594C" w:rsidRDefault="002E124C" w:rsidP="002E124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Explore ways of checking answers</w:t>
            </w:r>
          </w:p>
        </w:tc>
        <w:tc>
          <w:tcPr>
            <w:tcW w:w="7768" w:type="dxa"/>
            <w:gridSpan w:val="3"/>
            <w:tcBorders>
              <w:bottom w:val="single" w:sz="4" w:space="0" w:color="auto"/>
            </w:tcBorders>
            <w:shd w:val="clear" w:color="auto" w:fill="auto"/>
            <w:noWrap/>
            <w:tcMar>
              <w:top w:w="28" w:type="dxa"/>
              <w:left w:w="57" w:type="dxa"/>
              <w:bottom w:w="28" w:type="dxa"/>
              <w:right w:w="57" w:type="dxa"/>
            </w:tcMar>
          </w:tcPr>
          <w:p w14:paraId="0961C47D" w14:textId="77777777" w:rsidR="002E124C" w:rsidRDefault="002E124C" w:rsidP="002E124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Round a number to the nearest 10 </w:t>
            </w:r>
          </w:p>
          <w:p w14:paraId="06BBA3CA" w14:textId="77777777" w:rsidR="002E124C" w:rsidRDefault="002E124C" w:rsidP="002E124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Round a number to the nearest 100</w:t>
            </w:r>
          </w:p>
          <w:p w14:paraId="67872E95" w14:textId="77777777" w:rsidR="002E124C" w:rsidRDefault="002E124C" w:rsidP="002E124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Round a number to the nearest 1000</w:t>
            </w:r>
          </w:p>
          <w:p w14:paraId="4812FECB" w14:textId="77777777" w:rsidR="002E124C" w:rsidRPr="00FB7417" w:rsidRDefault="002E124C" w:rsidP="002E124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Round a number to the nearest whole number</w:t>
            </w:r>
          </w:p>
          <w:p w14:paraId="1BC58478" w14:textId="77777777" w:rsidR="002E124C" w:rsidRDefault="002E124C" w:rsidP="002E124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Round a number to the nearest 1 decimal place</w:t>
            </w:r>
          </w:p>
          <w:p w14:paraId="0377B774" w14:textId="77777777" w:rsidR="002E124C" w:rsidRPr="00FB7417" w:rsidRDefault="002E124C" w:rsidP="002E124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Round a number to the nearest 2 decimal places</w:t>
            </w:r>
          </w:p>
          <w:p w14:paraId="0CC6841A" w14:textId="22C59809" w:rsidR="002E124C" w:rsidRPr="003E0F46" w:rsidRDefault="002E124C" w:rsidP="002E124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Understand estimating as the process of finding a rough value of an answer or calculation</w:t>
            </w:r>
          </w:p>
        </w:tc>
      </w:tr>
      <w:tr w:rsidR="002E124C" w:rsidRPr="00C125BF" w14:paraId="300A0221" w14:textId="77777777" w:rsidTr="002E124C">
        <w:trPr>
          <w:cantSplit/>
          <w:trHeight w:val="36"/>
        </w:trPr>
        <w:tc>
          <w:tcPr>
            <w:tcW w:w="5178" w:type="dxa"/>
            <w:shd w:val="clear" w:color="auto" w:fill="804000"/>
            <w:noWrap/>
            <w:tcMar>
              <w:top w:w="28" w:type="dxa"/>
              <w:left w:w="57" w:type="dxa"/>
              <w:bottom w:w="28" w:type="dxa"/>
              <w:right w:w="57" w:type="dxa"/>
            </w:tcMar>
          </w:tcPr>
          <w:p w14:paraId="78E8591D" w14:textId="77777777" w:rsidR="002E124C" w:rsidRPr="006F2C55" w:rsidRDefault="002E124C" w:rsidP="002E124C">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5179" w:type="dxa"/>
            <w:gridSpan w:val="3"/>
            <w:shd w:val="clear" w:color="auto" w:fill="804000"/>
            <w:tcMar>
              <w:top w:w="28" w:type="dxa"/>
              <w:left w:w="57" w:type="dxa"/>
              <w:bottom w:w="28" w:type="dxa"/>
              <w:right w:w="57" w:type="dxa"/>
            </w:tcMar>
          </w:tcPr>
          <w:p w14:paraId="04AF95C4" w14:textId="77777777" w:rsidR="002E124C" w:rsidRPr="006F2C55" w:rsidRDefault="002E124C" w:rsidP="002E124C">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5179" w:type="dxa"/>
            <w:gridSpan w:val="2"/>
            <w:shd w:val="clear" w:color="auto" w:fill="804000"/>
            <w:noWrap/>
            <w:tcMar>
              <w:top w:w="28" w:type="dxa"/>
              <w:left w:w="57" w:type="dxa"/>
              <w:bottom w:w="28" w:type="dxa"/>
              <w:right w:w="57" w:type="dxa"/>
            </w:tcMar>
          </w:tcPr>
          <w:p w14:paraId="5F1126CA" w14:textId="77777777" w:rsidR="002E124C" w:rsidRPr="006F2C55" w:rsidRDefault="002E124C" w:rsidP="002E124C">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Pedagogical notes</w:t>
            </w:r>
          </w:p>
        </w:tc>
      </w:tr>
      <w:tr w:rsidR="002E124C" w:rsidRPr="00C125BF" w14:paraId="7560E489" w14:textId="77777777" w:rsidTr="002E124C">
        <w:trPr>
          <w:cantSplit/>
          <w:trHeight w:val="36"/>
        </w:trPr>
        <w:tc>
          <w:tcPr>
            <w:tcW w:w="5178" w:type="dxa"/>
            <w:tcBorders>
              <w:bottom w:val="single" w:sz="4" w:space="0" w:color="auto"/>
            </w:tcBorders>
            <w:shd w:val="clear" w:color="auto" w:fill="auto"/>
            <w:noWrap/>
            <w:tcMar>
              <w:top w:w="28" w:type="dxa"/>
              <w:left w:w="57" w:type="dxa"/>
              <w:bottom w:w="28" w:type="dxa"/>
              <w:right w:w="57" w:type="dxa"/>
            </w:tcMar>
          </w:tcPr>
          <w:p w14:paraId="0B00714D" w14:textId="77777777" w:rsidR="002E124C" w:rsidRDefault="002E124C" w:rsidP="002E124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Approximate any number by rounding to the nearest 10, 100 or 1000, 10 000 or 100 000</w:t>
            </w:r>
          </w:p>
          <w:p w14:paraId="2B074B20" w14:textId="77777777" w:rsidR="002E124C" w:rsidRDefault="002E124C" w:rsidP="002E124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Approximate any number with one or two decimal places by rounding to the nearest whole number</w:t>
            </w:r>
          </w:p>
          <w:p w14:paraId="51D9CE49" w14:textId="77777777" w:rsidR="002E124C" w:rsidRDefault="002E124C" w:rsidP="002E124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Approximate any number with two decimal places by rounding to the one decimal place</w:t>
            </w:r>
          </w:p>
          <w:p w14:paraId="2BCBA12F" w14:textId="77777777" w:rsidR="002E124C" w:rsidRDefault="002E124C" w:rsidP="002E124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Estimate addition (subtraction) calculations with up to four digits</w:t>
            </w:r>
          </w:p>
          <w:p w14:paraId="3DF359AC" w14:textId="77777777" w:rsidR="002E124C" w:rsidRPr="006B317A" w:rsidRDefault="002E124C" w:rsidP="002E124C">
            <w:pPr>
              <w:rPr>
                <w:rFonts w:asciiTheme="minorHAnsi" w:hAnsiTheme="minorHAnsi" w:cs="Lucida Sans Unicode"/>
                <w:color w:val="000000" w:themeColor="text1"/>
                <w:sz w:val="16"/>
                <w:szCs w:val="16"/>
              </w:rPr>
            </w:pPr>
          </w:p>
        </w:tc>
        <w:tc>
          <w:tcPr>
            <w:tcW w:w="5179" w:type="dxa"/>
            <w:gridSpan w:val="3"/>
            <w:tcBorders>
              <w:bottom w:val="single" w:sz="4" w:space="0" w:color="auto"/>
            </w:tcBorders>
            <w:shd w:val="clear" w:color="auto" w:fill="auto"/>
            <w:tcMar>
              <w:top w:w="28" w:type="dxa"/>
              <w:left w:w="57" w:type="dxa"/>
              <w:bottom w:w="28" w:type="dxa"/>
              <w:right w:w="57" w:type="dxa"/>
            </w:tcMar>
          </w:tcPr>
          <w:p w14:paraId="3BC3EDE8" w14:textId="77777777" w:rsidR="002E124C" w:rsidRDefault="002E124C" w:rsidP="002E124C">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Approximate (noun and verb)</w:t>
            </w:r>
          </w:p>
          <w:p w14:paraId="668AAFA0" w14:textId="77777777" w:rsidR="002E124C" w:rsidRDefault="002E124C" w:rsidP="002E124C">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Round</w:t>
            </w:r>
          </w:p>
          <w:p w14:paraId="71807EDD" w14:textId="77777777" w:rsidR="002E124C" w:rsidRDefault="002E124C" w:rsidP="002E124C">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Decimal place</w:t>
            </w:r>
          </w:p>
          <w:p w14:paraId="698FDA25" w14:textId="77777777" w:rsidR="002E124C" w:rsidRDefault="002E124C" w:rsidP="002E124C">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Check</w:t>
            </w:r>
          </w:p>
          <w:p w14:paraId="4EB0B301" w14:textId="77777777" w:rsidR="002E124C" w:rsidRDefault="002E124C" w:rsidP="002E124C">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Solution</w:t>
            </w:r>
          </w:p>
          <w:p w14:paraId="6BD006FA" w14:textId="77777777" w:rsidR="002E124C" w:rsidRDefault="002E124C" w:rsidP="002E124C">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Answer</w:t>
            </w:r>
          </w:p>
          <w:p w14:paraId="26A887F4" w14:textId="77777777" w:rsidR="002E124C" w:rsidRDefault="002E124C" w:rsidP="002E124C">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Estimate (noun and verb)</w:t>
            </w:r>
          </w:p>
          <w:p w14:paraId="2A745B1B" w14:textId="77777777" w:rsidR="002E124C" w:rsidRDefault="002E124C" w:rsidP="002E124C">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Order of magnitude</w:t>
            </w:r>
          </w:p>
          <w:p w14:paraId="4CD7EEE1" w14:textId="77777777" w:rsidR="002E124C" w:rsidRDefault="002E124C" w:rsidP="002E124C">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Accurate</w:t>
            </w:r>
          </w:p>
          <w:p w14:paraId="12F3FFF0" w14:textId="77777777" w:rsidR="002E124C" w:rsidRDefault="002E124C" w:rsidP="002E124C">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Accuracy </w:t>
            </w:r>
          </w:p>
          <w:p w14:paraId="35AE57A1" w14:textId="77777777" w:rsidR="002E124C" w:rsidRDefault="002E124C" w:rsidP="002E124C">
            <w:pPr>
              <w:rPr>
                <w:rFonts w:asciiTheme="minorHAnsi" w:hAnsiTheme="minorHAnsi" w:cs="Lucida Sans Unicode"/>
                <w:color w:val="000000" w:themeColor="text1"/>
                <w:sz w:val="16"/>
                <w:szCs w:val="16"/>
              </w:rPr>
            </w:pPr>
          </w:p>
          <w:p w14:paraId="7C64933A" w14:textId="77777777" w:rsidR="002E124C" w:rsidRPr="002E715F" w:rsidRDefault="002E124C" w:rsidP="002E124C">
            <w:pPr>
              <w:rPr>
                <w:rFonts w:asciiTheme="minorHAnsi" w:hAnsiTheme="minorHAnsi" w:cs="Lucida Sans Unicode"/>
                <w:b/>
                <w:color w:val="000000" w:themeColor="text1"/>
                <w:sz w:val="16"/>
                <w:szCs w:val="16"/>
              </w:rPr>
            </w:pPr>
            <w:r w:rsidRPr="002E715F">
              <w:rPr>
                <w:rFonts w:asciiTheme="minorHAnsi" w:hAnsiTheme="minorHAnsi" w:cs="Lucida Sans Unicode"/>
                <w:b/>
                <w:color w:val="000000" w:themeColor="text1"/>
                <w:sz w:val="16"/>
                <w:szCs w:val="16"/>
              </w:rPr>
              <w:t>Notation</w:t>
            </w:r>
          </w:p>
          <w:p w14:paraId="39710CCF" w14:textId="77777777" w:rsidR="002E124C" w:rsidRPr="00E9594C" w:rsidRDefault="002E124C" w:rsidP="002E124C">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sym w:font="Symbol" w:char="F020"/>
            </w:r>
            <w:r>
              <w:rPr>
                <w:rFonts w:asciiTheme="minorHAnsi" w:hAnsiTheme="minorHAnsi" w:cs="Lucida Sans Unicode"/>
                <w:color w:val="000000" w:themeColor="text1"/>
                <w:sz w:val="16"/>
                <w:szCs w:val="16"/>
              </w:rPr>
              <w:t>The approximately equal symbol (</w:t>
            </w:r>
            <w:r>
              <w:rPr>
                <w:rFonts w:asciiTheme="minorHAnsi" w:hAnsiTheme="minorHAnsi" w:cs="Lucida Sans Unicode"/>
                <w:color w:val="000000" w:themeColor="text1"/>
                <w:sz w:val="16"/>
                <w:szCs w:val="16"/>
              </w:rPr>
              <w:sym w:font="Symbol" w:char="F0BB"/>
            </w:r>
            <w:r>
              <w:rPr>
                <w:rFonts w:asciiTheme="minorHAnsi" w:hAnsiTheme="minorHAnsi" w:cs="Lucida Sans Unicode"/>
                <w:color w:val="000000" w:themeColor="text1"/>
                <w:sz w:val="16"/>
                <w:szCs w:val="16"/>
              </w:rPr>
              <w:t>)</w:t>
            </w:r>
          </w:p>
        </w:tc>
        <w:tc>
          <w:tcPr>
            <w:tcW w:w="5179" w:type="dxa"/>
            <w:gridSpan w:val="2"/>
            <w:tcBorders>
              <w:bottom w:val="single" w:sz="4" w:space="0" w:color="auto"/>
            </w:tcBorders>
            <w:shd w:val="clear" w:color="auto" w:fill="auto"/>
            <w:noWrap/>
            <w:tcMar>
              <w:top w:w="28" w:type="dxa"/>
              <w:left w:w="57" w:type="dxa"/>
              <w:bottom w:w="28" w:type="dxa"/>
              <w:right w:w="57" w:type="dxa"/>
            </w:tcMar>
          </w:tcPr>
          <w:p w14:paraId="00B6C04F" w14:textId="77777777" w:rsidR="002E124C" w:rsidRDefault="002E124C" w:rsidP="002E124C">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Pupils should use numbers up to 10 000 000 in this unit.</w:t>
            </w:r>
          </w:p>
          <w:p w14:paraId="7DFC49B9" w14:textId="77777777" w:rsidR="002E124C" w:rsidRDefault="002E124C" w:rsidP="002E124C">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Pupils should be able to round to other specified degrees of accuracy, but not to a specified number of significant figures, which is introduced in Stage 7.</w:t>
            </w:r>
          </w:p>
          <w:p w14:paraId="52A532CC" w14:textId="77777777" w:rsidR="002E124C" w:rsidRPr="00D66180" w:rsidRDefault="002E124C" w:rsidP="002E124C">
            <w:pPr>
              <w:rPr>
                <w:rFonts w:asciiTheme="minorHAnsi" w:hAnsiTheme="minorHAnsi" w:cs="Lucida Sans Unicode"/>
                <w:color w:val="000000" w:themeColor="text1"/>
                <w:sz w:val="16"/>
                <w:szCs w:val="16"/>
              </w:rPr>
            </w:pPr>
            <w:r w:rsidRPr="00747BC3">
              <w:rPr>
                <w:rFonts w:asciiTheme="minorHAnsi" w:hAnsiTheme="minorHAnsi" w:cs="Lucida Sans Unicode"/>
                <w:color w:val="000000" w:themeColor="text1"/>
                <w:sz w:val="16"/>
                <w:szCs w:val="16"/>
              </w:rPr>
              <w:t>Also see big picture</w:t>
            </w:r>
            <w:r>
              <w:rPr>
                <w:rFonts w:asciiTheme="minorHAnsi" w:hAnsiTheme="minorHAnsi" w:cs="Lucida Sans Unicode"/>
                <w:color w:val="000000" w:themeColor="text1"/>
                <w:sz w:val="16"/>
                <w:szCs w:val="16"/>
              </w:rPr>
              <w:t>s</w:t>
            </w:r>
            <w:r w:rsidRPr="00747BC3">
              <w:rPr>
                <w:rFonts w:asciiTheme="minorHAnsi" w:hAnsiTheme="minorHAnsi" w:cs="Arial"/>
                <w:sz w:val="16"/>
                <w:szCs w:val="16"/>
              </w:rPr>
              <w:t>:</w:t>
            </w:r>
            <w:r w:rsidRPr="008325F3">
              <w:rPr>
                <w:rFonts w:asciiTheme="minorHAnsi" w:hAnsiTheme="minorHAnsi" w:cs="Arial"/>
                <w:sz w:val="16"/>
                <w:szCs w:val="16"/>
              </w:rPr>
              <w:t xml:space="preserve"> </w:t>
            </w:r>
            <w:hyperlink r:id="rId55" w:history="1">
              <w:r w:rsidRPr="00BB02D8">
                <w:rPr>
                  <w:rStyle w:val="Hyperlink"/>
                  <w:rFonts w:asciiTheme="minorHAnsi" w:hAnsiTheme="minorHAnsi" w:cs="Arial"/>
                  <w:sz w:val="16"/>
                  <w:szCs w:val="16"/>
                </w:rPr>
                <w:t>Calculation progression map</w:t>
              </w:r>
            </w:hyperlink>
            <w:r>
              <w:rPr>
                <w:rStyle w:val="Hyperlink"/>
                <w:rFonts w:asciiTheme="minorHAnsi" w:hAnsiTheme="minorHAnsi" w:cs="Arial"/>
                <w:color w:val="auto"/>
                <w:sz w:val="16"/>
                <w:szCs w:val="16"/>
                <w:u w:val="none"/>
              </w:rPr>
              <w:t xml:space="preserve"> and</w:t>
            </w:r>
            <w:r w:rsidRPr="00747BC3">
              <w:rPr>
                <w:rStyle w:val="Hyperlink"/>
                <w:rFonts w:asciiTheme="minorHAnsi" w:hAnsiTheme="minorHAnsi" w:cs="Arial"/>
                <w:color w:val="auto"/>
                <w:sz w:val="16"/>
                <w:szCs w:val="16"/>
                <w:u w:val="none"/>
              </w:rPr>
              <w:t xml:space="preserve"> </w:t>
            </w:r>
            <w:hyperlink r:id="rId56" w:history="1">
              <w:r w:rsidRPr="00A91331">
                <w:rPr>
                  <w:rStyle w:val="Hyperlink"/>
                  <w:rFonts w:asciiTheme="minorHAnsi" w:hAnsiTheme="minorHAnsi" w:cs="Arial"/>
                  <w:sz w:val="16"/>
                  <w:szCs w:val="16"/>
                </w:rPr>
                <w:t>Fractions, decimals and percentages progression map</w:t>
              </w:r>
            </w:hyperlink>
          </w:p>
          <w:p w14:paraId="269A9367" w14:textId="77777777" w:rsidR="002E124C" w:rsidRPr="00D66180" w:rsidRDefault="002E124C" w:rsidP="002E124C">
            <w:pPr>
              <w:rPr>
                <w:rFonts w:asciiTheme="minorHAnsi" w:hAnsiTheme="minorHAnsi" w:cs="Lucida Sans Unicode"/>
                <w:b/>
                <w:color w:val="000000" w:themeColor="text1"/>
                <w:sz w:val="16"/>
                <w:szCs w:val="16"/>
              </w:rPr>
            </w:pPr>
            <w:r>
              <w:rPr>
                <w:rFonts w:asciiTheme="minorHAnsi" w:hAnsiTheme="minorHAnsi" w:cs="Lucida Sans Unicode"/>
                <w:color w:val="000000" w:themeColor="text1"/>
                <w:sz w:val="16"/>
                <w:szCs w:val="16"/>
              </w:rPr>
              <w:t xml:space="preserve">NCETM: </w:t>
            </w:r>
            <w:hyperlink r:id="rId57" w:history="1">
              <w:r w:rsidRPr="00673A38">
                <w:rPr>
                  <w:rStyle w:val="Hyperlink"/>
                  <w:rFonts w:asciiTheme="minorHAnsi" w:hAnsiTheme="minorHAnsi" w:cs="Lucida Sans Unicode"/>
                  <w:sz w:val="16"/>
                  <w:szCs w:val="16"/>
                </w:rPr>
                <w:t>Glossary</w:t>
              </w:r>
            </w:hyperlink>
          </w:p>
          <w:p w14:paraId="1315A159" w14:textId="77777777" w:rsidR="002E124C" w:rsidRDefault="002E124C" w:rsidP="002E124C">
            <w:pPr>
              <w:rPr>
                <w:rFonts w:asciiTheme="minorHAnsi" w:hAnsiTheme="minorHAnsi" w:cs="Lucida Sans Unicode"/>
                <w:b/>
                <w:color w:val="000000" w:themeColor="text1"/>
                <w:sz w:val="16"/>
                <w:szCs w:val="16"/>
              </w:rPr>
            </w:pPr>
          </w:p>
          <w:p w14:paraId="3FDB9F62" w14:textId="77777777" w:rsidR="002E124C" w:rsidRDefault="002E124C" w:rsidP="002E124C">
            <w:pPr>
              <w:rPr>
                <w:rFonts w:asciiTheme="minorHAnsi" w:hAnsiTheme="minorHAnsi" w:cs="Lucida Sans Unicode"/>
                <w:b/>
                <w:color w:val="000000" w:themeColor="text1"/>
                <w:sz w:val="16"/>
                <w:szCs w:val="16"/>
              </w:rPr>
            </w:pPr>
            <w:r w:rsidRPr="00D66180">
              <w:rPr>
                <w:rFonts w:asciiTheme="minorHAnsi" w:hAnsiTheme="minorHAnsi" w:cs="Lucida Sans Unicode"/>
                <w:b/>
                <w:color w:val="000000" w:themeColor="text1"/>
                <w:sz w:val="16"/>
                <w:szCs w:val="16"/>
              </w:rPr>
              <w:t>Common approaches</w:t>
            </w:r>
          </w:p>
          <w:p w14:paraId="677E5A73" w14:textId="77777777" w:rsidR="002E124C" w:rsidRPr="00E9594C" w:rsidRDefault="002E124C" w:rsidP="002E124C">
            <w:pPr>
              <w:rPr>
                <w:rFonts w:asciiTheme="minorHAnsi" w:hAnsiTheme="minorHAnsi" w:cs="Lucida Sans Unicode"/>
                <w:color w:val="000000" w:themeColor="text1"/>
                <w:sz w:val="16"/>
                <w:szCs w:val="16"/>
              </w:rPr>
            </w:pPr>
            <w:r w:rsidRPr="008A3EB2">
              <w:rPr>
                <w:rFonts w:asciiTheme="minorHAnsi" w:hAnsiTheme="minorHAnsi" w:cs="Lucida Sans Unicode"/>
                <w:i/>
                <w:color w:val="000000" w:themeColor="text1"/>
                <w:sz w:val="16"/>
                <w:szCs w:val="16"/>
              </w:rPr>
              <w:t>All</w:t>
            </w:r>
            <w:r>
              <w:rPr>
                <w:rFonts w:asciiTheme="minorHAnsi" w:hAnsiTheme="minorHAnsi" w:cs="Lucida Sans Unicode"/>
                <w:i/>
                <w:color w:val="000000" w:themeColor="text1"/>
                <w:sz w:val="16"/>
                <w:szCs w:val="16"/>
              </w:rPr>
              <w:t xml:space="preserve"> pupils are taught to visualise</w:t>
            </w:r>
            <w:r w:rsidRPr="008A3EB2">
              <w:rPr>
                <w:rFonts w:asciiTheme="minorHAnsi" w:hAnsiTheme="minorHAnsi" w:cs="Lucida Sans Unicode"/>
                <w:i/>
                <w:color w:val="000000" w:themeColor="text1"/>
                <w:sz w:val="16"/>
                <w:szCs w:val="16"/>
              </w:rPr>
              <w:t xml:space="preserve"> rounding through the use a number line</w:t>
            </w:r>
          </w:p>
        </w:tc>
      </w:tr>
      <w:tr w:rsidR="002E124C" w:rsidRPr="00C125BF" w14:paraId="75EC951F" w14:textId="77777777" w:rsidTr="002E124C">
        <w:trPr>
          <w:cantSplit/>
          <w:trHeight w:val="123"/>
        </w:trPr>
        <w:tc>
          <w:tcPr>
            <w:tcW w:w="5178" w:type="dxa"/>
            <w:shd w:val="clear" w:color="auto" w:fill="804000"/>
            <w:tcMar>
              <w:top w:w="28" w:type="dxa"/>
              <w:left w:w="57" w:type="dxa"/>
              <w:bottom w:w="28" w:type="dxa"/>
              <w:right w:w="57" w:type="dxa"/>
            </w:tcMar>
          </w:tcPr>
          <w:p w14:paraId="212C5827" w14:textId="77777777" w:rsidR="002E124C" w:rsidRPr="006F2C55" w:rsidRDefault="002E124C" w:rsidP="002E124C">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5179" w:type="dxa"/>
            <w:gridSpan w:val="3"/>
            <w:shd w:val="clear" w:color="auto" w:fill="804000"/>
            <w:tcMar>
              <w:top w:w="28" w:type="dxa"/>
              <w:left w:w="57" w:type="dxa"/>
              <w:bottom w:w="28" w:type="dxa"/>
              <w:right w:w="57" w:type="dxa"/>
            </w:tcMar>
          </w:tcPr>
          <w:p w14:paraId="3D3E97BA" w14:textId="77777777" w:rsidR="002E124C" w:rsidRPr="006F2C55" w:rsidRDefault="002E124C" w:rsidP="002E124C">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Suggested activities</w:t>
            </w:r>
          </w:p>
        </w:tc>
        <w:tc>
          <w:tcPr>
            <w:tcW w:w="5179" w:type="dxa"/>
            <w:gridSpan w:val="2"/>
            <w:shd w:val="clear" w:color="auto" w:fill="804000"/>
            <w:tcMar>
              <w:top w:w="28" w:type="dxa"/>
              <w:left w:w="57" w:type="dxa"/>
              <w:bottom w:w="28" w:type="dxa"/>
              <w:right w:w="57" w:type="dxa"/>
            </w:tcMar>
          </w:tcPr>
          <w:p w14:paraId="254F7FF5" w14:textId="77777777" w:rsidR="002E124C" w:rsidRPr="006F2C55" w:rsidRDefault="002E124C" w:rsidP="002E124C">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2E124C" w:rsidRPr="00C125BF" w14:paraId="7F6E3982" w14:textId="77777777" w:rsidTr="002E124C">
        <w:trPr>
          <w:cantSplit/>
          <w:trHeight w:val="36"/>
        </w:trPr>
        <w:tc>
          <w:tcPr>
            <w:tcW w:w="5178" w:type="dxa"/>
            <w:shd w:val="clear" w:color="auto" w:fill="auto"/>
            <w:tcMar>
              <w:top w:w="28" w:type="dxa"/>
              <w:left w:w="57" w:type="dxa"/>
              <w:bottom w:w="28" w:type="dxa"/>
              <w:right w:w="57" w:type="dxa"/>
            </w:tcMar>
          </w:tcPr>
          <w:p w14:paraId="1021AC2B" w14:textId="77777777" w:rsidR="002E124C" w:rsidRDefault="002E124C" w:rsidP="002E124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Convince me that 67 rounds to 60 to the nearest 20</w:t>
            </w:r>
          </w:p>
          <w:p w14:paraId="76D6A24B" w14:textId="77777777" w:rsidR="002E124C" w:rsidRPr="003444AA" w:rsidRDefault="002E124C" w:rsidP="002E124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Convince me that 1 579 234 rounds to 2 million to the nearest million</w:t>
            </w:r>
          </w:p>
          <w:p w14:paraId="231D0BB0" w14:textId="77777777" w:rsidR="002E124C" w:rsidRDefault="002E124C" w:rsidP="002E124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Jenny writes 1359 ÷ 18 </w:t>
            </w:r>
            <w:r>
              <w:rPr>
                <w:rFonts w:asciiTheme="minorHAnsi" w:hAnsiTheme="minorHAnsi" w:cs="Lucida Sans Unicode"/>
                <w:color w:val="000000" w:themeColor="text1"/>
                <w:sz w:val="16"/>
                <w:szCs w:val="16"/>
              </w:rPr>
              <w:sym w:font="Symbol" w:char="F0BB"/>
            </w:r>
            <w:r>
              <w:rPr>
                <w:rFonts w:asciiTheme="minorHAnsi" w:hAnsiTheme="minorHAnsi" w:cs="Lucida Sans Unicode"/>
                <w:color w:val="000000" w:themeColor="text1"/>
                <w:sz w:val="16"/>
                <w:szCs w:val="16"/>
              </w:rPr>
              <w:t xml:space="preserve"> 7.55.  Comment on Jenny’s approximation.</w:t>
            </w:r>
          </w:p>
          <w:p w14:paraId="2C561CE8" w14:textId="77777777" w:rsidR="002E124C" w:rsidRDefault="002E124C" w:rsidP="002E124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Lenny writes 2.74 × 13 </w:t>
            </w:r>
            <w:r>
              <w:rPr>
                <w:rFonts w:asciiTheme="minorHAnsi" w:hAnsiTheme="minorHAnsi" w:cs="Lucida Sans Unicode"/>
                <w:color w:val="000000" w:themeColor="text1"/>
                <w:sz w:val="16"/>
                <w:szCs w:val="16"/>
              </w:rPr>
              <w:sym w:font="Symbol" w:char="F0BB"/>
            </w:r>
            <w:r>
              <w:rPr>
                <w:rFonts w:asciiTheme="minorHAnsi" w:hAnsiTheme="minorHAnsi" w:cs="Lucida Sans Unicode"/>
                <w:color w:val="000000" w:themeColor="text1"/>
                <w:sz w:val="16"/>
                <w:szCs w:val="16"/>
              </w:rPr>
              <w:t xml:space="preserve"> 26.  Do you agree with Lenny?  Explain your answer.</w:t>
            </w:r>
          </w:p>
          <w:p w14:paraId="7E9FAC12" w14:textId="77777777" w:rsidR="002E124C" w:rsidRDefault="002E124C" w:rsidP="002E124C">
            <w:pPr>
              <w:pStyle w:val="ListParagraph"/>
              <w:spacing w:after="0" w:line="240" w:lineRule="auto"/>
              <w:ind w:left="238"/>
              <w:rPr>
                <w:rFonts w:asciiTheme="minorHAnsi" w:hAnsiTheme="minorHAnsi" w:cs="Lucida Sans Unicode"/>
                <w:color w:val="000000" w:themeColor="text1"/>
                <w:sz w:val="16"/>
                <w:szCs w:val="16"/>
              </w:rPr>
            </w:pPr>
          </w:p>
          <w:p w14:paraId="4E992CCB" w14:textId="77777777" w:rsidR="002E124C" w:rsidRPr="00ED6FB0" w:rsidRDefault="002E124C" w:rsidP="002E124C">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NCETM: </w:t>
            </w:r>
            <w:hyperlink r:id="rId58" w:history="1">
              <w:r w:rsidRPr="00ED6FB0">
                <w:rPr>
                  <w:rStyle w:val="Hyperlink"/>
                  <w:rFonts w:ascii="Calibri" w:hAnsi="Calibri"/>
                  <w:sz w:val="16"/>
                  <w:szCs w:val="16"/>
                </w:rPr>
                <w:t>Place Value Reasoning</w:t>
              </w:r>
            </w:hyperlink>
          </w:p>
        </w:tc>
        <w:tc>
          <w:tcPr>
            <w:tcW w:w="5179" w:type="dxa"/>
            <w:gridSpan w:val="3"/>
            <w:shd w:val="clear" w:color="auto" w:fill="auto"/>
            <w:tcMar>
              <w:top w:w="28" w:type="dxa"/>
              <w:left w:w="57" w:type="dxa"/>
              <w:bottom w:w="28" w:type="dxa"/>
              <w:right w:w="57" w:type="dxa"/>
            </w:tcMar>
          </w:tcPr>
          <w:p w14:paraId="65584421" w14:textId="77777777" w:rsidR="002E124C" w:rsidRDefault="002E124C" w:rsidP="002E124C">
            <w:pPr>
              <w:rPr>
                <w:rStyle w:val="Hyperlink"/>
                <w:rFonts w:ascii="Calibri" w:hAnsi="Calibri" w:cs="Lucida Sans Unicode"/>
                <w:color w:val="auto"/>
                <w:sz w:val="16"/>
                <w:szCs w:val="16"/>
                <w:u w:val="none"/>
              </w:rPr>
            </w:pPr>
            <w:r>
              <w:rPr>
                <w:rStyle w:val="Hyperlink"/>
                <w:rFonts w:ascii="Calibri" w:hAnsi="Calibri" w:cs="Lucida Sans Unicode"/>
                <w:color w:val="auto"/>
                <w:sz w:val="16"/>
                <w:szCs w:val="16"/>
                <w:u w:val="none"/>
              </w:rPr>
              <w:t xml:space="preserve">KM: </w:t>
            </w:r>
            <w:hyperlink r:id="rId59" w:history="1">
              <w:r w:rsidRPr="001B0C66">
                <w:rPr>
                  <w:rStyle w:val="Hyperlink"/>
                  <w:rFonts w:ascii="Calibri" w:hAnsi="Calibri" w:cs="Lucida Sans Unicode"/>
                  <w:sz w:val="16"/>
                  <w:szCs w:val="16"/>
                </w:rPr>
                <w:t>Checking, approximating, estimating</w:t>
              </w:r>
            </w:hyperlink>
          </w:p>
          <w:p w14:paraId="063AA4C5" w14:textId="77777777" w:rsidR="002E124C" w:rsidRDefault="002E124C" w:rsidP="002E124C">
            <w:pPr>
              <w:rPr>
                <w:rStyle w:val="Hyperlink"/>
                <w:rFonts w:ascii="Calibri" w:hAnsi="Calibri"/>
                <w:sz w:val="16"/>
                <w:szCs w:val="16"/>
              </w:rPr>
            </w:pPr>
            <w:r w:rsidRPr="00575778">
              <w:rPr>
                <w:rStyle w:val="Hyperlink"/>
                <w:rFonts w:ascii="Calibri" w:hAnsi="Calibri" w:cs="Lucida Sans Unicode"/>
                <w:color w:val="auto"/>
                <w:sz w:val="16"/>
                <w:szCs w:val="16"/>
                <w:u w:val="none"/>
              </w:rPr>
              <w:t>KM:</w:t>
            </w:r>
            <w:r>
              <w:rPr>
                <w:rStyle w:val="Hyperlink"/>
                <w:rFonts w:ascii="Calibri" w:hAnsi="Calibri" w:cs="Lucida Sans Unicode"/>
                <w:sz w:val="16"/>
                <w:szCs w:val="16"/>
              </w:rPr>
              <w:t xml:space="preserve"> </w:t>
            </w:r>
            <w:hyperlink r:id="rId60" w:history="1">
              <w:r w:rsidRPr="00575778">
                <w:rPr>
                  <w:rStyle w:val="Hyperlink"/>
                  <w:rFonts w:ascii="Calibri" w:hAnsi="Calibri" w:cs="Lucida Sans Unicode"/>
                  <w:sz w:val="16"/>
                  <w:szCs w:val="16"/>
                </w:rPr>
                <w:t xml:space="preserve">Stick on the Maths </w:t>
              </w:r>
              <w:r w:rsidRPr="00575778">
                <w:rPr>
                  <w:rStyle w:val="Hyperlink"/>
                  <w:rFonts w:ascii="Calibri" w:hAnsi="Calibri"/>
                  <w:sz w:val="16"/>
                  <w:szCs w:val="16"/>
                </w:rPr>
                <w:t>CALC6: Checking results</w:t>
              </w:r>
            </w:hyperlink>
          </w:p>
          <w:p w14:paraId="12CFD9EF" w14:textId="77777777" w:rsidR="002E124C" w:rsidRDefault="002E124C" w:rsidP="002E124C">
            <w:pPr>
              <w:rPr>
                <w:rStyle w:val="Hyperlink"/>
                <w:rFonts w:asciiTheme="minorHAnsi" w:hAnsiTheme="minorHAnsi" w:cs="Lucida Sans Unicode"/>
                <w:color w:val="auto"/>
                <w:sz w:val="16"/>
                <w:szCs w:val="16"/>
                <w:u w:val="none"/>
              </w:rPr>
            </w:pPr>
            <w:r w:rsidRPr="00B004F3">
              <w:rPr>
                <w:rStyle w:val="Hyperlink"/>
                <w:rFonts w:asciiTheme="minorHAnsi" w:hAnsiTheme="minorHAnsi" w:cs="Lucida Sans Unicode"/>
                <w:color w:val="auto"/>
                <w:sz w:val="16"/>
                <w:szCs w:val="16"/>
                <w:u w:val="none"/>
              </w:rPr>
              <w:t>KM:</w:t>
            </w:r>
            <w:r>
              <w:rPr>
                <w:rStyle w:val="Hyperlink"/>
                <w:rFonts w:asciiTheme="minorHAnsi" w:hAnsiTheme="minorHAnsi" w:cs="Lucida Sans Unicode"/>
                <w:sz w:val="16"/>
                <w:szCs w:val="16"/>
              </w:rPr>
              <w:t xml:space="preserve"> </w:t>
            </w:r>
            <w:hyperlink r:id="rId61" w:history="1">
              <w:r w:rsidRPr="00B004F3">
                <w:rPr>
                  <w:rStyle w:val="Hyperlink"/>
                  <w:rFonts w:ascii="Calibri" w:hAnsi="Calibri" w:cs="Lucida Sans Unicode"/>
                  <w:sz w:val="16"/>
                  <w:szCs w:val="16"/>
                </w:rPr>
                <w:t xml:space="preserve">Maths to Infinity </w:t>
              </w:r>
              <w:r w:rsidRPr="00B004F3">
                <w:rPr>
                  <w:rStyle w:val="Hyperlink"/>
                  <w:rFonts w:ascii="Calibri" w:hAnsi="Calibri"/>
                  <w:sz w:val="16"/>
                  <w:szCs w:val="16"/>
                </w:rPr>
                <w:t>Rounding</w:t>
              </w:r>
            </w:hyperlink>
          </w:p>
          <w:p w14:paraId="4AE85A6C" w14:textId="77777777" w:rsidR="002E124C" w:rsidRDefault="002E124C" w:rsidP="002E124C">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62" w:history="1">
              <w:r w:rsidRPr="0025661E">
                <w:rPr>
                  <w:rStyle w:val="Hyperlink"/>
                  <w:rFonts w:asciiTheme="minorHAnsi" w:hAnsiTheme="minorHAnsi" w:cs="Lucida Sans Unicode"/>
                  <w:sz w:val="16"/>
                  <w:szCs w:val="16"/>
                </w:rPr>
                <w:t>Alfred and the prize money</w:t>
              </w:r>
            </w:hyperlink>
          </w:p>
          <w:p w14:paraId="4EE1CEB4" w14:textId="77777777" w:rsidR="002E124C" w:rsidRDefault="002E124C" w:rsidP="002E124C">
            <w:pPr>
              <w:rPr>
                <w:rStyle w:val="Hyperlink"/>
                <w:rFonts w:ascii="Calibri" w:hAnsi="Calibri" w:cs="Arial"/>
                <w:sz w:val="16"/>
                <w:szCs w:val="16"/>
              </w:rPr>
            </w:pPr>
            <w:r>
              <w:rPr>
                <w:rStyle w:val="Hyperlink"/>
                <w:rFonts w:asciiTheme="minorHAnsi" w:hAnsiTheme="minorHAnsi" w:cs="Lucida Sans Unicode"/>
                <w:color w:val="auto"/>
                <w:sz w:val="16"/>
                <w:szCs w:val="16"/>
                <w:u w:val="none"/>
              </w:rPr>
              <w:t>NRICH</w:t>
            </w:r>
            <w:r w:rsidRPr="00C1449A">
              <w:rPr>
                <w:rStyle w:val="Hyperlink"/>
                <w:rFonts w:ascii="Calibri" w:hAnsi="Calibri" w:cs="Lucida Sans Unicode"/>
                <w:color w:val="auto"/>
                <w:sz w:val="16"/>
                <w:szCs w:val="16"/>
                <w:u w:val="none"/>
              </w:rPr>
              <w:t xml:space="preserve">: </w:t>
            </w:r>
            <w:hyperlink r:id="rId63" w:history="1">
              <w:r w:rsidRPr="00C1449A">
                <w:rPr>
                  <w:rStyle w:val="Hyperlink"/>
                  <w:rFonts w:ascii="Calibri" w:hAnsi="Calibri" w:cs="Arial"/>
                  <w:sz w:val="16"/>
                  <w:szCs w:val="16"/>
                </w:rPr>
                <w:t>Four Go</w:t>
              </w:r>
            </w:hyperlink>
          </w:p>
          <w:p w14:paraId="47C3B7B1" w14:textId="77777777" w:rsidR="002E124C" w:rsidRDefault="002E124C" w:rsidP="002E124C">
            <w:pPr>
              <w:rPr>
                <w:rStyle w:val="Hyperlink"/>
                <w:rFonts w:ascii="Calibri" w:hAnsi="Calibri" w:cs="Arial"/>
                <w:sz w:val="16"/>
                <w:szCs w:val="16"/>
              </w:rPr>
            </w:pPr>
            <w:r w:rsidRPr="00FB0296">
              <w:rPr>
                <w:rStyle w:val="Hyperlink"/>
                <w:rFonts w:ascii="Calibri" w:hAnsi="Calibri" w:cs="Arial"/>
                <w:color w:val="auto"/>
                <w:sz w:val="16"/>
                <w:szCs w:val="16"/>
                <w:u w:val="none"/>
              </w:rPr>
              <w:t>NCETM:</w:t>
            </w:r>
            <w:r>
              <w:rPr>
                <w:rStyle w:val="Hyperlink"/>
                <w:rFonts w:ascii="Calibri" w:hAnsi="Calibri" w:cs="Arial"/>
                <w:sz w:val="16"/>
                <w:szCs w:val="16"/>
              </w:rPr>
              <w:t xml:space="preserve"> </w:t>
            </w:r>
            <w:hyperlink r:id="rId64" w:history="1">
              <w:r w:rsidRPr="00FB0296">
                <w:rPr>
                  <w:rStyle w:val="Hyperlink"/>
                  <w:rFonts w:ascii="Calibri" w:hAnsi="Calibri" w:cs="Arial"/>
                  <w:sz w:val="16"/>
                  <w:szCs w:val="16"/>
                </w:rPr>
                <w:t>Activity A(i)</w:t>
              </w:r>
            </w:hyperlink>
          </w:p>
          <w:p w14:paraId="3A6AD525" w14:textId="77777777" w:rsidR="002E124C" w:rsidRDefault="002E124C" w:rsidP="002E124C">
            <w:pPr>
              <w:rPr>
                <w:rStyle w:val="Hyperlink"/>
                <w:rFonts w:ascii="Calibri" w:hAnsi="Calibri" w:cs="Arial"/>
                <w:sz w:val="16"/>
                <w:szCs w:val="16"/>
              </w:rPr>
            </w:pPr>
            <w:r w:rsidRPr="008F28E0">
              <w:rPr>
                <w:rStyle w:val="Hyperlink"/>
                <w:rFonts w:ascii="Calibri" w:hAnsi="Calibri" w:cs="Arial"/>
                <w:color w:val="auto"/>
                <w:sz w:val="16"/>
                <w:szCs w:val="16"/>
                <w:u w:val="none"/>
              </w:rPr>
              <w:t>NCETM:</w:t>
            </w:r>
            <w:r>
              <w:rPr>
                <w:rStyle w:val="Hyperlink"/>
                <w:rFonts w:ascii="Calibri" w:hAnsi="Calibri" w:cs="Arial"/>
                <w:sz w:val="16"/>
                <w:szCs w:val="16"/>
              </w:rPr>
              <w:t xml:space="preserve"> </w:t>
            </w:r>
            <w:hyperlink r:id="rId65" w:history="1">
              <w:r w:rsidRPr="008F28E0">
                <w:rPr>
                  <w:rStyle w:val="Hyperlink"/>
                  <w:rFonts w:ascii="Calibri" w:hAnsi="Calibri" w:cs="Arial"/>
                  <w:sz w:val="16"/>
                  <w:szCs w:val="16"/>
                </w:rPr>
                <w:t>Activity G</w:t>
              </w:r>
            </w:hyperlink>
          </w:p>
          <w:p w14:paraId="2F7FD019" w14:textId="77777777" w:rsidR="002E124C" w:rsidRDefault="002E124C" w:rsidP="002E124C">
            <w:pPr>
              <w:rPr>
                <w:rStyle w:val="Hyperlink"/>
                <w:rFonts w:asciiTheme="minorHAnsi" w:hAnsiTheme="minorHAnsi" w:cs="Lucida Sans Unicode"/>
                <w:color w:val="auto"/>
                <w:sz w:val="16"/>
                <w:szCs w:val="16"/>
                <w:u w:val="none"/>
              </w:rPr>
            </w:pPr>
          </w:p>
          <w:p w14:paraId="555F18E3" w14:textId="77777777" w:rsidR="002E124C" w:rsidRPr="000623D5" w:rsidRDefault="002E124C" w:rsidP="002E124C">
            <w:pPr>
              <w:rPr>
                <w:rStyle w:val="Hyperlink"/>
                <w:rFonts w:asciiTheme="minorHAnsi" w:hAnsiTheme="minorHAnsi" w:cs="Lucida Sans Unicode"/>
                <w:b/>
                <w:color w:val="auto"/>
                <w:sz w:val="16"/>
                <w:szCs w:val="16"/>
                <w:u w:val="none"/>
              </w:rPr>
            </w:pPr>
            <w:r w:rsidRPr="000623D5">
              <w:rPr>
                <w:rStyle w:val="Hyperlink"/>
                <w:rFonts w:asciiTheme="minorHAnsi" w:hAnsiTheme="minorHAnsi" w:cs="Lucida Sans Unicode"/>
                <w:b/>
                <w:color w:val="auto"/>
                <w:sz w:val="16"/>
                <w:szCs w:val="16"/>
                <w:u w:val="none"/>
              </w:rPr>
              <w:t>Learning review</w:t>
            </w:r>
          </w:p>
          <w:p w14:paraId="3C4A9315" w14:textId="77777777" w:rsidR="002E124C" w:rsidRPr="00E9594C" w:rsidRDefault="002E124C" w:rsidP="002E124C">
            <w:pPr>
              <w:rPr>
                <w:rFonts w:asciiTheme="minorHAnsi" w:hAnsiTheme="minorHAnsi" w:cs="Lucida Sans Unicode"/>
                <w:color w:val="000000" w:themeColor="text1"/>
                <w:sz w:val="16"/>
                <w:szCs w:val="16"/>
              </w:rPr>
            </w:pPr>
            <w:r w:rsidRPr="00657652">
              <w:rPr>
                <w:rStyle w:val="Hyperlink"/>
                <w:rFonts w:ascii="Calibri" w:hAnsi="Calibri" w:cs="Lucida Sans Unicode"/>
                <w:color w:val="auto"/>
                <w:sz w:val="16"/>
                <w:szCs w:val="16"/>
                <w:u w:val="none"/>
              </w:rPr>
              <w:t>NCETM:</w:t>
            </w:r>
            <w:r>
              <w:rPr>
                <w:rStyle w:val="Hyperlink"/>
                <w:rFonts w:ascii="Calibri" w:hAnsi="Calibri" w:cs="Lucida Sans Unicode"/>
                <w:color w:val="auto"/>
                <w:sz w:val="16"/>
                <w:szCs w:val="16"/>
                <w:u w:val="none"/>
              </w:rPr>
              <w:t xml:space="preserve"> </w:t>
            </w:r>
            <w:hyperlink r:id="rId66" w:history="1">
              <w:r w:rsidRPr="00915184">
                <w:rPr>
                  <w:rStyle w:val="Hyperlink"/>
                  <w:rFonts w:ascii="Calibri" w:hAnsi="Calibri" w:cs="Lucida Sans Unicode"/>
                  <w:sz w:val="16"/>
                  <w:szCs w:val="16"/>
                </w:rPr>
                <w:t>NC Assessment Materials (Teaching and Assessing Mastery)</w:t>
              </w:r>
            </w:hyperlink>
          </w:p>
        </w:tc>
        <w:tc>
          <w:tcPr>
            <w:tcW w:w="5179" w:type="dxa"/>
            <w:gridSpan w:val="2"/>
            <w:shd w:val="clear" w:color="auto" w:fill="auto"/>
            <w:tcMar>
              <w:top w:w="28" w:type="dxa"/>
              <w:left w:w="57" w:type="dxa"/>
              <w:bottom w:w="28" w:type="dxa"/>
              <w:right w:w="57" w:type="dxa"/>
            </w:tcMar>
          </w:tcPr>
          <w:p w14:paraId="13F96592" w14:textId="77777777" w:rsidR="002E124C" w:rsidRDefault="002E124C" w:rsidP="002E124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truncate instead of round</w:t>
            </w:r>
          </w:p>
          <w:p w14:paraId="61BA5CD1" w14:textId="77777777" w:rsidR="002E124C" w:rsidRPr="004F35FD" w:rsidRDefault="002E124C" w:rsidP="002E124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When checking the order of magnitude of a division calculation some pupils may apply incorrect reasoning about the effect of increasing the divisor by a factor of 10, thinking that it also makes the solution greater by a factor of 10; e.g. 1400 ÷ 20: 1400 ÷ 2 = 700 so 1400 ÷ 20 = 7000.</w:t>
            </w:r>
          </w:p>
          <w:p w14:paraId="4587A268" w14:textId="77777777" w:rsidR="002E124C" w:rsidRPr="003444AA" w:rsidRDefault="002E124C" w:rsidP="002E124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3444AA">
              <w:rPr>
                <w:rFonts w:asciiTheme="minorHAnsi" w:hAnsiTheme="minorHAnsi" w:cs="Lucida Sans Unicode"/>
                <w:color w:val="000000" w:themeColor="text1"/>
                <w:sz w:val="16"/>
                <w:szCs w:val="16"/>
              </w:rPr>
              <w:t>Some pupils may round down at the half way point, rather than round up.</w:t>
            </w:r>
          </w:p>
        </w:tc>
      </w:tr>
    </w:tbl>
    <w:p w14:paraId="42A1263D" w14:textId="77777777" w:rsidR="002E124C" w:rsidRDefault="002E124C" w:rsidP="002E124C">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3B44CF4C" w14:textId="77777777" w:rsidR="002E124C" w:rsidRPr="008A62BD" w:rsidRDefault="002E124C" w:rsidP="002E124C">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1974B8F3" w14:textId="77777777" w:rsidR="00C903BD" w:rsidRPr="008A62BD" w:rsidRDefault="00C903BD" w:rsidP="00C903BD">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028E160C" w14:textId="77777777" w:rsidR="00C903BD" w:rsidRDefault="00C903BD" w:rsidP="00C903BD">
      <w:pPr>
        <w:rPr>
          <w:rFonts w:ascii="Arial" w:hAnsi="Arial" w:cs="Arial"/>
          <w:color w:val="0099CC"/>
          <w:sz w:val="16"/>
          <w:szCs w:val="16"/>
          <w14:shadow w14:blurRad="50800" w14:dist="38100" w14:dir="2700000" w14:sx="100000" w14:sy="100000" w14:kx="0" w14:ky="0" w14:algn="tl">
            <w14:srgbClr w14:val="000000">
              <w14:alpha w14:val="60000"/>
            </w14:srgbClr>
          </w14:shadow>
        </w:rPr>
      </w:pPr>
      <w:r>
        <w:rPr>
          <w:rFonts w:ascii="Arial" w:hAnsi="Arial" w:cs="Arial"/>
          <w:color w:val="0099CC"/>
          <w:sz w:val="16"/>
          <w:szCs w:val="16"/>
          <w14:shadow w14:blurRad="50800" w14:dist="38100" w14:dir="2700000" w14:sx="100000" w14:sy="100000" w14:kx="0" w14:ky="0" w14:algn="tl">
            <w14:srgbClr w14:val="000000">
              <w14:alpha w14:val="60000"/>
            </w14:srgbClr>
          </w14:shadow>
        </w:rPr>
        <w:br w:type="page"/>
      </w:r>
    </w:p>
    <w:p w14:paraId="130324CC" w14:textId="77777777" w:rsidR="000D0B20" w:rsidRPr="009F5B47" w:rsidRDefault="000D0B20" w:rsidP="000D0B20">
      <w:pPr>
        <w:rPr>
          <w:rFonts w:ascii="Arial" w:hAnsi="Arial" w:cs="Arial"/>
          <w:sz w:val="4"/>
          <w:szCs w:val="4"/>
        </w:rPr>
      </w:pPr>
    </w:p>
    <w:tbl>
      <w:tblPr>
        <w:tblW w:w="15536"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5178"/>
        <w:gridCol w:w="2164"/>
        <w:gridCol w:w="426"/>
        <w:gridCol w:w="1105"/>
        <w:gridCol w:w="1484"/>
        <w:gridCol w:w="1635"/>
        <w:gridCol w:w="3544"/>
      </w:tblGrid>
      <w:tr w:rsidR="000D0B20" w:rsidRPr="00C125BF" w14:paraId="00D01737" w14:textId="77777777" w:rsidTr="0055306F">
        <w:trPr>
          <w:cantSplit/>
          <w:trHeight w:val="170"/>
        </w:trPr>
        <w:tc>
          <w:tcPr>
            <w:tcW w:w="11992" w:type="dxa"/>
            <w:gridSpan w:val="6"/>
            <w:tcBorders>
              <w:bottom w:val="single" w:sz="4" w:space="0" w:color="auto"/>
            </w:tcBorders>
            <w:shd w:val="clear" w:color="auto" w:fill="804000"/>
            <w:noWrap/>
            <w:tcMar>
              <w:top w:w="28" w:type="dxa"/>
              <w:left w:w="57" w:type="dxa"/>
              <w:bottom w:w="28" w:type="dxa"/>
              <w:right w:w="57" w:type="dxa"/>
            </w:tcMar>
            <w:vAlign w:val="bottom"/>
          </w:tcPr>
          <w:p w14:paraId="7AA764E5" w14:textId="77777777" w:rsidR="000D0B20" w:rsidRPr="006F2C55" w:rsidRDefault="000D0B20" w:rsidP="000D0B20">
            <w:pPr>
              <w:rPr>
                <w:rFonts w:ascii="Century Gothic" w:hAnsi="Century Gothic" w:cs="Lucida Sans Unicode"/>
                <w:i/>
                <w:color w:val="FFFFFF" w:themeColor="background1"/>
                <w:sz w:val="20"/>
                <w:szCs w:val="20"/>
              </w:rPr>
            </w:pPr>
            <w:bookmarkStart w:id="3" w:name="CALC"/>
            <w:r w:rsidRPr="006F2C55">
              <w:rPr>
                <w:rFonts w:ascii="Century Gothic" w:hAnsi="Century Gothic" w:cs="Lucida Sans Unicode"/>
                <w:i/>
                <w:color w:val="FFFFFF" w:themeColor="background1"/>
                <w:sz w:val="20"/>
                <w:szCs w:val="20"/>
              </w:rPr>
              <w:t>Calculating</w:t>
            </w:r>
            <w:bookmarkEnd w:id="3"/>
          </w:p>
        </w:tc>
        <w:tc>
          <w:tcPr>
            <w:tcW w:w="3544" w:type="dxa"/>
            <w:tcBorders>
              <w:bottom w:val="single" w:sz="4" w:space="0" w:color="auto"/>
            </w:tcBorders>
            <w:shd w:val="clear" w:color="auto" w:fill="804000"/>
            <w:tcMar>
              <w:top w:w="28" w:type="dxa"/>
              <w:left w:w="57" w:type="dxa"/>
              <w:bottom w:w="28" w:type="dxa"/>
              <w:right w:w="57" w:type="dxa"/>
            </w:tcMar>
            <w:vAlign w:val="bottom"/>
          </w:tcPr>
          <w:p w14:paraId="02D6ADA4" w14:textId="3CB9A262" w:rsidR="000D0B20" w:rsidRPr="006F2C55" w:rsidRDefault="008D2CEF" w:rsidP="000D0B20">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11</w:t>
            </w:r>
            <w:r w:rsidR="000D0B20" w:rsidRPr="006F2C55">
              <w:rPr>
                <w:rFonts w:ascii="Century Gothic" w:hAnsi="Century Gothic" w:cs="Lucida Sans Unicode"/>
                <w:i/>
                <w:color w:val="FFFFFF" w:themeColor="background1"/>
                <w:sz w:val="20"/>
                <w:szCs w:val="20"/>
              </w:rPr>
              <w:t xml:space="preserve"> </w:t>
            </w:r>
            <w:r w:rsidR="002E124C">
              <w:rPr>
                <w:rFonts w:ascii="Century Gothic" w:hAnsi="Century Gothic" w:cs="Lucida Sans Unicode"/>
                <w:i/>
                <w:color w:val="FFFFFF" w:themeColor="background1"/>
                <w:sz w:val="20"/>
                <w:szCs w:val="20"/>
              </w:rPr>
              <w:t>lessons</w:t>
            </w:r>
          </w:p>
        </w:tc>
      </w:tr>
      <w:tr w:rsidR="000D0B20" w:rsidRPr="00C125BF" w14:paraId="051812C7" w14:textId="77777777" w:rsidTr="0055306F">
        <w:trPr>
          <w:cantSplit/>
          <w:trHeight w:val="172"/>
        </w:trPr>
        <w:tc>
          <w:tcPr>
            <w:tcW w:w="7342" w:type="dxa"/>
            <w:gridSpan w:val="2"/>
            <w:tcBorders>
              <w:bottom w:val="nil"/>
              <w:right w:val="nil"/>
            </w:tcBorders>
            <w:shd w:val="clear" w:color="auto" w:fill="E6E6E6"/>
            <w:tcMar>
              <w:top w:w="28" w:type="dxa"/>
              <w:left w:w="57" w:type="dxa"/>
              <w:bottom w:w="28" w:type="dxa"/>
              <w:right w:w="57" w:type="dxa"/>
            </w:tcMar>
          </w:tcPr>
          <w:p w14:paraId="4A175A05" w14:textId="0C21ECB0" w:rsidR="000D0B20" w:rsidRPr="00E9594C" w:rsidRDefault="009D5CDC" w:rsidP="000D0B20">
            <w:pPr>
              <w:rPr>
                <w:rFonts w:asciiTheme="minorHAnsi" w:hAnsiTheme="minorHAnsi" w:cs="Lucida Sans Unicode"/>
                <w:i/>
                <w:sz w:val="16"/>
                <w:szCs w:val="16"/>
              </w:rPr>
            </w:pPr>
            <w:r>
              <w:rPr>
                <w:rFonts w:asciiTheme="minorHAnsi" w:hAnsiTheme="minorHAnsi" w:cs="Arial"/>
                <w:b/>
                <w:sz w:val="16"/>
                <w:szCs w:val="16"/>
              </w:rPr>
              <w:t>Key concepts  (Upper Key Stage 2 National Curriculum statements)</w:t>
            </w:r>
          </w:p>
        </w:tc>
        <w:tc>
          <w:tcPr>
            <w:tcW w:w="8194" w:type="dxa"/>
            <w:gridSpan w:val="5"/>
            <w:tcBorders>
              <w:left w:val="nil"/>
              <w:bottom w:val="nil"/>
            </w:tcBorders>
            <w:shd w:val="clear" w:color="auto" w:fill="E6E6E6"/>
          </w:tcPr>
          <w:p w14:paraId="7CE555C3" w14:textId="01CCB910" w:rsidR="000D0B20" w:rsidRPr="00E9594C" w:rsidRDefault="00D93F2D" w:rsidP="000D0B20">
            <w:pPr>
              <w:jc w:val="right"/>
              <w:rPr>
                <w:rFonts w:asciiTheme="minorHAnsi" w:hAnsiTheme="minorHAnsi" w:cs="Lucida Sans Unicode"/>
                <w:i/>
                <w:sz w:val="16"/>
                <w:szCs w:val="16"/>
              </w:rPr>
            </w:pPr>
            <w:r w:rsidRPr="00BF5F93">
              <w:rPr>
                <w:rFonts w:asciiTheme="minorHAnsi" w:hAnsiTheme="minorHAnsi" w:cs="Arial"/>
                <w:b/>
                <w:sz w:val="16"/>
                <w:szCs w:val="16"/>
              </w:rPr>
              <w:t>The Big Picture</w:t>
            </w:r>
            <w:r w:rsidRPr="008325F3">
              <w:rPr>
                <w:rFonts w:asciiTheme="minorHAnsi" w:hAnsiTheme="minorHAnsi" w:cs="Arial"/>
                <w:sz w:val="16"/>
                <w:szCs w:val="16"/>
              </w:rPr>
              <w:t xml:space="preserve">: </w:t>
            </w:r>
            <w:hyperlink r:id="rId67" w:history="1">
              <w:r w:rsidRPr="00BB02D8">
                <w:rPr>
                  <w:rStyle w:val="Hyperlink"/>
                  <w:rFonts w:asciiTheme="minorHAnsi" w:hAnsiTheme="minorHAnsi" w:cs="Arial"/>
                  <w:sz w:val="16"/>
                  <w:szCs w:val="16"/>
                </w:rPr>
                <w:t>Calculation progression map</w:t>
              </w:r>
            </w:hyperlink>
          </w:p>
        </w:tc>
      </w:tr>
      <w:tr w:rsidR="000D0B20" w:rsidRPr="00C125BF" w14:paraId="76EA286E" w14:textId="77777777" w:rsidTr="0055306F">
        <w:trPr>
          <w:cantSplit/>
          <w:trHeight w:val="369"/>
        </w:trPr>
        <w:tc>
          <w:tcPr>
            <w:tcW w:w="15536" w:type="dxa"/>
            <w:gridSpan w:val="7"/>
            <w:tcBorders>
              <w:top w:val="nil"/>
              <w:bottom w:val="nil"/>
            </w:tcBorders>
            <w:shd w:val="clear" w:color="auto" w:fill="E6E6E6"/>
            <w:tcMar>
              <w:top w:w="28" w:type="dxa"/>
              <w:left w:w="57" w:type="dxa"/>
              <w:bottom w:w="28" w:type="dxa"/>
              <w:right w:w="57" w:type="dxa"/>
            </w:tcMar>
          </w:tcPr>
          <w:p w14:paraId="0795165E" w14:textId="77777777" w:rsidR="000D0B20" w:rsidRPr="009D2B5C" w:rsidRDefault="000D0B20" w:rsidP="000D0B20">
            <w:pPr>
              <w:pStyle w:val="ListParagraph"/>
              <w:numPr>
                <w:ilvl w:val="0"/>
                <w:numId w:val="65"/>
              </w:numPr>
              <w:spacing w:after="0" w:line="240" w:lineRule="auto"/>
              <w:ind w:left="227" w:hanging="227"/>
              <w:rPr>
                <w:rFonts w:asciiTheme="minorHAnsi" w:hAnsiTheme="minorHAnsi" w:cs="Lucida Sans Unicode"/>
                <w:sz w:val="16"/>
                <w:szCs w:val="16"/>
              </w:rPr>
            </w:pPr>
            <w:r w:rsidRPr="009D2B5C">
              <w:rPr>
                <w:color w:val="000000"/>
                <w:sz w:val="16"/>
                <w:szCs w:val="16"/>
              </w:rPr>
              <w:t>perform mental calculations, including with mixed operations and large numbers</w:t>
            </w:r>
          </w:p>
          <w:p w14:paraId="7D87BEDB" w14:textId="77777777" w:rsidR="000D0B20" w:rsidRPr="009D2B5C" w:rsidRDefault="000D0B20" w:rsidP="000D0B20">
            <w:pPr>
              <w:pStyle w:val="ListParagraph"/>
              <w:numPr>
                <w:ilvl w:val="0"/>
                <w:numId w:val="65"/>
              </w:numPr>
              <w:spacing w:after="0" w:line="240" w:lineRule="auto"/>
              <w:ind w:left="227" w:hanging="227"/>
              <w:rPr>
                <w:rFonts w:asciiTheme="minorHAnsi" w:hAnsiTheme="minorHAnsi" w:cs="Lucida Sans Unicode"/>
                <w:sz w:val="16"/>
                <w:szCs w:val="16"/>
              </w:rPr>
            </w:pPr>
            <w:r w:rsidRPr="009D2B5C">
              <w:rPr>
                <w:color w:val="000000"/>
                <w:sz w:val="16"/>
                <w:szCs w:val="16"/>
              </w:rPr>
              <w:t>solve addition and subtraction multi-step problems in contexts, deciding which operations and methods to use and why</w:t>
            </w:r>
          </w:p>
          <w:p w14:paraId="57F32313" w14:textId="77777777" w:rsidR="000D0B20" w:rsidRPr="000D0B20" w:rsidRDefault="000D0B20" w:rsidP="000D0B20">
            <w:pPr>
              <w:pStyle w:val="ListParagraph"/>
              <w:numPr>
                <w:ilvl w:val="0"/>
                <w:numId w:val="65"/>
              </w:numPr>
              <w:spacing w:after="0" w:line="240" w:lineRule="auto"/>
              <w:ind w:left="227" w:hanging="227"/>
              <w:rPr>
                <w:rFonts w:asciiTheme="minorHAnsi" w:hAnsiTheme="minorHAnsi" w:cs="Lucida Sans Unicode"/>
                <w:sz w:val="16"/>
                <w:szCs w:val="16"/>
              </w:rPr>
            </w:pPr>
            <w:r w:rsidRPr="009D2B5C">
              <w:rPr>
                <w:color w:val="000000"/>
                <w:sz w:val="16"/>
                <w:szCs w:val="16"/>
              </w:rPr>
              <w:t>multiply multi-digit numbers up to 4 digits by a two-digit whole number using the formal written method of long multiplication</w:t>
            </w:r>
          </w:p>
          <w:p w14:paraId="7000AFF4" w14:textId="08E4AC19" w:rsidR="000D0B20" w:rsidRPr="000D0B20" w:rsidRDefault="000D0B20" w:rsidP="000D0B20">
            <w:pPr>
              <w:pStyle w:val="ListParagraph"/>
              <w:numPr>
                <w:ilvl w:val="0"/>
                <w:numId w:val="65"/>
              </w:numPr>
              <w:spacing w:after="0" w:line="240" w:lineRule="auto"/>
              <w:ind w:left="227" w:hanging="227"/>
              <w:rPr>
                <w:rFonts w:asciiTheme="minorHAnsi" w:hAnsiTheme="minorHAnsi" w:cs="Lucida Sans Unicode"/>
                <w:sz w:val="16"/>
                <w:szCs w:val="16"/>
              </w:rPr>
            </w:pPr>
            <w:r w:rsidRPr="009D2B5C">
              <w:rPr>
                <w:color w:val="000000"/>
                <w:sz w:val="16"/>
                <w:szCs w:val="16"/>
              </w:rPr>
              <w:t>solve problems i</w:t>
            </w:r>
            <w:r>
              <w:rPr>
                <w:color w:val="000000"/>
                <w:sz w:val="16"/>
                <w:szCs w:val="16"/>
              </w:rPr>
              <w:t xml:space="preserve">nvolving addition, subtraction and </w:t>
            </w:r>
            <w:r w:rsidRPr="009D2B5C">
              <w:rPr>
                <w:color w:val="000000"/>
                <w:sz w:val="16"/>
                <w:szCs w:val="16"/>
              </w:rPr>
              <w:t>multiplication</w:t>
            </w:r>
          </w:p>
          <w:p w14:paraId="3C8C8C2B" w14:textId="01F0C840" w:rsidR="000D0B20" w:rsidRPr="000D0B20" w:rsidRDefault="000D0B20" w:rsidP="000D0B20">
            <w:pPr>
              <w:pStyle w:val="ListParagraph"/>
              <w:numPr>
                <w:ilvl w:val="0"/>
                <w:numId w:val="65"/>
              </w:numPr>
              <w:spacing w:after="0" w:line="240" w:lineRule="auto"/>
              <w:ind w:left="227" w:hanging="227"/>
              <w:rPr>
                <w:rFonts w:asciiTheme="minorHAnsi" w:hAnsiTheme="minorHAnsi" w:cs="Lucida Sans Unicode"/>
                <w:sz w:val="16"/>
                <w:szCs w:val="16"/>
              </w:rPr>
            </w:pPr>
            <w:r w:rsidRPr="000D0B20">
              <w:rPr>
                <w:color w:val="000000"/>
                <w:sz w:val="16"/>
                <w:szCs w:val="16"/>
              </w:rPr>
              <w:t>use their knowledge of the order of operations to carry out calculations</w:t>
            </w:r>
          </w:p>
        </w:tc>
      </w:tr>
      <w:tr w:rsidR="000D0B20" w:rsidRPr="00C125BF" w14:paraId="6B6D072C" w14:textId="77777777" w:rsidTr="0055306F">
        <w:trPr>
          <w:cantSplit/>
          <w:trHeight w:val="49"/>
        </w:trPr>
        <w:tc>
          <w:tcPr>
            <w:tcW w:w="15536" w:type="dxa"/>
            <w:gridSpan w:val="7"/>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101E09DC" w14:textId="5E239228" w:rsidR="000D0B20" w:rsidRPr="008325F3" w:rsidRDefault="001C1BB8" w:rsidP="0000154E">
            <w:pPr>
              <w:jc w:val="right"/>
              <w:rPr>
                <w:rFonts w:asciiTheme="minorHAnsi" w:hAnsiTheme="minorHAnsi" w:cs="Arial"/>
                <w:sz w:val="16"/>
                <w:szCs w:val="16"/>
              </w:rPr>
            </w:pPr>
            <w:hyperlink w:anchor="Overview" w:history="1">
              <w:r w:rsidR="0000154E" w:rsidRPr="0000154E">
                <w:rPr>
                  <w:rStyle w:val="Hyperlink"/>
                  <w:rFonts w:asciiTheme="minorHAnsi" w:hAnsiTheme="minorHAnsi" w:cs="Arial"/>
                  <w:color w:val="A6A6A6" w:themeColor="background1" w:themeShade="A6"/>
                  <w:sz w:val="16"/>
                  <w:szCs w:val="16"/>
                  <w:u w:val="none"/>
                </w:rPr>
                <w:t>Return to overview</w:t>
              </w:r>
            </w:hyperlink>
          </w:p>
        </w:tc>
      </w:tr>
      <w:tr w:rsidR="000D0B20" w:rsidRPr="00965CB9" w14:paraId="61D49AF9" w14:textId="77777777" w:rsidTr="0055306F">
        <w:trPr>
          <w:cantSplit/>
          <w:trHeight w:val="128"/>
        </w:trPr>
        <w:tc>
          <w:tcPr>
            <w:tcW w:w="7768" w:type="dxa"/>
            <w:gridSpan w:val="3"/>
            <w:tcBorders>
              <w:bottom w:val="single" w:sz="4" w:space="0" w:color="auto"/>
            </w:tcBorders>
            <w:shd w:val="clear" w:color="auto" w:fill="804000"/>
            <w:noWrap/>
            <w:tcMar>
              <w:top w:w="28" w:type="dxa"/>
              <w:left w:w="57" w:type="dxa"/>
              <w:bottom w:w="28" w:type="dxa"/>
              <w:right w:w="57" w:type="dxa"/>
            </w:tcMar>
          </w:tcPr>
          <w:p w14:paraId="50B92369" w14:textId="650DB70C" w:rsidR="000D0B20" w:rsidRPr="006F2C55" w:rsidRDefault="0055306F" w:rsidP="000D0B20">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themes</w:t>
            </w:r>
          </w:p>
        </w:tc>
        <w:tc>
          <w:tcPr>
            <w:tcW w:w="7768" w:type="dxa"/>
            <w:gridSpan w:val="4"/>
            <w:shd w:val="clear" w:color="auto" w:fill="804000"/>
            <w:noWrap/>
            <w:tcMar>
              <w:top w:w="28" w:type="dxa"/>
              <w:left w:w="57" w:type="dxa"/>
              <w:bottom w:w="28" w:type="dxa"/>
              <w:right w:w="57" w:type="dxa"/>
            </w:tcMar>
          </w:tcPr>
          <w:p w14:paraId="699059DE" w14:textId="38021A00" w:rsidR="000D0B20" w:rsidRPr="006F2C55" w:rsidRDefault="0055306F" w:rsidP="000D0B20">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key learning points</w:t>
            </w:r>
          </w:p>
        </w:tc>
      </w:tr>
      <w:tr w:rsidR="002E124C" w:rsidRPr="00C125BF" w14:paraId="0FAD3FE7" w14:textId="77777777" w:rsidTr="0055306F">
        <w:trPr>
          <w:cantSplit/>
          <w:trHeight w:val="128"/>
        </w:trPr>
        <w:tc>
          <w:tcPr>
            <w:tcW w:w="7768" w:type="dxa"/>
            <w:gridSpan w:val="3"/>
            <w:tcBorders>
              <w:bottom w:val="single" w:sz="4" w:space="0" w:color="auto"/>
            </w:tcBorders>
            <w:shd w:val="clear" w:color="auto" w:fill="auto"/>
            <w:noWrap/>
            <w:tcMar>
              <w:top w:w="28" w:type="dxa"/>
              <w:left w:w="57" w:type="dxa"/>
              <w:bottom w:w="28" w:type="dxa"/>
              <w:right w:w="57" w:type="dxa"/>
            </w:tcMar>
          </w:tcPr>
          <w:p w14:paraId="166B8ECA" w14:textId="77777777" w:rsidR="002E124C" w:rsidRDefault="002E124C" w:rsidP="002E124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Develop mental calculation skills</w:t>
            </w:r>
          </w:p>
          <w:p w14:paraId="3751942E" w14:textId="77777777" w:rsidR="002E124C" w:rsidRDefault="002E124C" w:rsidP="002E124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Extend written methods of multiplication</w:t>
            </w:r>
          </w:p>
          <w:p w14:paraId="4FAE7669" w14:textId="77777777" w:rsidR="002E124C" w:rsidRDefault="002E124C" w:rsidP="002E124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and use the order of operations</w:t>
            </w:r>
          </w:p>
          <w:p w14:paraId="730181D8" w14:textId="77777777" w:rsidR="002E124C" w:rsidRDefault="002E124C" w:rsidP="002E124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Solve problems involving addition, subtraction and multiplication</w:t>
            </w:r>
          </w:p>
          <w:p w14:paraId="1BDF244C" w14:textId="77777777" w:rsidR="002E124C" w:rsidRDefault="002E124C" w:rsidP="002E124C">
            <w:pPr>
              <w:rPr>
                <w:rFonts w:asciiTheme="minorHAnsi" w:hAnsiTheme="minorHAnsi" w:cs="Lucida Sans Unicode"/>
                <w:color w:val="000000" w:themeColor="text1"/>
                <w:sz w:val="16"/>
                <w:szCs w:val="16"/>
              </w:rPr>
            </w:pPr>
          </w:p>
          <w:p w14:paraId="5A802F94" w14:textId="77777777" w:rsidR="002E124C" w:rsidRPr="007C6AED" w:rsidRDefault="002E124C" w:rsidP="002E124C">
            <w:pPr>
              <w:rPr>
                <w:rFonts w:asciiTheme="minorHAnsi" w:hAnsiTheme="minorHAnsi" w:cs="Lucida Sans Unicode"/>
                <w:b/>
                <w:color w:val="000000" w:themeColor="text1"/>
                <w:sz w:val="16"/>
                <w:szCs w:val="16"/>
              </w:rPr>
            </w:pPr>
            <w:r w:rsidRPr="007C6AED">
              <w:rPr>
                <w:rFonts w:asciiTheme="minorHAnsi" w:hAnsiTheme="minorHAnsi" w:cs="Lucida Sans Unicode"/>
                <w:b/>
                <w:color w:val="000000" w:themeColor="text1"/>
                <w:sz w:val="16"/>
                <w:szCs w:val="16"/>
              </w:rPr>
              <w:t>Bring on the Maths</w:t>
            </w:r>
            <w:r w:rsidRPr="007C6AED">
              <w:rPr>
                <w:rFonts w:asciiTheme="minorHAnsi" w:hAnsiTheme="minorHAnsi" w:cs="Lucida Sans Unicode"/>
                <w:b/>
                <w:color w:val="000000" w:themeColor="text1"/>
                <w:sz w:val="16"/>
                <w:szCs w:val="16"/>
                <w:vertAlign w:val="superscript"/>
              </w:rPr>
              <w:t>+</w:t>
            </w:r>
            <w:r w:rsidRPr="007C6AED">
              <w:rPr>
                <w:rFonts w:asciiTheme="minorHAnsi" w:hAnsiTheme="minorHAnsi" w:cs="Lucida Sans Unicode"/>
                <w:b/>
                <w:color w:val="000000" w:themeColor="text1"/>
                <w:sz w:val="16"/>
                <w:szCs w:val="16"/>
              </w:rPr>
              <w:t>: Moving on up!</w:t>
            </w:r>
          </w:p>
          <w:p w14:paraId="02AE34E9" w14:textId="77777777" w:rsidR="002E124C" w:rsidRDefault="002E124C" w:rsidP="002E124C">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Calculating: #4</w:t>
            </w:r>
          </w:p>
          <w:p w14:paraId="70307096" w14:textId="77777777" w:rsidR="002E124C" w:rsidRDefault="002E124C" w:rsidP="002E124C">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Fractions, decimals &amp; percentages: #6</w:t>
            </w:r>
          </w:p>
          <w:p w14:paraId="344A2FEE" w14:textId="0D5C0F34" w:rsidR="002E124C" w:rsidRPr="00DA3263" w:rsidRDefault="002E124C" w:rsidP="00BB130C">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Solving problems: #2</w:t>
            </w:r>
          </w:p>
        </w:tc>
        <w:tc>
          <w:tcPr>
            <w:tcW w:w="7768" w:type="dxa"/>
            <w:gridSpan w:val="4"/>
            <w:tcBorders>
              <w:bottom w:val="single" w:sz="4" w:space="0" w:color="auto"/>
            </w:tcBorders>
            <w:shd w:val="clear" w:color="auto" w:fill="auto"/>
            <w:noWrap/>
            <w:tcMar>
              <w:top w:w="28" w:type="dxa"/>
              <w:left w:w="57" w:type="dxa"/>
              <w:bottom w:w="28" w:type="dxa"/>
              <w:right w:w="57" w:type="dxa"/>
            </w:tcMar>
          </w:tcPr>
          <w:p w14:paraId="200906EE" w14:textId="51E59AB3" w:rsidR="002E124C" w:rsidRDefault="008D2CEF" w:rsidP="002E124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Carry out addition </w:t>
            </w:r>
            <w:r w:rsidR="002E124C">
              <w:rPr>
                <w:rFonts w:asciiTheme="minorHAnsi" w:hAnsiTheme="minorHAnsi" w:cs="Lucida Sans Unicode"/>
                <w:color w:val="000000" w:themeColor="text1"/>
                <w:sz w:val="16"/>
                <w:szCs w:val="16"/>
              </w:rPr>
              <w:t>calculations mentally i</w:t>
            </w:r>
            <w:r>
              <w:rPr>
                <w:rFonts w:asciiTheme="minorHAnsi" w:hAnsiTheme="minorHAnsi" w:cs="Lucida Sans Unicode"/>
                <w:color w:val="000000" w:themeColor="text1"/>
                <w:sz w:val="16"/>
                <w:szCs w:val="16"/>
              </w:rPr>
              <w:t>nvolving numbers up to 4 digits</w:t>
            </w:r>
          </w:p>
          <w:p w14:paraId="34AF42D2" w14:textId="627C687A" w:rsidR="008D2CEF" w:rsidRDefault="008D2CEF" w:rsidP="002E124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Carry out subtraction calculations mentally involving numbers up to 4 digits</w:t>
            </w:r>
          </w:p>
          <w:p w14:paraId="64020C89" w14:textId="68DD286C" w:rsidR="008D2CEF" w:rsidRPr="008D2CEF" w:rsidRDefault="008D2CEF" w:rsidP="008D2CE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8D2CEF">
              <w:rPr>
                <w:rFonts w:asciiTheme="minorHAnsi" w:hAnsiTheme="minorHAnsi" w:cs="Lucida Sans Unicode"/>
                <w:color w:val="000000" w:themeColor="text1"/>
                <w:sz w:val="16"/>
                <w:szCs w:val="16"/>
              </w:rPr>
              <w:t>Solve addition and subtraction multi-step problems in context</w:t>
            </w:r>
          </w:p>
          <w:p w14:paraId="277C3B77" w14:textId="040FEE0A" w:rsidR="008D2CEF" w:rsidRPr="008D2CEF" w:rsidRDefault="00CE4E4C" w:rsidP="008D2CE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Multiply a two or</w:t>
            </w:r>
            <w:r w:rsidR="008D2CEF" w:rsidRPr="008D2CEF">
              <w:rPr>
                <w:rFonts w:asciiTheme="minorHAnsi" w:hAnsiTheme="minorHAnsi" w:cs="Lucida Sans Unicode"/>
                <w:color w:val="000000" w:themeColor="text1"/>
                <w:sz w:val="16"/>
                <w:szCs w:val="16"/>
              </w:rPr>
              <w:t xml:space="preserve"> three-digit numbers by a two-digit</w:t>
            </w:r>
            <w:r>
              <w:rPr>
                <w:rFonts w:asciiTheme="minorHAnsi" w:hAnsiTheme="minorHAnsi" w:cs="Lucida Sans Unicode"/>
                <w:color w:val="000000" w:themeColor="text1"/>
                <w:sz w:val="16"/>
                <w:szCs w:val="16"/>
              </w:rPr>
              <w:t xml:space="preserve"> number</w:t>
            </w:r>
          </w:p>
          <w:p w14:paraId="155B8CFD" w14:textId="77777777" w:rsidR="002E124C" w:rsidRPr="000A5AE4" w:rsidRDefault="002E124C" w:rsidP="002E124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Multiply a four</w:t>
            </w:r>
            <w:r w:rsidRPr="000A5AE4">
              <w:rPr>
                <w:rFonts w:asciiTheme="minorHAnsi" w:hAnsiTheme="minorHAnsi" w:cs="Lucida Sans Unicode"/>
                <w:color w:val="000000" w:themeColor="text1"/>
                <w:sz w:val="16"/>
                <w:szCs w:val="16"/>
              </w:rPr>
              <w:t>-digit number b</w:t>
            </w:r>
            <w:r>
              <w:rPr>
                <w:rFonts w:asciiTheme="minorHAnsi" w:hAnsiTheme="minorHAnsi" w:cs="Lucida Sans Unicode"/>
                <w:color w:val="000000" w:themeColor="text1"/>
                <w:sz w:val="16"/>
                <w:szCs w:val="16"/>
              </w:rPr>
              <w:t>y a two-digit number using long</w:t>
            </w:r>
            <w:r w:rsidRPr="000A5AE4">
              <w:rPr>
                <w:rFonts w:asciiTheme="minorHAnsi" w:hAnsiTheme="minorHAnsi" w:cs="Lucida Sans Unicode"/>
                <w:color w:val="000000" w:themeColor="text1"/>
                <w:sz w:val="16"/>
                <w:szCs w:val="16"/>
              </w:rPr>
              <w:t xml:space="preserve"> multiplication</w:t>
            </w:r>
          </w:p>
          <w:p w14:paraId="743C860C" w14:textId="77777777" w:rsidR="002E124C" w:rsidRDefault="002E124C" w:rsidP="002E124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Carry out calculations involving a mixture of multiplication and division</w:t>
            </w:r>
          </w:p>
          <w:p w14:paraId="50EF66C8" w14:textId="77777777" w:rsidR="002E124C" w:rsidRDefault="002E124C" w:rsidP="002E124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Carry out calculations involving mixture of addition and subtraction</w:t>
            </w:r>
          </w:p>
          <w:p w14:paraId="0B46DA34" w14:textId="77777777" w:rsidR="002E124C" w:rsidRDefault="002E124C" w:rsidP="002E124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Carry out calculations involving mixture of multiplication and addition/subtraction</w:t>
            </w:r>
          </w:p>
          <w:p w14:paraId="382DC4AC" w14:textId="77777777" w:rsidR="002E124C" w:rsidRPr="00AF363A" w:rsidRDefault="002E124C" w:rsidP="002E124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Carry out calculations involving mixture of division and addition/subtraction</w:t>
            </w:r>
          </w:p>
          <w:p w14:paraId="4EDED4C6" w14:textId="77777777" w:rsidR="002E124C" w:rsidRDefault="002E124C" w:rsidP="002E124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Solve multi-step problems involving addition, subtraction and/or multiplication</w:t>
            </w:r>
          </w:p>
          <w:p w14:paraId="1D1D7F66" w14:textId="4040B811" w:rsidR="002E124C" w:rsidRPr="008D2CEF" w:rsidRDefault="002E124C" w:rsidP="002E124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Check the order of magnitude of the solution to a calculation, including decimals</w:t>
            </w:r>
          </w:p>
        </w:tc>
      </w:tr>
      <w:tr w:rsidR="002168F2" w:rsidRPr="00C125BF" w14:paraId="38C63423" w14:textId="77777777" w:rsidTr="0055306F">
        <w:trPr>
          <w:cantSplit/>
          <w:trHeight w:val="36"/>
        </w:trPr>
        <w:tc>
          <w:tcPr>
            <w:tcW w:w="5178" w:type="dxa"/>
            <w:shd w:val="clear" w:color="auto" w:fill="804000"/>
            <w:noWrap/>
            <w:tcMar>
              <w:top w:w="28" w:type="dxa"/>
              <w:left w:w="57" w:type="dxa"/>
              <w:bottom w:w="28" w:type="dxa"/>
              <w:right w:w="57" w:type="dxa"/>
            </w:tcMar>
          </w:tcPr>
          <w:p w14:paraId="04793E37" w14:textId="77777777" w:rsidR="002168F2" w:rsidRPr="006F2C55" w:rsidRDefault="002168F2" w:rsidP="000D0B20">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3695" w:type="dxa"/>
            <w:gridSpan w:val="3"/>
            <w:shd w:val="clear" w:color="auto" w:fill="804000"/>
            <w:tcMar>
              <w:top w:w="28" w:type="dxa"/>
              <w:left w:w="57" w:type="dxa"/>
              <w:bottom w:w="28" w:type="dxa"/>
              <w:right w:w="57" w:type="dxa"/>
            </w:tcMar>
          </w:tcPr>
          <w:p w14:paraId="3A54676C" w14:textId="77777777" w:rsidR="002168F2" w:rsidRPr="006F2C55" w:rsidRDefault="002168F2" w:rsidP="000D0B20">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6663" w:type="dxa"/>
            <w:gridSpan w:val="3"/>
            <w:shd w:val="clear" w:color="auto" w:fill="804000"/>
            <w:noWrap/>
            <w:tcMar>
              <w:top w:w="28" w:type="dxa"/>
              <w:left w:w="57" w:type="dxa"/>
              <w:bottom w:w="28" w:type="dxa"/>
              <w:right w:w="57" w:type="dxa"/>
            </w:tcMar>
          </w:tcPr>
          <w:p w14:paraId="531070DA" w14:textId="77777777" w:rsidR="002168F2" w:rsidRPr="006F2C55" w:rsidRDefault="002168F2" w:rsidP="000D0B20">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Pedagogical notes</w:t>
            </w:r>
          </w:p>
        </w:tc>
      </w:tr>
      <w:tr w:rsidR="002168F2" w:rsidRPr="00C125BF" w14:paraId="1D543325" w14:textId="77777777" w:rsidTr="0055306F">
        <w:trPr>
          <w:cantSplit/>
          <w:trHeight w:val="36"/>
        </w:trPr>
        <w:tc>
          <w:tcPr>
            <w:tcW w:w="5178" w:type="dxa"/>
            <w:tcBorders>
              <w:bottom w:val="single" w:sz="4" w:space="0" w:color="auto"/>
            </w:tcBorders>
            <w:shd w:val="clear" w:color="auto" w:fill="auto"/>
            <w:noWrap/>
            <w:tcMar>
              <w:top w:w="28" w:type="dxa"/>
              <w:left w:w="57" w:type="dxa"/>
              <w:bottom w:w="28" w:type="dxa"/>
              <w:right w:w="57" w:type="dxa"/>
            </w:tcMar>
          </w:tcPr>
          <w:p w14:paraId="7C9EB950" w14:textId="77777777" w:rsidR="00AB12D4" w:rsidRDefault="00AB12D4" w:rsidP="00AB12D4">
            <w:pPr>
              <w:pStyle w:val="ListParagraph"/>
              <w:numPr>
                <w:ilvl w:val="0"/>
                <w:numId w:val="65"/>
              </w:numPr>
              <w:spacing w:after="0" w:line="240" w:lineRule="auto"/>
              <w:ind w:left="227" w:hanging="227"/>
              <w:rPr>
                <w:color w:val="000000"/>
                <w:sz w:val="16"/>
                <w:szCs w:val="16"/>
              </w:rPr>
            </w:pPr>
            <w:r>
              <w:rPr>
                <w:color w:val="000000"/>
                <w:sz w:val="16"/>
                <w:szCs w:val="16"/>
              </w:rPr>
              <w:t>Re</w:t>
            </w:r>
            <w:r w:rsidRPr="00505B78">
              <w:rPr>
                <w:color w:val="000000"/>
                <w:sz w:val="16"/>
                <w:szCs w:val="16"/>
              </w:rPr>
              <w:t xml:space="preserve">call multiplication </w:t>
            </w:r>
            <w:r>
              <w:rPr>
                <w:color w:val="000000"/>
                <w:sz w:val="16"/>
                <w:szCs w:val="16"/>
              </w:rPr>
              <w:t xml:space="preserve">facts </w:t>
            </w:r>
            <w:r w:rsidRPr="00505B78">
              <w:rPr>
                <w:color w:val="000000"/>
                <w:sz w:val="16"/>
                <w:szCs w:val="16"/>
              </w:rPr>
              <w:t>for multiplication tables up to 12 × 12</w:t>
            </w:r>
          </w:p>
          <w:p w14:paraId="70382932" w14:textId="77777777" w:rsidR="00AB12D4" w:rsidRPr="00505B78" w:rsidRDefault="00AB12D4" w:rsidP="00AB12D4">
            <w:pPr>
              <w:pStyle w:val="ListParagraph"/>
              <w:numPr>
                <w:ilvl w:val="0"/>
                <w:numId w:val="65"/>
              </w:numPr>
              <w:spacing w:after="0" w:line="240" w:lineRule="auto"/>
              <w:ind w:left="227" w:hanging="227"/>
              <w:rPr>
                <w:color w:val="000000"/>
                <w:sz w:val="16"/>
                <w:szCs w:val="16"/>
              </w:rPr>
            </w:pPr>
            <w:r>
              <w:rPr>
                <w:color w:val="000000"/>
                <w:sz w:val="16"/>
                <w:szCs w:val="16"/>
              </w:rPr>
              <w:t>Recall division</w:t>
            </w:r>
            <w:r w:rsidRPr="00505B78">
              <w:rPr>
                <w:color w:val="000000"/>
                <w:sz w:val="16"/>
                <w:szCs w:val="16"/>
              </w:rPr>
              <w:t xml:space="preserve"> </w:t>
            </w:r>
            <w:r>
              <w:rPr>
                <w:color w:val="000000"/>
                <w:sz w:val="16"/>
                <w:szCs w:val="16"/>
              </w:rPr>
              <w:t xml:space="preserve">facts </w:t>
            </w:r>
            <w:r w:rsidRPr="00505B78">
              <w:rPr>
                <w:color w:val="000000"/>
                <w:sz w:val="16"/>
                <w:szCs w:val="16"/>
              </w:rPr>
              <w:t>for multiplication tables up to 12 × 12</w:t>
            </w:r>
          </w:p>
          <w:p w14:paraId="2489EB50" w14:textId="523CB169" w:rsidR="00AB12D4" w:rsidRPr="00F43123" w:rsidRDefault="00AB12D4" w:rsidP="00AB12D4">
            <w:pPr>
              <w:pStyle w:val="ListParagraph"/>
              <w:numPr>
                <w:ilvl w:val="0"/>
                <w:numId w:val="65"/>
              </w:numPr>
              <w:spacing w:after="0" w:line="240" w:lineRule="auto"/>
              <w:ind w:left="227" w:hanging="227"/>
              <w:rPr>
                <w:rFonts w:asciiTheme="minorHAnsi" w:hAnsiTheme="minorHAnsi" w:cs="Lucida Sans Unicode"/>
                <w:sz w:val="16"/>
                <w:szCs w:val="16"/>
              </w:rPr>
            </w:pPr>
            <w:r>
              <w:rPr>
                <w:color w:val="000000"/>
                <w:sz w:val="16"/>
                <w:szCs w:val="16"/>
              </w:rPr>
              <w:t>Understand</w:t>
            </w:r>
            <w:r w:rsidRPr="00F43123">
              <w:rPr>
                <w:color w:val="000000"/>
                <w:sz w:val="16"/>
                <w:szCs w:val="16"/>
              </w:rPr>
              <w:t xml:space="preserve"> </w:t>
            </w:r>
            <w:r>
              <w:rPr>
                <w:color w:val="000000"/>
                <w:sz w:val="16"/>
                <w:szCs w:val="16"/>
              </w:rPr>
              <w:t xml:space="preserve">the </w:t>
            </w:r>
            <w:r w:rsidRPr="00F43123">
              <w:rPr>
                <w:color w:val="000000"/>
                <w:sz w:val="16"/>
                <w:szCs w:val="16"/>
              </w:rPr>
              <w:t xml:space="preserve">commutativity </w:t>
            </w:r>
            <w:r>
              <w:rPr>
                <w:color w:val="000000"/>
                <w:sz w:val="16"/>
                <w:szCs w:val="16"/>
              </w:rPr>
              <w:t>of multiplication and addition</w:t>
            </w:r>
          </w:p>
          <w:p w14:paraId="7263CF3C" w14:textId="227F69CA" w:rsidR="00AB12D4" w:rsidRPr="00AB12D4" w:rsidRDefault="00AB12D4" w:rsidP="00AB12D4">
            <w:pPr>
              <w:pStyle w:val="ListParagraph"/>
              <w:numPr>
                <w:ilvl w:val="0"/>
                <w:numId w:val="65"/>
              </w:numPr>
              <w:spacing w:after="0" w:line="240" w:lineRule="auto"/>
              <w:ind w:left="227" w:hanging="227"/>
              <w:rPr>
                <w:rFonts w:asciiTheme="minorHAnsi" w:hAnsiTheme="minorHAnsi" w:cs="Lucida Sans Unicode"/>
                <w:sz w:val="16"/>
                <w:szCs w:val="16"/>
              </w:rPr>
            </w:pPr>
            <w:r w:rsidRPr="00AB12D4">
              <w:rPr>
                <w:color w:val="000000"/>
                <w:sz w:val="16"/>
                <w:szCs w:val="16"/>
              </w:rPr>
              <w:t>Multiply a three-digit number</w:t>
            </w:r>
            <w:r>
              <w:rPr>
                <w:color w:val="000000"/>
                <w:sz w:val="16"/>
                <w:szCs w:val="16"/>
              </w:rPr>
              <w:t xml:space="preserve"> by a two</w:t>
            </w:r>
            <w:r w:rsidRPr="00AB12D4">
              <w:rPr>
                <w:color w:val="000000"/>
                <w:sz w:val="16"/>
                <w:szCs w:val="16"/>
              </w:rPr>
              <w:t>-digit number using short multiplication</w:t>
            </w:r>
          </w:p>
          <w:p w14:paraId="4D974423" w14:textId="77777777" w:rsidR="002168F2" w:rsidRPr="00DA3263" w:rsidRDefault="00AB12D4" w:rsidP="00AB12D4">
            <w:pPr>
              <w:pStyle w:val="ListParagraph"/>
              <w:numPr>
                <w:ilvl w:val="0"/>
                <w:numId w:val="65"/>
              </w:numPr>
              <w:spacing w:after="0" w:line="240" w:lineRule="auto"/>
              <w:ind w:left="227" w:hanging="227"/>
              <w:rPr>
                <w:rFonts w:asciiTheme="minorHAnsi" w:hAnsiTheme="minorHAnsi" w:cs="Lucida Sans Unicode"/>
                <w:sz w:val="16"/>
                <w:szCs w:val="16"/>
              </w:rPr>
            </w:pPr>
            <w:r w:rsidRPr="00AB12D4">
              <w:rPr>
                <w:rFonts w:asciiTheme="minorHAnsi" w:hAnsiTheme="minorHAnsi" w:cs="Lucida Sans Unicode"/>
                <w:color w:val="000000" w:themeColor="text1"/>
                <w:sz w:val="16"/>
                <w:szCs w:val="16"/>
              </w:rPr>
              <w:t xml:space="preserve">Use column addition </w:t>
            </w:r>
            <w:r>
              <w:rPr>
                <w:rFonts w:asciiTheme="minorHAnsi" w:hAnsiTheme="minorHAnsi" w:cs="Lucida Sans Unicode"/>
                <w:color w:val="000000" w:themeColor="text1"/>
                <w:sz w:val="16"/>
                <w:szCs w:val="16"/>
              </w:rPr>
              <w:t xml:space="preserve">and subtraction </w:t>
            </w:r>
            <w:r w:rsidRPr="00AB12D4">
              <w:rPr>
                <w:rFonts w:asciiTheme="minorHAnsi" w:hAnsiTheme="minorHAnsi" w:cs="Lucida Sans Unicode"/>
                <w:color w:val="000000" w:themeColor="text1"/>
                <w:sz w:val="16"/>
                <w:szCs w:val="16"/>
              </w:rPr>
              <w:t>for numbers with more than four digits</w:t>
            </w:r>
          </w:p>
          <w:p w14:paraId="5010F924" w14:textId="77777777" w:rsidR="00DA3263" w:rsidRDefault="00DA3263" w:rsidP="00DA3263">
            <w:pPr>
              <w:rPr>
                <w:rFonts w:asciiTheme="minorHAnsi" w:hAnsiTheme="minorHAnsi" w:cs="Lucida Sans Unicode"/>
                <w:sz w:val="16"/>
                <w:szCs w:val="16"/>
              </w:rPr>
            </w:pPr>
          </w:p>
          <w:p w14:paraId="3632B8CA" w14:textId="77777777" w:rsidR="00DA3263" w:rsidRPr="007C6AED" w:rsidRDefault="00DA3263" w:rsidP="00DA3263">
            <w:pPr>
              <w:rPr>
                <w:rFonts w:asciiTheme="minorHAnsi" w:hAnsiTheme="minorHAnsi" w:cs="Lucida Sans Unicode"/>
                <w:b/>
                <w:color w:val="000000" w:themeColor="text1"/>
                <w:sz w:val="16"/>
                <w:szCs w:val="16"/>
              </w:rPr>
            </w:pPr>
            <w:r w:rsidRPr="007C6AED">
              <w:rPr>
                <w:rFonts w:asciiTheme="minorHAnsi" w:hAnsiTheme="minorHAnsi" w:cs="Lucida Sans Unicode"/>
                <w:b/>
                <w:color w:val="000000" w:themeColor="text1"/>
                <w:sz w:val="16"/>
                <w:szCs w:val="16"/>
              </w:rPr>
              <w:t>Bring on the Maths</w:t>
            </w:r>
            <w:r w:rsidRPr="007C6AED">
              <w:rPr>
                <w:rFonts w:asciiTheme="minorHAnsi" w:hAnsiTheme="minorHAnsi" w:cs="Lucida Sans Unicode"/>
                <w:b/>
                <w:color w:val="000000" w:themeColor="text1"/>
                <w:sz w:val="16"/>
                <w:szCs w:val="16"/>
                <w:vertAlign w:val="superscript"/>
              </w:rPr>
              <w:t>+</w:t>
            </w:r>
            <w:r w:rsidRPr="007C6AED">
              <w:rPr>
                <w:rFonts w:asciiTheme="minorHAnsi" w:hAnsiTheme="minorHAnsi" w:cs="Lucida Sans Unicode"/>
                <w:b/>
                <w:color w:val="000000" w:themeColor="text1"/>
                <w:sz w:val="16"/>
                <w:szCs w:val="16"/>
              </w:rPr>
              <w:t>: Moving on up!</w:t>
            </w:r>
          </w:p>
          <w:p w14:paraId="05364E78" w14:textId="1A974A8E" w:rsidR="00DA3263" w:rsidRDefault="00DA3263" w:rsidP="00DA326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Calculating: </w:t>
            </w:r>
            <w:r w:rsidR="00FD5C98">
              <w:rPr>
                <w:rFonts w:asciiTheme="minorHAnsi" w:hAnsiTheme="minorHAnsi" w:cs="Lucida Sans Unicode"/>
                <w:color w:val="000000" w:themeColor="text1"/>
                <w:sz w:val="16"/>
                <w:szCs w:val="16"/>
              </w:rPr>
              <w:t>#1</w:t>
            </w:r>
          </w:p>
          <w:p w14:paraId="26CAED7F" w14:textId="4B67B139" w:rsidR="004E3790" w:rsidRPr="00DA3263" w:rsidRDefault="004E3790" w:rsidP="00DA3263">
            <w:pPr>
              <w:rPr>
                <w:rFonts w:asciiTheme="minorHAnsi" w:hAnsiTheme="minorHAnsi" w:cs="Lucida Sans Unicode"/>
                <w:sz w:val="16"/>
                <w:szCs w:val="16"/>
              </w:rPr>
            </w:pPr>
            <w:r>
              <w:rPr>
                <w:rFonts w:asciiTheme="minorHAnsi" w:hAnsiTheme="minorHAnsi" w:cs="Lucida Sans Unicode"/>
                <w:color w:val="000000" w:themeColor="text1"/>
                <w:sz w:val="16"/>
                <w:szCs w:val="16"/>
              </w:rPr>
              <w:t xml:space="preserve">Solving problems: </w:t>
            </w:r>
            <w:r w:rsidR="00FD5C98">
              <w:rPr>
                <w:rFonts w:asciiTheme="minorHAnsi" w:hAnsiTheme="minorHAnsi" w:cs="Lucida Sans Unicode"/>
                <w:color w:val="000000" w:themeColor="text1"/>
                <w:sz w:val="16"/>
                <w:szCs w:val="16"/>
              </w:rPr>
              <w:t>#1</w:t>
            </w:r>
          </w:p>
        </w:tc>
        <w:tc>
          <w:tcPr>
            <w:tcW w:w="3695" w:type="dxa"/>
            <w:gridSpan w:val="3"/>
            <w:tcBorders>
              <w:bottom w:val="single" w:sz="4" w:space="0" w:color="auto"/>
            </w:tcBorders>
            <w:shd w:val="clear" w:color="auto" w:fill="auto"/>
            <w:tcMar>
              <w:top w:w="28" w:type="dxa"/>
              <w:left w:w="57" w:type="dxa"/>
              <w:bottom w:w="28" w:type="dxa"/>
              <w:right w:w="57" w:type="dxa"/>
            </w:tcMar>
          </w:tcPr>
          <w:p w14:paraId="3240C3B6" w14:textId="77777777" w:rsidR="00FD1415" w:rsidRDefault="00FD1415" w:rsidP="00FD1415">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Addition</w:t>
            </w:r>
          </w:p>
          <w:p w14:paraId="79A0E62B" w14:textId="77777777" w:rsidR="00FD1415" w:rsidRDefault="00FD1415" w:rsidP="00FD1415">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Subtraction</w:t>
            </w:r>
          </w:p>
          <w:p w14:paraId="2CAB03A5" w14:textId="77777777" w:rsidR="00FD1415" w:rsidRDefault="00FD1415" w:rsidP="00FD1415">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Sum, Total</w:t>
            </w:r>
          </w:p>
          <w:p w14:paraId="37B7ACE1" w14:textId="77777777" w:rsidR="00FD1415" w:rsidRPr="00C018DA" w:rsidRDefault="00FD1415" w:rsidP="00FD1415">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Difference, Minus, Less</w:t>
            </w:r>
          </w:p>
          <w:p w14:paraId="1C7008B6" w14:textId="77777777" w:rsidR="00FD1415" w:rsidRDefault="00FD1415" w:rsidP="00FD1415">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Column addition</w:t>
            </w:r>
          </w:p>
          <w:p w14:paraId="110AE0D9" w14:textId="77777777" w:rsidR="00FD1415" w:rsidRDefault="00FD1415" w:rsidP="00FD1415">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Column subtraction</w:t>
            </w:r>
          </w:p>
          <w:p w14:paraId="3994C250" w14:textId="77777777" w:rsidR="00FD1415" w:rsidRDefault="00FD1415" w:rsidP="00FD1415">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Operation</w:t>
            </w:r>
          </w:p>
          <w:p w14:paraId="49DD29CF" w14:textId="77777777" w:rsidR="00FD1415" w:rsidRDefault="00FD1415" w:rsidP="00FD1415">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Multiply, Multiplication, Times, Product</w:t>
            </w:r>
          </w:p>
          <w:p w14:paraId="4499C47D" w14:textId="77777777" w:rsidR="00FD1415" w:rsidRDefault="00FD1415" w:rsidP="00FD1415">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Commutative</w:t>
            </w:r>
          </w:p>
          <w:p w14:paraId="1DC26D14" w14:textId="77777777" w:rsidR="00FD1415" w:rsidRDefault="00FD1415" w:rsidP="00FD1415">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Factor</w:t>
            </w:r>
          </w:p>
          <w:p w14:paraId="46DF5BC7" w14:textId="77777777" w:rsidR="00FD1415" w:rsidRDefault="00FD1415" w:rsidP="00FD1415">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Short multiplication</w:t>
            </w:r>
          </w:p>
          <w:p w14:paraId="01D0AE06" w14:textId="77777777" w:rsidR="00FD1415" w:rsidRDefault="00FD1415" w:rsidP="00FD1415">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Long multiplication</w:t>
            </w:r>
          </w:p>
          <w:p w14:paraId="5205DF40" w14:textId="37C7022E" w:rsidR="002168F2" w:rsidRPr="0059553F" w:rsidRDefault="00FD1415" w:rsidP="000D0B20">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Estimate</w:t>
            </w:r>
          </w:p>
        </w:tc>
        <w:tc>
          <w:tcPr>
            <w:tcW w:w="6663" w:type="dxa"/>
            <w:gridSpan w:val="3"/>
            <w:tcBorders>
              <w:bottom w:val="single" w:sz="4" w:space="0" w:color="auto"/>
            </w:tcBorders>
            <w:shd w:val="clear" w:color="auto" w:fill="auto"/>
            <w:noWrap/>
            <w:tcMar>
              <w:top w:w="28" w:type="dxa"/>
              <w:left w:w="57" w:type="dxa"/>
              <w:bottom w:w="28" w:type="dxa"/>
              <w:right w:w="57" w:type="dxa"/>
            </w:tcMar>
          </w:tcPr>
          <w:p w14:paraId="51AAA9FC" w14:textId="77777777" w:rsidR="009D1862" w:rsidRDefault="009D1862" w:rsidP="009D1862">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Note that if not understood fully, BIDMAS can give the wrong answer to a calculation; e.g. 6 – 2 + 3.</w:t>
            </w:r>
          </w:p>
          <w:p w14:paraId="18C6426E" w14:textId="77777777" w:rsidR="000A5AE4" w:rsidRDefault="000A5AE4" w:rsidP="000A5AE4">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The grid method is promoted as a method that aids numerical understanding and later progresses to multiplying algebraic statements.</w:t>
            </w:r>
          </w:p>
          <w:p w14:paraId="13B73C97" w14:textId="02DEF69C" w:rsidR="00C17214" w:rsidRDefault="00C17214" w:rsidP="00C17214">
            <w:pPr>
              <w:rPr>
                <w:rFonts w:asciiTheme="minorHAnsi" w:hAnsiTheme="minorHAnsi"/>
                <w:color w:val="000000"/>
                <w:sz w:val="16"/>
                <w:szCs w:val="16"/>
              </w:rPr>
            </w:pPr>
            <w:r w:rsidRPr="00F91902">
              <w:rPr>
                <w:rFonts w:asciiTheme="minorHAnsi" w:hAnsiTheme="minorHAnsi" w:cs="Lucida Sans Unicode"/>
                <w:color w:val="000000" w:themeColor="text1"/>
                <w:sz w:val="16"/>
                <w:szCs w:val="16"/>
              </w:rPr>
              <w:t xml:space="preserve">Use a basic and a scientific calculator to work out 2 + 3 </w:t>
            </w:r>
            <w:r w:rsidRPr="00F91902">
              <w:rPr>
                <w:rFonts w:asciiTheme="minorHAnsi" w:hAnsiTheme="minorHAnsi"/>
                <w:color w:val="000000"/>
                <w:sz w:val="16"/>
                <w:szCs w:val="16"/>
              </w:rPr>
              <w:t>× 5.  Why are the answers different?</w:t>
            </w:r>
          </w:p>
          <w:p w14:paraId="43FFA9EF" w14:textId="45CC979D" w:rsidR="009E7A0E" w:rsidRDefault="009E7A0E" w:rsidP="009E7A0E">
            <w:pPr>
              <w:rPr>
                <w:rStyle w:val="Hyperlink"/>
                <w:rFonts w:asciiTheme="minorHAnsi" w:hAnsiTheme="minorHAnsi" w:cs="Lucida Sans Unicode"/>
                <w:sz w:val="16"/>
                <w:szCs w:val="16"/>
              </w:rPr>
            </w:pPr>
            <w:r w:rsidRPr="00C018DA">
              <w:rPr>
                <w:rFonts w:asciiTheme="minorHAnsi" w:hAnsiTheme="minorHAnsi" w:cs="Lucida Sans Unicode"/>
                <w:color w:val="000000" w:themeColor="text1"/>
                <w:sz w:val="16"/>
                <w:szCs w:val="16"/>
              </w:rPr>
              <w:t>KM:</w:t>
            </w:r>
            <w:r>
              <w:rPr>
                <w:rFonts w:asciiTheme="minorHAnsi" w:hAnsiTheme="minorHAnsi" w:cs="Lucida Sans Unicode"/>
                <w:color w:val="000000" w:themeColor="text1"/>
                <w:sz w:val="16"/>
                <w:szCs w:val="16"/>
              </w:rPr>
              <w:t xml:space="preserve"> </w:t>
            </w:r>
            <w:hyperlink r:id="rId68" w:history="1">
              <w:r w:rsidRPr="00FB5C63">
                <w:rPr>
                  <w:rStyle w:val="Hyperlink"/>
                  <w:rFonts w:asciiTheme="minorHAnsi" w:hAnsiTheme="minorHAnsi" w:cs="Lucida Sans Unicode"/>
                  <w:sz w:val="16"/>
                  <w:szCs w:val="16"/>
                </w:rPr>
                <w:t>Progression: Addition and Subtraction</w:t>
              </w:r>
            </w:hyperlink>
            <w:r>
              <w:rPr>
                <w:rStyle w:val="Hyperlink"/>
                <w:rFonts w:asciiTheme="minorHAnsi" w:hAnsiTheme="minorHAnsi" w:cs="Lucida Sans Unicode"/>
                <w:sz w:val="16"/>
                <w:szCs w:val="16"/>
              </w:rPr>
              <w:t>,</w:t>
            </w:r>
            <w:r>
              <w:rPr>
                <w:rFonts w:asciiTheme="minorHAnsi" w:hAnsiTheme="minorHAnsi" w:cs="Lucida Sans Unicode"/>
                <w:color w:val="000000" w:themeColor="text1"/>
                <w:sz w:val="16"/>
                <w:szCs w:val="16"/>
              </w:rPr>
              <w:t xml:space="preserve"> </w:t>
            </w:r>
            <w:hyperlink r:id="rId69" w:history="1">
              <w:r w:rsidRPr="009B5707">
                <w:rPr>
                  <w:rStyle w:val="Hyperlink"/>
                  <w:rFonts w:asciiTheme="minorHAnsi" w:hAnsiTheme="minorHAnsi" w:cs="Lucida Sans Unicode"/>
                  <w:sz w:val="16"/>
                  <w:szCs w:val="16"/>
                </w:rPr>
                <w:t>Progression: Multiplication and Division</w:t>
              </w:r>
            </w:hyperlink>
            <w:r>
              <w:rPr>
                <w:rFonts w:asciiTheme="minorHAnsi" w:hAnsiTheme="minorHAnsi" w:cs="Lucida Sans Unicode"/>
                <w:color w:val="000000" w:themeColor="text1"/>
                <w:sz w:val="16"/>
                <w:szCs w:val="16"/>
              </w:rPr>
              <w:t xml:space="preserve"> and</w:t>
            </w:r>
            <w:r w:rsidRPr="00C018DA">
              <w:rPr>
                <w:rFonts w:asciiTheme="minorHAnsi" w:hAnsiTheme="minorHAnsi" w:cs="Lucida Sans Unicode"/>
                <w:color w:val="000000" w:themeColor="text1"/>
                <w:sz w:val="16"/>
                <w:szCs w:val="16"/>
              </w:rPr>
              <w:t xml:space="preserve"> </w:t>
            </w:r>
            <w:hyperlink r:id="rId70" w:history="1">
              <w:r w:rsidRPr="00C018DA">
                <w:rPr>
                  <w:rStyle w:val="Hyperlink"/>
                  <w:rFonts w:asciiTheme="minorHAnsi" w:hAnsiTheme="minorHAnsi" w:cs="Lucida Sans Unicode"/>
                  <w:sz w:val="16"/>
                  <w:szCs w:val="16"/>
                </w:rPr>
                <w:t>Calculation overview</w:t>
              </w:r>
            </w:hyperlink>
          </w:p>
          <w:p w14:paraId="22AE3B99" w14:textId="18E694DA" w:rsidR="00807577" w:rsidRPr="00F91902" w:rsidRDefault="006F7DFD" w:rsidP="00C17214">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NCETM: </w:t>
            </w:r>
            <w:hyperlink r:id="rId71" w:history="1">
              <w:r w:rsidR="00FF5A62">
                <w:rPr>
                  <w:rStyle w:val="Hyperlink"/>
                  <w:rFonts w:asciiTheme="minorHAnsi" w:hAnsiTheme="minorHAnsi" w:cs="Lucida Sans Unicode"/>
                  <w:sz w:val="16"/>
                  <w:szCs w:val="16"/>
                </w:rPr>
                <w:t>The Bar Model</w:t>
              </w:r>
            </w:hyperlink>
            <w:r w:rsidR="00FF5A62">
              <w:rPr>
                <w:rFonts w:asciiTheme="minorHAnsi" w:hAnsiTheme="minorHAnsi" w:cs="Lucida Sans Unicode"/>
                <w:color w:val="000000" w:themeColor="text1"/>
                <w:sz w:val="16"/>
                <w:szCs w:val="16"/>
              </w:rPr>
              <w:t xml:space="preserve">, </w:t>
            </w:r>
            <w:hyperlink r:id="rId72" w:history="1">
              <w:r w:rsidR="00812B0F" w:rsidRPr="00812B0F">
                <w:rPr>
                  <w:rStyle w:val="Hyperlink"/>
                  <w:rFonts w:asciiTheme="minorHAnsi" w:hAnsiTheme="minorHAnsi" w:cs="Lucida Sans Unicode"/>
                  <w:sz w:val="16"/>
                  <w:szCs w:val="16"/>
                </w:rPr>
                <w:t>Subtraction</w:t>
              </w:r>
            </w:hyperlink>
            <w:r w:rsidR="00FF5A62">
              <w:rPr>
                <w:rFonts w:asciiTheme="minorHAnsi" w:hAnsiTheme="minorHAnsi" w:cs="Lucida Sans Unicode"/>
                <w:color w:val="000000" w:themeColor="text1"/>
                <w:sz w:val="16"/>
                <w:szCs w:val="16"/>
              </w:rPr>
              <w:t>,</w:t>
            </w:r>
            <w:r w:rsidR="009161DC">
              <w:rPr>
                <w:rFonts w:asciiTheme="minorHAnsi" w:hAnsiTheme="minorHAnsi" w:cs="Lucida Sans Unicode"/>
                <w:color w:val="000000" w:themeColor="text1"/>
                <w:sz w:val="16"/>
                <w:szCs w:val="16"/>
              </w:rPr>
              <w:t xml:space="preserve"> </w:t>
            </w:r>
            <w:hyperlink r:id="rId73" w:history="1">
              <w:r w:rsidR="00FF5A62">
                <w:rPr>
                  <w:rStyle w:val="Hyperlink"/>
                  <w:rFonts w:asciiTheme="minorHAnsi" w:hAnsiTheme="minorHAnsi" w:cs="Lucida Sans Unicode"/>
                  <w:sz w:val="16"/>
                  <w:szCs w:val="16"/>
                </w:rPr>
                <w:t>Multiplication</w:t>
              </w:r>
            </w:hyperlink>
            <w:r w:rsidR="00FF5A62">
              <w:rPr>
                <w:rFonts w:asciiTheme="minorHAnsi" w:hAnsiTheme="minorHAnsi" w:cs="Lucida Sans Unicode"/>
                <w:color w:val="000000" w:themeColor="text1"/>
                <w:sz w:val="16"/>
                <w:szCs w:val="16"/>
              </w:rPr>
              <w:t xml:space="preserve">, </w:t>
            </w:r>
            <w:hyperlink r:id="rId74" w:history="1">
              <w:r w:rsidR="00AB3E41" w:rsidRPr="00BA573C">
                <w:rPr>
                  <w:rStyle w:val="Hyperlink"/>
                  <w:rFonts w:asciiTheme="minorHAnsi" w:hAnsiTheme="minorHAnsi"/>
                  <w:sz w:val="16"/>
                  <w:szCs w:val="16"/>
                </w:rPr>
                <w:t>Multiplicative reasoning</w:t>
              </w:r>
            </w:hyperlink>
            <w:r w:rsidR="00FF5A62" w:rsidRPr="00FF5A62">
              <w:rPr>
                <w:rStyle w:val="Hyperlink"/>
                <w:rFonts w:asciiTheme="minorHAnsi" w:hAnsiTheme="minorHAnsi"/>
                <w:color w:val="auto"/>
                <w:sz w:val="16"/>
                <w:szCs w:val="16"/>
                <w:u w:val="none"/>
              </w:rPr>
              <w:t>,</w:t>
            </w:r>
            <w:r w:rsidR="00807577">
              <w:rPr>
                <w:rFonts w:asciiTheme="minorHAnsi" w:hAnsiTheme="minorHAnsi" w:cs="Lucida Sans Unicode"/>
                <w:color w:val="000000" w:themeColor="text1"/>
                <w:sz w:val="16"/>
                <w:szCs w:val="16"/>
              </w:rPr>
              <w:t xml:space="preserve"> </w:t>
            </w:r>
            <w:hyperlink r:id="rId75" w:history="1">
              <w:r w:rsidR="00807577" w:rsidRPr="00673A38">
                <w:rPr>
                  <w:rStyle w:val="Hyperlink"/>
                  <w:rFonts w:asciiTheme="minorHAnsi" w:hAnsiTheme="minorHAnsi" w:cs="Lucida Sans Unicode"/>
                  <w:sz w:val="16"/>
                  <w:szCs w:val="16"/>
                </w:rPr>
                <w:t>Glossary</w:t>
              </w:r>
            </w:hyperlink>
          </w:p>
          <w:p w14:paraId="6792219E" w14:textId="77777777" w:rsidR="002168F2" w:rsidRPr="00F91902" w:rsidRDefault="002168F2" w:rsidP="000D0B20">
            <w:pPr>
              <w:rPr>
                <w:rFonts w:asciiTheme="minorHAnsi" w:hAnsiTheme="minorHAnsi" w:cs="Lucida Sans Unicode"/>
                <w:color w:val="000000" w:themeColor="text1"/>
                <w:sz w:val="16"/>
                <w:szCs w:val="16"/>
              </w:rPr>
            </w:pPr>
          </w:p>
          <w:p w14:paraId="6C208775" w14:textId="77777777" w:rsidR="002168F2" w:rsidRDefault="002168F2" w:rsidP="000D0B20">
            <w:pPr>
              <w:rPr>
                <w:rFonts w:asciiTheme="minorHAnsi" w:hAnsiTheme="minorHAnsi" w:cs="Lucida Sans Unicode"/>
                <w:b/>
                <w:color w:val="000000" w:themeColor="text1"/>
                <w:sz w:val="16"/>
                <w:szCs w:val="16"/>
              </w:rPr>
            </w:pPr>
            <w:r w:rsidRPr="00F91902">
              <w:rPr>
                <w:rFonts w:asciiTheme="minorHAnsi" w:hAnsiTheme="minorHAnsi" w:cs="Lucida Sans Unicode"/>
                <w:b/>
                <w:color w:val="000000" w:themeColor="text1"/>
                <w:sz w:val="16"/>
                <w:szCs w:val="16"/>
              </w:rPr>
              <w:t>Common approaches</w:t>
            </w:r>
          </w:p>
          <w:p w14:paraId="50E1FE18" w14:textId="3CBEDA77" w:rsidR="009E7A0E" w:rsidRPr="009E7A0E" w:rsidRDefault="009E7A0E" w:rsidP="000D0B20">
            <w:pPr>
              <w:rPr>
                <w:rFonts w:asciiTheme="minorHAnsi" w:hAnsiTheme="minorHAnsi" w:cs="Lucida Sans Unicode"/>
                <w:i/>
                <w:color w:val="000000" w:themeColor="text1"/>
                <w:sz w:val="16"/>
                <w:szCs w:val="16"/>
              </w:rPr>
            </w:pPr>
            <w:r>
              <w:rPr>
                <w:rFonts w:asciiTheme="minorHAnsi" w:hAnsiTheme="minorHAnsi" w:cs="Lucida Sans Unicode"/>
                <w:i/>
                <w:color w:val="000000" w:themeColor="text1"/>
                <w:sz w:val="16"/>
                <w:szCs w:val="16"/>
              </w:rPr>
              <w:t xml:space="preserve">All classrooms display a </w:t>
            </w:r>
            <w:hyperlink r:id="rId76" w:history="1">
              <w:r w:rsidRPr="007A3F2F">
                <w:rPr>
                  <w:rStyle w:val="Hyperlink"/>
                  <w:rFonts w:asciiTheme="minorHAnsi" w:hAnsiTheme="minorHAnsi" w:cs="Lucida Sans Unicode"/>
                  <w:i/>
                  <w:sz w:val="16"/>
                  <w:szCs w:val="16"/>
                </w:rPr>
                <w:t>times table poster with a twist</w:t>
              </w:r>
            </w:hyperlink>
          </w:p>
          <w:p w14:paraId="322B6793" w14:textId="6C6C1683" w:rsidR="00807577" w:rsidRPr="00807577" w:rsidRDefault="00807577" w:rsidP="000D0B20">
            <w:pPr>
              <w:rPr>
                <w:rFonts w:asciiTheme="minorHAnsi" w:hAnsiTheme="minorHAnsi" w:cs="Lucida Sans Unicode"/>
                <w:i/>
                <w:color w:val="000000" w:themeColor="text1"/>
                <w:sz w:val="16"/>
                <w:szCs w:val="16"/>
              </w:rPr>
            </w:pPr>
            <w:r w:rsidRPr="00753E31">
              <w:rPr>
                <w:rFonts w:asciiTheme="minorHAnsi" w:hAnsiTheme="minorHAnsi" w:cs="Lucida Sans Unicode"/>
                <w:i/>
                <w:color w:val="000000" w:themeColor="text1"/>
                <w:sz w:val="16"/>
                <w:szCs w:val="16"/>
              </w:rPr>
              <w:t>To avoid confusion with language, all teachers use ‘sum’ to refer only to the result of an addition.  Teachers say ‘complete these calculations’ instead of ‘complete these sums’</w:t>
            </w:r>
          </w:p>
          <w:p w14:paraId="184659F9" w14:textId="152EDC7D" w:rsidR="000A5AE4" w:rsidRPr="00F91902" w:rsidRDefault="00807577" w:rsidP="000A5AE4">
            <w:pPr>
              <w:rPr>
                <w:rFonts w:asciiTheme="minorHAnsi" w:hAnsiTheme="minorHAnsi" w:cs="Lucida Sans Unicode"/>
                <w:i/>
                <w:color w:val="000000" w:themeColor="text1"/>
                <w:sz w:val="16"/>
                <w:szCs w:val="16"/>
              </w:rPr>
            </w:pPr>
            <w:r>
              <w:rPr>
                <w:rFonts w:asciiTheme="minorHAnsi" w:hAnsiTheme="minorHAnsi" w:cs="Lucida Sans Unicode"/>
                <w:i/>
                <w:color w:val="000000" w:themeColor="text1"/>
                <w:sz w:val="16"/>
                <w:szCs w:val="16"/>
              </w:rPr>
              <w:t>Long multiplication is</w:t>
            </w:r>
            <w:r w:rsidR="000A5AE4" w:rsidRPr="00F91902">
              <w:rPr>
                <w:rFonts w:asciiTheme="minorHAnsi" w:hAnsiTheme="minorHAnsi" w:cs="Lucida Sans Unicode"/>
                <w:i/>
                <w:color w:val="000000" w:themeColor="text1"/>
                <w:sz w:val="16"/>
                <w:szCs w:val="16"/>
              </w:rPr>
              <w:t xml:space="preserve"> promoted as the ‘most efficient method’.  </w:t>
            </w:r>
          </w:p>
          <w:p w14:paraId="36F98446" w14:textId="5D8B4451" w:rsidR="002168F2" w:rsidRPr="0059553F" w:rsidRDefault="000A5AE4" w:rsidP="000A5AE4">
            <w:pPr>
              <w:rPr>
                <w:rFonts w:asciiTheme="minorHAnsi" w:hAnsiTheme="minorHAnsi" w:cs="Lucida Sans Unicode"/>
                <w:color w:val="000000" w:themeColor="text1"/>
                <w:sz w:val="16"/>
                <w:szCs w:val="16"/>
              </w:rPr>
            </w:pPr>
            <w:r w:rsidRPr="00F91902">
              <w:rPr>
                <w:rFonts w:asciiTheme="minorHAnsi" w:hAnsiTheme="minorHAnsi" w:cs="Lucida Sans Unicode"/>
                <w:i/>
                <w:color w:val="000000" w:themeColor="text1"/>
                <w:sz w:val="16"/>
                <w:szCs w:val="16"/>
              </w:rPr>
              <w:t>If any acronym is promoted to</w:t>
            </w:r>
            <w:r w:rsidRPr="008C2F87">
              <w:rPr>
                <w:rFonts w:asciiTheme="minorHAnsi" w:hAnsiTheme="minorHAnsi" w:cs="Lucida Sans Unicode"/>
                <w:i/>
                <w:color w:val="000000" w:themeColor="text1"/>
                <w:sz w:val="16"/>
                <w:szCs w:val="16"/>
              </w:rPr>
              <w:t xml:space="preserve"> help remember the order of operations, then BIDMAS is used</w:t>
            </w:r>
            <w:r>
              <w:rPr>
                <w:rFonts w:asciiTheme="minorHAnsi" w:hAnsiTheme="minorHAnsi" w:cs="Lucida Sans Unicode"/>
                <w:i/>
                <w:color w:val="000000" w:themeColor="text1"/>
                <w:sz w:val="16"/>
                <w:szCs w:val="16"/>
              </w:rPr>
              <w:t xml:space="preserve"> to strengthen progression</w:t>
            </w:r>
            <w:r w:rsidRPr="008C2F87">
              <w:rPr>
                <w:rFonts w:asciiTheme="minorHAnsi" w:hAnsiTheme="minorHAnsi" w:cs="Lucida Sans Unicode"/>
                <w:i/>
                <w:color w:val="000000" w:themeColor="text1"/>
                <w:sz w:val="16"/>
                <w:szCs w:val="16"/>
              </w:rPr>
              <w:t xml:space="preserve"> as the I stands for indices.</w:t>
            </w:r>
          </w:p>
        </w:tc>
      </w:tr>
      <w:tr w:rsidR="002168F2" w:rsidRPr="00C125BF" w14:paraId="293FA037" w14:textId="77777777" w:rsidTr="0055306F">
        <w:trPr>
          <w:cantSplit/>
          <w:trHeight w:val="123"/>
        </w:trPr>
        <w:tc>
          <w:tcPr>
            <w:tcW w:w="5178" w:type="dxa"/>
            <w:shd w:val="clear" w:color="auto" w:fill="804000"/>
            <w:tcMar>
              <w:top w:w="28" w:type="dxa"/>
              <w:left w:w="57" w:type="dxa"/>
              <w:bottom w:w="28" w:type="dxa"/>
              <w:right w:w="57" w:type="dxa"/>
            </w:tcMar>
          </w:tcPr>
          <w:p w14:paraId="423AD162" w14:textId="48781981" w:rsidR="002168F2" w:rsidRPr="006F2C55" w:rsidRDefault="002168F2" w:rsidP="000D0B20">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5179" w:type="dxa"/>
            <w:gridSpan w:val="4"/>
            <w:shd w:val="clear" w:color="auto" w:fill="804000"/>
            <w:tcMar>
              <w:top w:w="28" w:type="dxa"/>
              <w:left w:w="57" w:type="dxa"/>
              <w:bottom w:w="28" w:type="dxa"/>
              <w:right w:w="57" w:type="dxa"/>
            </w:tcMar>
          </w:tcPr>
          <w:p w14:paraId="657F6641" w14:textId="77777777" w:rsidR="002168F2" w:rsidRPr="006F2C55" w:rsidRDefault="002168F2" w:rsidP="000D0B20">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Suggested activities</w:t>
            </w:r>
          </w:p>
        </w:tc>
        <w:tc>
          <w:tcPr>
            <w:tcW w:w="5179" w:type="dxa"/>
            <w:gridSpan w:val="2"/>
            <w:shd w:val="clear" w:color="auto" w:fill="804000"/>
            <w:tcMar>
              <w:top w:w="28" w:type="dxa"/>
              <w:left w:w="57" w:type="dxa"/>
              <w:bottom w:w="28" w:type="dxa"/>
              <w:right w:w="57" w:type="dxa"/>
            </w:tcMar>
          </w:tcPr>
          <w:p w14:paraId="6382BAA8" w14:textId="77777777" w:rsidR="002168F2" w:rsidRPr="006F2C55" w:rsidRDefault="002168F2" w:rsidP="000D0B20">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2168F2" w:rsidRPr="00C125BF" w14:paraId="3ED4BB3D" w14:textId="77777777" w:rsidTr="0055306F">
        <w:trPr>
          <w:cantSplit/>
          <w:trHeight w:val="36"/>
        </w:trPr>
        <w:tc>
          <w:tcPr>
            <w:tcW w:w="5178" w:type="dxa"/>
            <w:shd w:val="clear" w:color="auto" w:fill="auto"/>
            <w:tcMar>
              <w:top w:w="28" w:type="dxa"/>
              <w:left w:w="57" w:type="dxa"/>
              <w:bottom w:w="28" w:type="dxa"/>
              <w:right w:w="57" w:type="dxa"/>
            </w:tcMar>
          </w:tcPr>
          <w:p w14:paraId="1362AAE3" w14:textId="6D856D92" w:rsidR="00FD1415" w:rsidRDefault="00FD1415" w:rsidP="00FD141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Find missing digits in otherwise completed long multiplication calculations</w:t>
            </w:r>
          </w:p>
          <w:p w14:paraId="3D8BA562" w14:textId="110C912D" w:rsidR="00C17214" w:rsidRDefault="00C17214" w:rsidP="00C17214">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Convince me that </w:t>
            </w:r>
            <w:r w:rsidRPr="00767853">
              <w:rPr>
                <w:rFonts w:asciiTheme="minorHAnsi" w:hAnsiTheme="minorHAnsi" w:cs="Lucida Sans Unicode"/>
                <w:color w:val="000000" w:themeColor="text1"/>
                <w:sz w:val="16"/>
                <w:szCs w:val="16"/>
              </w:rPr>
              <w:t>247</w:t>
            </w:r>
            <w:r>
              <w:rPr>
                <w:rFonts w:asciiTheme="minorHAnsi" w:hAnsiTheme="minorHAnsi" w:cs="Lucida Sans Unicode"/>
                <w:color w:val="000000" w:themeColor="text1"/>
                <w:sz w:val="16"/>
                <w:szCs w:val="16"/>
              </w:rPr>
              <w:t>2</w:t>
            </w:r>
            <w:r w:rsidRPr="00767853">
              <w:rPr>
                <w:rFonts w:asciiTheme="minorHAnsi" w:hAnsiTheme="minorHAnsi" w:cs="Lucida Sans Unicode"/>
                <w:color w:val="000000" w:themeColor="text1"/>
                <w:sz w:val="16"/>
                <w:szCs w:val="16"/>
              </w:rPr>
              <w:t xml:space="preserve"> × 12 = 29</w:t>
            </w:r>
            <w:r>
              <w:rPr>
                <w:rFonts w:asciiTheme="minorHAnsi" w:hAnsiTheme="minorHAnsi" w:cs="Lucida Sans Unicode"/>
                <w:color w:val="000000" w:themeColor="text1"/>
                <w:sz w:val="16"/>
                <w:szCs w:val="16"/>
              </w:rPr>
              <w:t>6</w:t>
            </w:r>
            <w:r w:rsidRPr="00767853">
              <w:rPr>
                <w:rFonts w:asciiTheme="minorHAnsi" w:hAnsiTheme="minorHAnsi" w:cs="Lucida Sans Unicode"/>
                <w:color w:val="000000" w:themeColor="text1"/>
                <w:sz w:val="16"/>
                <w:szCs w:val="16"/>
              </w:rPr>
              <w:t>64</w:t>
            </w:r>
          </w:p>
          <w:p w14:paraId="6F7135FB" w14:textId="77777777" w:rsidR="00FD1415" w:rsidRDefault="00C17214" w:rsidP="000D0B2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Why have you chosen to add (subtract, multiply)?</w:t>
            </w:r>
          </w:p>
          <w:p w14:paraId="09D25CFE" w14:textId="77777777" w:rsidR="00AD4CE0" w:rsidRDefault="00AD4CE0" w:rsidP="00AD4CE0">
            <w:pPr>
              <w:rPr>
                <w:rFonts w:asciiTheme="minorHAnsi" w:hAnsiTheme="minorHAnsi" w:cs="Lucida Sans Unicode"/>
                <w:color w:val="000000" w:themeColor="text1"/>
                <w:sz w:val="16"/>
                <w:szCs w:val="16"/>
              </w:rPr>
            </w:pPr>
          </w:p>
          <w:p w14:paraId="1405AA57" w14:textId="77777777" w:rsidR="00AD4CE0" w:rsidRDefault="00AD4CE0" w:rsidP="00AD4CE0">
            <w:pPr>
              <w:rPr>
                <w:rStyle w:val="Hyperlink"/>
                <w:rFonts w:asciiTheme="minorHAnsi" w:hAnsiTheme="minorHAnsi" w:cs="Lucida Sans Unicode"/>
                <w:sz w:val="16"/>
                <w:szCs w:val="16"/>
              </w:rPr>
            </w:pPr>
            <w:r w:rsidRPr="00D26C9E">
              <w:rPr>
                <w:rFonts w:asciiTheme="minorHAnsi" w:hAnsiTheme="minorHAnsi" w:cs="Lucida Sans Unicode"/>
                <w:color w:val="000000" w:themeColor="text1"/>
                <w:sz w:val="16"/>
                <w:szCs w:val="16"/>
              </w:rPr>
              <w:t xml:space="preserve">NCETM: </w:t>
            </w:r>
            <w:hyperlink r:id="rId77" w:history="1">
              <w:r>
                <w:rPr>
                  <w:rStyle w:val="Hyperlink"/>
                  <w:rFonts w:asciiTheme="minorHAnsi" w:hAnsiTheme="minorHAnsi" w:cs="Lucida Sans Unicode"/>
                  <w:sz w:val="16"/>
                  <w:szCs w:val="16"/>
                </w:rPr>
                <w:t>Addition and Subtraction Reasoning</w:t>
              </w:r>
            </w:hyperlink>
          </w:p>
          <w:p w14:paraId="08F22803" w14:textId="38649005" w:rsidR="00AD4CE0" w:rsidRPr="00AD4CE0" w:rsidRDefault="00AD4CE0" w:rsidP="00AD4CE0">
            <w:pPr>
              <w:rPr>
                <w:rFonts w:asciiTheme="minorHAnsi" w:hAnsiTheme="minorHAnsi" w:cs="Lucida Sans Unicode"/>
                <w:color w:val="000000" w:themeColor="text1"/>
                <w:sz w:val="16"/>
                <w:szCs w:val="16"/>
              </w:rPr>
            </w:pPr>
            <w:r w:rsidRPr="00C75631">
              <w:rPr>
                <w:rFonts w:asciiTheme="minorHAnsi" w:hAnsiTheme="minorHAnsi" w:cs="Lucida Sans Unicode"/>
                <w:color w:val="000000" w:themeColor="text1"/>
                <w:sz w:val="16"/>
                <w:szCs w:val="16"/>
              </w:rPr>
              <w:t xml:space="preserve">NCETM: </w:t>
            </w:r>
            <w:hyperlink r:id="rId78" w:history="1">
              <w:r w:rsidRPr="00C75631">
                <w:rPr>
                  <w:rStyle w:val="Hyperlink"/>
                  <w:rFonts w:asciiTheme="minorHAnsi" w:hAnsiTheme="minorHAnsi" w:cs="Lucida Sans Unicode"/>
                  <w:sz w:val="16"/>
                  <w:szCs w:val="16"/>
                </w:rPr>
                <w:t>Multiplication and Division Reasoning</w:t>
              </w:r>
            </w:hyperlink>
          </w:p>
        </w:tc>
        <w:tc>
          <w:tcPr>
            <w:tcW w:w="5179" w:type="dxa"/>
            <w:gridSpan w:val="4"/>
            <w:shd w:val="clear" w:color="auto" w:fill="auto"/>
            <w:tcMar>
              <w:top w:w="28" w:type="dxa"/>
              <w:left w:w="57" w:type="dxa"/>
              <w:bottom w:w="28" w:type="dxa"/>
              <w:right w:w="57" w:type="dxa"/>
            </w:tcMar>
          </w:tcPr>
          <w:p w14:paraId="6F560391" w14:textId="77777777" w:rsidR="002168F2" w:rsidRPr="0057331E" w:rsidRDefault="002168F2" w:rsidP="002B110D">
            <w:pPr>
              <w:rPr>
                <w:rStyle w:val="Hyperlink"/>
                <w:rFonts w:asciiTheme="minorHAnsi" w:hAnsiTheme="minorHAnsi" w:cs="Lucida Sans Unicode"/>
                <w:color w:val="auto"/>
                <w:sz w:val="16"/>
                <w:szCs w:val="16"/>
                <w:u w:val="none"/>
              </w:rPr>
            </w:pPr>
            <w:r w:rsidRPr="0057331E">
              <w:rPr>
                <w:rStyle w:val="Hyperlink"/>
                <w:rFonts w:asciiTheme="minorHAnsi" w:hAnsiTheme="minorHAnsi" w:cs="Lucida Sans Unicode"/>
                <w:color w:val="auto"/>
                <w:sz w:val="16"/>
                <w:szCs w:val="16"/>
                <w:u w:val="none"/>
              </w:rPr>
              <w:t xml:space="preserve">KM: </w:t>
            </w:r>
            <w:hyperlink r:id="rId79" w:history="1">
              <w:r w:rsidRPr="0057331E">
                <w:rPr>
                  <w:rStyle w:val="Hyperlink"/>
                  <w:rFonts w:asciiTheme="minorHAnsi" w:hAnsiTheme="minorHAnsi" w:cs="Lucida Sans Unicode"/>
                  <w:sz w:val="16"/>
                  <w:szCs w:val="16"/>
                </w:rPr>
                <w:t>Long multiplication template</w:t>
              </w:r>
            </w:hyperlink>
          </w:p>
          <w:p w14:paraId="51D3BAB9" w14:textId="0BABF8D6" w:rsidR="002168F2" w:rsidRDefault="002168F2" w:rsidP="002B110D">
            <w:pPr>
              <w:rPr>
                <w:rStyle w:val="Hyperlink"/>
                <w:rFonts w:asciiTheme="minorHAnsi" w:hAnsiTheme="minorHAnsi" w:cs="Lucida Sans Unicode"/>
                <w:color w:val="auto"/>
                <w:sz w:val="16"/>
                <w:szCs w:val="16"/>
                <w:u w:val="none"/>
              </w:rPr>
            </w:pPr>
            <w:r w:rsidRPr="00D051B2">
              <w:rPr>
                <w:rStyle w:val="Hyperlink"/>
                <w:rFonts w:asciiTheme="minorHAnsi" w:hAnsiTheme="minorHAnsi" w:cs="Lucida Sans Unicode"/>
                <w:color w:val="auto"/>
                <w:sz w:val="16"/>
                <w:szCs w:val="16"/>
                <w:u w:val="none"/>
              </w:rPr>
              <w:t xml:space="preserve">KM: </w:t>
            </w:r>
            <w:hyperlink r:id="rId80" w:history="1">
              <w:r w:rsidRPr="00985F6A">
                <w:rPr>
                  <w:rStyle w:val="Hyperlink"/>
                  <w:rFonts w:asciiTheme="minorHAnsi" w:hAnsiTheme="minorHAnsi" w:cs="Lucida Sans Unicode"/>
                  <w:sz w:val="16"/>
                  <w:szCs w:val="16"/>
                </w:rPr>
                <w:t>Maximise, minimise</w:t>
              </w:r>
            </w:hyperlink>
            <w:r>
              <w:rPr>
                <w:rStyle w:val="Hyperlink"/>
                <w:rFonts w:asciiTheme="minorHAnsi" w:hAnsiTheme="minorHAnsi" w:cs="Lucida Sans Unicode"/>
                <w:color w:val="auto"/>
                <w:sz w:val="16"/>
                <w:szCs w:val="16"/>
                <w:u w:val="none"/>
              </w:rPr>
              <w:t>.  Adapt ideas to fit learning intentions.</w:t>
            </w:r>
          </w:p>
          <w:p w14:paraId="44A1FD31" w14:textId="4E6599EC" w:rsidR="00B715F8" w:rsidRPr="00B715F8" w:rsidRDefault="00B715F8" w:rsidP="002B110D">
            <w:pPr>
              <w:rPr>
                <w:rStyle w:val="Hyperlink"/>
                <w:rFonts w:asciiTheme="minorHAnsi" w:hAnsiTheme="minorHAnsi" w:cs="Arial"/>
                <w:color w:val="000000"/>
                <w:sz w:val="16"/>
                <w:szCs w:val="16"/>
                <w:u w:val="none"/>
              </w:rPr>
            </w:pPr>
            <w:r>
              <w:rPr>
                <w:rFonts w:asciiTheme="minorHAnsi" w:hAnsiTheme="minorHAnsi" w:cs="Arial"/>
                <w:color w:val="000000"/>
                <w:sz w:val="16"/>
                <w:szCs w:val="16"/>
              </w:rPr>
              <w:t xml:space="preserve">KM: </w:t>
            </w:r>
            <w:hyperlink r:id="rId81" w:history="1">
              <w:r>
                <w:rPr>
                  <w:rStyle w:val="Hyperlink"/>
                  <w:rFonts w:asciiTheme="minorHAnsi" w:hAnsiTheme="minorHAnsi" w:cs="Lucida Sans Unicode"/>
                  <w:sz w:val="16"/>
                  <w:szCs w:val="16"/>
                </w:rPr>
                <w:t>Maths to Infinity: Complements</w:t>
              </w:r>
            </w:hyperlink>
          </w:p>
          <w:p w14:paraId="57FE630F" w14:textId="77777777" w:rsidR="002168F2" w:rsidRPr="00D051B2" w:rsidRDefault="002168F2" w:rsidP="002B110D">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82" w:history="1">
              <w:r w:rsidRPr="00444F78">
                <w:rPr>
                  <w:rStyle w:val="Hyperlink"/>
                  <w:rFonts w:asciiTheme="minorHAnsi" w:hAnsiTheme="minorHAnsi" w:cs="Lucida Sans Unicode"/>
                  <w:sz w:val="16"/>
                  <w:szCs w:val="16"/>
                </w:rPr>
                <w:t>Maths to Infinity: Multiplying and dividing</w:t>
              </w:r>
            </w:hyperlink>
          </w:p>
          <w:p w14:paraId="1D35563B" w14:textId="12B39DFA" w:rsidR="002168F2" w:rsidRPr="008074A7" w:rsidRDefault="002168F2" w:rsidP="008074A7">
            <w:pPr>
              <w:rPr>
                <w:rStyle w:val="Hyperlink"/>
                <w:rFonts w:asciiTheme="minorHAnsi" w:hAnsiTheme="minorHAnsi" w:cs="Lucida Sans Unicode"/>
                <w:color w:val="auto"/>
                <w:sz w:val="16"/>
                <w:szCs w:val="16"/>
                <w:u w:val="none"/>
              </w:rPr>
            </w:pPr>
            <w:r w:rsidRPr="008074A7">
              <w:rPr>
                <w:rFonts w:asciiTheme="minorHAnsi" w:hAnsiTheme="minorHAnsi" w:cs="Arial"/>
                <w:color w:val="000000"/>
                <w:sz w:val="16"/>
                <w:szCs w:val="16"/>
              </w:rPr>
              <w:t xml:space="preserve">NRICH: </w:t>
            </w:r>
            <w:hyperlink r:id="rId83" w:history="1">
              <w:r>
                <w:rPr>
                  <w:rStyle w:val="Hyperlink"/>
                  <w:rFonts w:asciiTheme="minorHAnsi" w:hAnsiTheme="minorHAnsi" w:cs="Arial"/>
                  <w:sz w:val="16"/>
                  <w:szCs w:val="16"/>
                </w:rPr>
                <w:t>Become Maths detectives</w:t>
              </w:r>
            </w:hyperlink>
          </w:p>
          <w:p w14:paraId="69BD3C05" w14:textId="5BC4990C" w:rsidR="002168F2" w:rsidRDefault="002168F2" w:rsidP="008074A7">
            <w:pPr>
              <w:rPr>
                <w:rStyle w:val="Hyperlink"/>
                <w:rFonts w:asciiTheme="minorHAnsi" w:hAnsiTheme="minorHAnsi" w:cs="Arial"/>
                <w:sz w:val="16"/>
                <w:szCs w:val="16"/>
              </w:rPr>
            </w:pPr>
            <w:r>
              <w:rPr>
                <w:rFonts w:asciiTheme="minorHAnsi" w:hAnsiTheme="minorHAnsi" w:cs="Arial"/>
                <w:color w:val="000000"/>
                <w:sz w:val="16"/>
                <w:szCs w:val="16"/>
              </w:rPr>
              <w:t>NRICH:</w:t>
            </w:r>
            <w:r w:rsidRPr="008074A7">
              <w:rPr>
                <w:rFonts w:asciiTheme="minorHAnsi" w:hAnsiTheme="minorHAnsi" w:cs="Arial"/>
                <w:color w:val="000000"/>
                <w:sz w:val="16"/>
                <w:szCs w:val="16"/>
              </w:rPr>
              <w:t xml:space="preserve"> </w:t>
            </w:r>
            <w:hyperlink r:id="rId84" w:history="1">
              <w:r>
                <w:rPr>
                  <w:rStyle w:val="Hyperlink"/>
                  <w:rFonts w:asciiTheme="minorHAnsi" w:hAnsiTheme="minorHAnsi" w:cs="Arial"/>
                  <w:sz w:val="16"/>
                  <w:szCs w:val="16"/>
                </w:rPr>
                <w:t>Exploring number patterns you make</w:t>
              </w:r>
            </w:hyperlink>
          </w:p>
          <w:p w14:paraId="2239CD68" w14:textId="1647179B" w:rsidR="002168F2" w:rsidRPr="00FF5A62" w:rsidRDefault="002168F2" w:rsidP="000D0B20">
            <w:pPr>
              <w:rPr>
                <w:rStyle w:val="Hyperlink"/>
                <w:rFonts w:asciiTheme="minorHAnsi" w:hAnsiTheme="minorHAnsi" w:cs="Arial"/>
                <w:sz w:val="16"/>
                <w:szCs w:val="16"/>
              </w:rPr>
            </w:pPr>
            <w:r>
              <w:rPr>
                <w:rFonts w:asciiTheme="minorHAnsi" w:hAnsiTheme="minorHAnsi" w:cs="Arial"/>
                <w:color w:val="000000"/>
                <w:sz w:val="16"/>
                <w:szCs w:val="16"/>
              </w:rPr>
              <w:t>NRICH:</w:t>
            </w:r>
            <w:r w:rsidRPr="005729A4">
              <w:rPr>
                <w:rFonts w:asciiTheme="minorHAnsi" w:hAnsiTheme="minorHAnsi" w:cs="Arial"/>
                <w:color w:val="000000"/>
                <w:sz w:val="16"/>
                <w:szCs w:val="16"/>
              </w:rPr>
              <w:t xml:space="preserve"> </w:t>
            </w:r>
            <w:hyperlink r:id="rId85" w:history="1">
              <w:r w:rsidRPr="005729A4">
                <w:rPr>
                  <w:rStyle w:val="Hyperlink"/>
                  <w:rFonts w:asciiTheme="minorHAnsi" w:hAnsiTheme="minorHAnsi" w:cs="Arial"/>
                  <w:sz w:val="16"/>
                  <w:szCs w:val="16"/>
                </w:rPr>
                <w:t>Reach 100</w:t>
              </w:r>
            </w:hyperlink>
          </w:p>
          <w:p w14:paraId="55ACDCBA" w14:textId="77777777" w:rsidR="00CE11FF" w:rsidRDefault="00CE11FF" w:rsidP="000D0B20">
            <w:pPr>
              <w:rPr>
                <w:rStyle w:val="Hyperlink"/>
                <w:rFonts w:asciiTheme="minorHAnsi" w:hAnsiTheme="minorHAnsi" w:cs="Lucida Sans Unicode"/>
                <w:b/>
                <w:color w:val="auto"/>
                <w:sz w:val="16"/>
                <w:szCs w:val="16"/>
                <w:u w:val="none"/>
              </w:rPr>
            </w:pPr>
          </w:p>
          <w:p w14:paraId="0ADD23D5" w14:textId="77777777" w:rsidR="002168F2" w:rsidRPr="000623D5" w:rsidRDefault="002168F2" w:rsidP="000D0B20">
            <w:pPr>
              <w:rPr>
                <w:rStyle w:val="Hyperlink"/>
                <w:rFonts w:asciiTheme="minorHAnsi" w:hAnsiTheme="minorHAnsi" w:cs="Lucida Sans Unicode"/>
                <w:b/>
                <w:color w:val="auto"/>
                <w:sz w:val="16"/>
                <w:szCs w:val="16"/>
                <w:u w:val="none"/>
              </w:rPr>
            </w:pPr>
            <w:r w:rsidRPr="000623D5">
              <w:rPr>
                <w:rStyle w:val="Hyperlink"/>
                <w:rFonts w:asciiTheme="minorHAnsi" w:hAnsiTheme="minorHAnsi" w:cs="Lucida Sans Unicode"/>
                <w:b/>
                <w:color w:val="auto"/>
                <w:sz w:val="16"/>
                <w:szCs w:val="16"/>
                <w:u w:val="none"/>
              </w:rPr>
              <w:t>Learning review</w:t>
            </w:r>
          </w:p>
          <w:p w14:paraId="60B447EB" w14:textId="106F381C" w:rsidR="006F7DFD" w:rsidRPr="006F7DFD" w:rsidRDefault="002C499D" w:rsidP="000D0B20">
            <w:pPr>
              <w:rPr>
                <w:rFonts w:asciiTheme="minorHAnsi" w:hAnsiTheme="minorHAnsi" w:cs="Lucida Sans Unicode"/>
                <w:color w:val="0000FF"/>
                <w:sz w:val="16"/>
                <w:szCs w:val="16"/>
                <w:u w:val="single"/>
              </w:rPr>
            </w:pPr>
            <w:r w:rsidRPr="00657652">
              <w:rPr>
                <w:rStyle w:val="Hyperlink"/>
                <w:rFonts w:ascii="Calibri" w:hAnsi="Calibri" w:cs="Lucida Sans Unicode"/>
                <w:color w:val="auto"/>
                <w:sz w:val="16"/>
                <w:szCs w:val="16"/>
                <w:u w:val="none"/>
              </w:rPr>
              <w:t>NCETM:</w:t>
            </w:r>
            <w:r>
              <w:rPr>
                <w:rStyle w:val="Hyperlink"/>
                <w:rFonts w:ascii="Calibri" w:hAnsi="Calibri" w:cs="Lucida Sans Unicode"/>
                <w:color w:val="auto"/>
                <w:sz w:val="16"/>
                <w:szCs w:val="16"/>
                <w:u w:val="none"/>
              </w:rPr>
              <w:t xml:space="preserve"> </w:t>
            </w:r>
            <w:hyperlink r:id="rId86" w:history="1">
              <w:r w:rsidRPr="00915184">
                <w:rPr>
                  <w:rStyle w:val="Hyperlink"/>
                  <w:rFonts w:ascii="Calibri" w:hAnsi="Calibri" w:cs="Lucida Sans Unicode"/>
                  <w:sz w:val="16"/>
                  <w:szCs w:val="16"/>
                </w:rPr>
                <w:t>NC Assessment Materials (Teaching and Assessing Mastery)</w:t>
              </w:r>
            </w:hyperlink>
          </w:p>
        </w:tc>
        <w:tc>
          <w:tcPr>
            <w:tcW w:w="5179" w:type="dxa"/>
            <w:gridSpan w:val="2"/>
            <w:shd w:val="clear" w:color="auto" w:fill="auto"/>
            <w:tcMar>
              <w:top w:w="28" w:type="dxa"/>
              <w:left w:w="57" w:type="dxa"/>
              <w:bottom w:w="28" w:type="dxa"/>
              <w:right w:w="57" w:type="dxa"/>
            </w:tcMar>
          </w:tcPr>
          <w:p w14:paraId="133FC1CA" w14:textId="5EC3D919" w:rsidR="00FD1415" w:rsidRDefault="00FD1415" w:rsidP="00FD141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22503C">
              <w:rPr>
                <w:rFonts w:asciiTheme="minorHAnsi" w:hAnsiTheme="minorHAnsi" w:cs="Lucida Sans Unicode"/>
                <w:color w:val="000000" w:themeColor="text1"/>
                <w:sz w:val="16"/>
                <w:szCs w:val="16"/>
              </w:rPr>
              <w:t xml:space="preserve">Some </w:t>
            </w:r>
            <w:r>
              <w:rPr>
                <w:rFonts w:asciiTheme="minorHAnsi" w:hAnsiTheme="minorHAnsi" w:cs="Lucida Sans Unicode"/>
                <w:color w:val="000000" w:themeColor="text1"/>
                <w:sz w:val="16"/>
                <w:szCs w:val="16"/>
              </w:rPr>
              <w:t>pupils may</w:t>
            </w:r>
            <w:r w:rsidRPr="0022503C">
              <w:rPr>
                <w:rFonts w:asciiTheme="minorHAnsi" w:hAnsiTheme="minorHAnsi" w:cs="Lucida Sans Unicode"/>
                <w:color w:val="000000" w:themeColor="text1"/>
                <w:sz w:val="16"/>
                <w:szCs w:val="16"/>
              </w:rPr>
              <w:t xml:space="preserve"> write statements such as </w:t>
            </w:r>
            <w:r>
              <w:rPr>
                <w:rFonts w:asciiTheme="minorHAnsi" w:hAnsiTheme="minorHAnsi" w:cs="Lucida Sans Unicode"/>
                <w:color w:val="000000" w:themeColor="text1"/>
                <w:sz w:val="16"/>
                <w:szCs w:val="16"/>
              </w:rPr>
              <w:t>140 - 190 = 50</w:t>
            </w:r>
          </w:p>
          <w:p w14:paraId="74B7219D" w14:textId="77777777" w:rsidR="00FD1415" w:rsidRDefault="00FD1415" w:rsidP="00FD141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When subtracting mentally some pupils may deal with columns separately and not combine correctly; e.g. 180 – 24:  180 – 20 = 160.  Taking away 4 will leave 6.  So the answer is 166.</w:t>
            </w:r>
          </w:p>
          <w:p w14:paraId="7F37DC48" w14:textId="28FEE344" w:rsidR="002168F2" w:rsidRPr="00C17214" w:rsidRDefault="00FD1415" w:rsidP="00C17214">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The use of BIDMAS (or BODMAS) can imply that division takes priority over multiplication, and that addition takes priority over subtraction. This can result in incorrect calculations.</w:t>
            </w:r>
          </w:p>
          <w:p w14:paraId="1D0AB52A" w14:textId="77777777" w:rsidR="002168F2" w:rsidRPr="00E9594C" w:rsidRDefault="002168F2" w:rsidP="000D0B20">
            <w:pPr>
              <w:rPr>
                <w:rFonts w:asciiTheme="minorHAnsi" w:hAnsiTheme="minorHAnsi" w:cs="Lucida Sans Unicode"/>
                <w:sz w:val="16"/>
                <w:szCs w:val="16"/>
              </w:rPr>
            </w:pPr>
          </w:p>
        </w:tc>
      </w:tr>
    </w:tbl>
    <w:p w14:paraId="04B28B5C" w14:textId="57989EE7" w:rsidR="00807577" w:rsidRDefault="00807577" w:rsidP="00B90AAB">
      <w:pPr>
        <w:rPr>
          <w:rFonts w:ascii="Arial" w:hAnsi="Arial" w:cs="Arial"/>
          <w:sz w:val="4"/>
          <w:szCs w:val="4"/>
        </w:rPr>
      </w:pPr>
    </w:p>
    <w:p w14:paraId="1514DEA9" w14:textId="77777777" w:rsidR="00807577" w:rsidRDefault="00807577">
      <w:pPr>
        <w:rPr>
          <w:rFonts w:ascii="Arial" w:hAnsi="Arial" w:cs="Arial"/>
          <w:sz w:val="4"/>
          <w:szCs w:val="4"/>
        </w:rPr>
      </w:pPr>
      <w:r>
        <w:rPr>
          <w:rFonts w:ascii="Arial" w:hAnsi="Arial" w:cs="Arial"/>
          <w:sz w:val="4"/>
          <w:szCs w:val="4"/>
        </w:rPr>
        <w:br w:type="page"/>
      </w:r>
    </w:p>
    <w:p w14:paraId="1CC54945" w14:textId="77777777" w:rsidR="00B90AAB" w:rsidRPr="009F5B47" w:rsidRDefault="00B90AAB" w:rsidP="00B90AAB">
      <w:pPr>
        <w:rPr>
          <w:rFonts w:ascii="Arial" w:hAnsi="Arial" w:cs="Arial"/>
          <w:sz w:val="4"/>
          <w:szCs w:val="4"/>
        </w:rPr>
      </w:pPr>
    </w:p>
    <w:tbl>
      <w:tblPr>
        <w:tblW w:w="15536"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5178"/>
        <w:gridCol w:w="2164"/>
        <w:gridCol w:w="426"/>
        <w:gridCol w:w="2589"/>
        <w:gridCol w:w="1635"/>
        <w:gridCol w:w="3544"/>
      </w:tblGrid>
      <w:tr w:rsidR="00B90AAB" w:rsidRPr="00C125BF" w14:paraId="614316DC" w14:textId="77777777" w:rsidTr="0055306F">
        <w:trPr>
          <w:cantSplit/>
          <w:trHeight w:val="170"/>
        </w:trPr>
        <w:tc>
          <w:tcPr>
            <w:tcW w:w="11992" w:type="dxa"/>
            <w:gridSpan w:val="5"/>
            <w:tcBorders>
              <w:bottom w:val="single" w:sz="4" w:space="0" w:color="auto"/>
            </w:tcBorders>
            <w:shd w:val="clear" w:color="auto" w:fill="804000"/>
            <w:noWrap/>
            <w:tcMar>
              <w:top w:w="28" w:type="dxa"/>
              <w:left w:w="57" w:type="dxa"/>
              <w:bottom w:w="28" w:type="dxa"/>
              <w:right w:w="57" w:type="dxa"/>
            </w:tcMar>
            <w:vAlign w:val="bottom"/>
          </w:tcPr>
          <w:p w14:paraId="5098F0A8" w14:textId="6CF7180B" w:rsidR="00B90AAB" w:rsidRPr="006F2C55" w:rsidRDefault="00B90AAB" w:rsidP="00B90AAB">
            <w:pPr>
              <w:rPr>
                <w:rFonts w:ascii="Century Gothic" w:hAnsi="Century Gothic" w:cs="Lucida Sans Unicode"/>
                <w:i/>
                <w:color w:val="FFFFFF" w:themeColor="background1"/>
                <w:sz w:val="20"/>
                <w:szCs w:val="20"/>
              </w:rPr>
            </w:pPr>
            <w:bookmarkStart w:id="4" w:name="CALCD"/>
            <w:r w:rsidRPr="006F2C55">
              <w:rPr>
                <w:rFonts w:ascii="Century Gothic" w:hAnsi="Century Gothic" w:cs="Lucida Sans Unicode"/>
                <w:i/>
                <w:color w:val="FFFFFF" w:themeColor="background1"/>
                <w:sz w:val="20"/>
                <w:szCs w:val="20"/>
              </w:rPr>
              <w:t>Calculating</w:t>
            </w:r>
            <w:r w:rsidR="000D0B20">
              <w:rPr>
                <w:rFonts w:ascii="Century Gothic" w:hAnsi="Century Gothic" w:cs="Lucida Sans Unicode"/>
                <w:i/>
                <w:color w:val="FFFFFF" w:themeColor="background1"/>
                <w:sz w:val="20"/>
                <w:szCs w:val="20"/>
              </w:rPr>
              <w:t>: division</w:t>
            </w:r>
            <w:bookmarkEnd w:id="4"/>
          </w:p>
        </w:tc>
        <w:tc>
          <w:tcPr>
            <w:tcW w:w="3544" w:type="dxa"/>
            <w:tcBorders>
              <w:bottom w:val="single" w:sz="4" w:space="0" w:color="auto"/>
            </w:tcBorders>
            <w:shd w:val="clear" w:color="auto" w:fill="804000"/>
            <w:tcMar>
              <w:top w:w="28" w:type="dxa"/>
              <w:left w:w="57" w:type="dxa"/>
              <w:bottom w:w="28" w:type="dxa"/>
              <w:right w:w="57" w:type="dxa"/>
            </w:tcMar>
            <w:vAlign w:val="bottom"/>
          </w:tcPr>
          <w:p w14:paraId="16554BA1" w14:textId="31B092A7" w:rsidR="00B90AAB" w:rsidRPr="006F2C55" w:rsidRDefault="002E124C" w:rsidP="00B90AAB">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7 lessons</w:t>
            </w:r>
          </w:p>
        </w:tc>
      </w:tr>
      <w:tr w:rsidR="004B224C" w:rsidRPr="00C125BF" w14:paraId="0462DCF9" w14:textId="77777777" w:rsidTr="0055306F">
        <w:trPr>
          <w:cantSplit/>
          <w:trHeight w:val="172"/>
        </w:trPr>
        <w:tc>
          <w:tcPr>
            <w:tcW w:w="7342" w:type="dxa"/>
            <w:gridSpan w:val="2"/>
            <w:tcBorders>
              <w:bottom w:val="nil"/>
              <w:right w:val="nil"/>
            </w:tcBorders>
            <w:shd w:val="clear" w:color="auto" w:fill="E6E6E6"/>
            <w:tcMar>
              <w:top w:w="28" w:type="dxa"/>
              <w:left w:w="57" w:type="dxa"/>
              <w:bottom w:w="28" w:type="dxa"/>
              <w:right w:w="57" w:type="dxa"/>
            </w:tcMar>
          </w:tcPr>
          <w:p w14:paraId="36C34EA0" w14:textId="6C40D8B1" w:rsidR="004B224C" w:rsidRPr="00E9594C" w:rsidRDefault="009D5CDC" w:rsidP="00B90AAB">
            <w:pPr>
              <w:rPr>
                <w:rFonts w:asciiTheme="minorHAnsi" w:hAnsiTheme="minorHAnsi" w:cs="Lucida Sans Unicode"/>
                <w:i/>
                <w:sz w:val="16"/>
                <w:szCs w:val="16"/>
              </w:rPr>
            </w:pPr>
            <w:r>
              <w:rPr>
                <w:rFonts w:asciiTheme="minorHAnsi" w:hAnsiTheme="minorHAnsi" w:cs="Arial"/>
                <w:b/>
                <w:sz w:val="16"/>
                <w:szCs w:val="16"/>
              </w:rPr>
              <w:t>Key concepts  (Upper Key Stage 2 National Curriculum statements)</w:t>
            </w:r>
          </w:p>
        </w:tc>
        <w:tc>
          <w:tcPr>
            <w:tcW w:w="8194" w:type="dxa"/>
            <w:gridSpan w:val="4"/>
            <w:tcBorders>
              <w:left w:val="nil"/>
              <w:bottom w:val="nil"/>
            </w:tcBorders>
            <w:shd w:val="clear" w:color="auto" w:fill="E6E6E6"/>
          </w:tcPr>
          <w:p w14:paraId="18154E20" w14:textId="44FDA324" w:rsidR="004B224C" w:rsidRPr="00E9594C" w:rsidRDefault="00D93F2D" w:rsidP="00BF5F93">
            <w:pPr>
              <w:jc w:val="right"/>
              <w:rPr>
                <w:rFonts w:asciiTheme="minorHAnsi" w:hAnsiTheme="minorHAnsi" w:cs="Lucida Sans Unicode"/>
                <w:i/>
                <w:sz w:val="16"/>
                <w:szCs w:val="16"/>
              </w:rPr>
            </w:pPr>
            <w:r w:rsidRPr="00BF5F93">
              <w:rPr>
                <w:rFonts w:asciiTheme="minorHAnsi" w:hAnsiTheme="minorHAnsi" w:cs="Arial"/>
                <w:b/>
                <w:sz w:val="16"/>
                <w:szCs w:val="16"/>
              </w:rPr>
              <w:t>The Big Picture</w:t>
            </w:r>
            <w:r w:rsidRPr="008325F3">
              <w:rPr>
                <w:rFonts w:asciiTheme="minorHAnsi" w:hAnsiTheme="minorHAnsi" w:cs="Arial"/>
                <w:sz w:val="16"/>
                <w:szCs w:val="16"/>
              </w:rPr>
              <w:t xml:space="preserve">: </w:t>
            </w:r>
            <w:hyperlink r:id="rId87" w:history="1">
              <w:r w:rsidRPr="00BB02D8">
                <w:rPr>
                  <w:rStyle w:val="Hyperlink"/>
                  <w:rFonts w:asciiTheme="minorHAnsi" w:hAnsiTheme="minorHAnsi" w:cs="Arial"/>
                  <w:sz w:val="16"/>
                  <w:szCs w:val="16"/>
                </w:rPr>
                <w:t>Calculation progression map</w:t>
              </w:r>
            </w:hyperlink>
          </w:p>
        </w:tc>
      </w:tr>
      <w:tr w:rsidR="007C6364" w:rsidRPr="00C125BF" w14:paraId="24FAA720" w14:textId="77777777" w:rsidTr="0055306F">
        <w:trPr>
          <w:cantSplit/>
          <w:trHeight w:val="369"/>
        </w:trPr>
        <w:tc>
          <w:tcPr>
            <w:tcW w:w="15536" w:type="dxa"/>
            <w:gridSpan w:val="6"/>
            <w:tcBorders>
              <w:top w:val="nil"/>
              <w:bottom w:val="nil"/>
            </w:tcBorders>
            <w:shd w:val="clear" w:color="auto" w:fill="E6E6E6"/>
            <w:tcMar>
              <w:top w:w="28" w:type="dxa"/>
              <w:left w:w="57" w:type="dxa"/>
              <w:bottom w:w="28" w:type="dxa"/>
              <w:right w:w="57" w:type="dxa"/>
            </w:tcMar>
          </w:tcPr>
          <w:p w14:paraId="3322A8FC" w14:textId="7E1FBD47" w:rsidR="009D2B5C" w:rsidRPr="009D2B5C" w:rsidRDefault="009D2B5C" w:rsidP="002E31E4">
            <w:pPr>
              <w:pStyle w:val="ListParagraph"/>
              <w:numPr>
                <w:ilvl w:val="0"/>
                <w:numId w:val="65"/>
              </w:numPr>
              <w:spacing w:after="0" w:line="240" w:lineRule="auto"/>
              <w:ind w:left="227" w:hanging="227"/>
              <w:rPr>
                <w:rFonts w:asciiTheme="minorHAnsi" w:hAnsiTheme="minorHAnsi" w:cs="Lucida Sans Unicode"/>
                <w:sz w:val="16"/>
                <w:szCs w:val="16"/>
              </w:rPr>
            </w:pPr>
            <w:r w:rsidRPr="009D2B5C">
              <w:rPr>
                <w:color w:val="000000"/>
                <w:sz w:val="16"/>
                <w:szCs w:val="16"/>
              </w:rPr>
              <w:t>divide numbers up to 4 digits by a two-digit whole number using the formal writ</w:t>
            </w:r>
            <w:r>
              <w:rPr>
                <w:color w:val="000000"/>
                <w:sz w:val="16"/>
                <w:szCs w:val="16"/>
              </w:rPr>
              <w:t>ten method of long division;</w:t>
            </w:r>
            <w:r w:rsidRPr="009D2B5C">
              <w:rPr>
                <w:color w:val="000000"/>
                <w:sz w:val="16"/>
                <w:szCs w:val="16"/>
              </w:rPr>
              <w:t xml:space="preserve"> interpret remainders as whole number remainders, fractions, or by rounding, as appropriate for the context</w:t>
            </w:r>
          </w:p>
          <w:p w14:paraId="3F98BFF6" w14:textId="77777777" w:rsidR="009D2B5C" w:rsidRPr="000D0B20" w:rsidRDefault="009D2B5C" w:rsidP="002E31E4">
            <w:pPr>
              <w:pStyle w:val="ListParagraph"/>
              <w:numPr>
                <w:ilvl w:val="0"/>
                <w:numId w:val="65"/>
              </w:numPr>
              <w:spacing w:after="0" w:line="240" w:lineRule="auto"/>
              <w:ind w:left="227" w:hanging="227"/>
              <w:rPr>
                <w:rFonts w:asciiTheme="minorHAnsi" w:hAnsiTheme="minorHAnsi" w:cs="Lucida Sans Unicode"/>
                <w:sz w:val="16"/>
                <w:szCs w:val="16"/>
              </w:rPr>
            </w:pPr>
            <w:r w:rsidRPr="009D2B5C">
              <w:rPr>
                <w:color w:val="000000"/>
                <w:sz w:val="16"/>
                <w:szCs w:val="16"/>
              </w:rPr>
              <w:t>divide numbers up to 4 digits by a two-digit number using the formal written method of short division where appropriate, interpreting remainders according to the context</w:t>
            </w:r>
          </w:p>
          <w:p w14:paraId="32E7D691" w14:textId="031F3B5E" w:rsidR="000D0B20" w:rsidRPr="000D0B20" w:rsidRDefault="000D0B20" w:rsidP="002E31E4">
            <w:pPr>
              <w:pStyle w:val="ListParagraph"/>
              <w:numPr>
                <w:ilvl w:val="0"/>
                <w:numId w:val="65"/>
              </w:numPr>
              <w:spacing w:after="0" w:line="240" w:lineRule="auto"/>
              <w:ind w:left="227" w:hanging="227"/>
              <w:rPr>
                <w:rFonts w:asciiTheme="minorHAnsi" w:hAnsiTheme="minorHAnsi" w:cs="Lucida Sans Unicode"/>
                <w:sz w:val="16"/>
                <w:szCs w:val="16"/>
              </w:rPr>
            </w:pPr>
            <w:r w:rsidRPr="009D2B5C">
              <w:rPr>
                <w:color w:val="000000"/>
                <w:sz w:val="16"/>
                <w:szCs w:val="16"/>
              </w:rPr>
              <w:t>use written division methods in cases where the answer has up to two decimal places</w:t>
            </w:r>
          </w:p>
          <w:p w14:paraId="15F04088" w14:textId="0D3EDDE6" w:rsidR="000D0B20" w:rsidRPr="000D0B20" w:rsidRDefault="000D0B20" w:rsidP="000D0B20">
            <w:pPr>
              <w:pStyle w:val="ListParagraph"/>
              <w:numPr>
                <w:ilvl w:val="0"/>
                <w:numId w:val="65"/>
              </w:numPr>
              <w:spacing w:after="0" w:line="240" w:lineRule="auto"/>
              <w:ind w:left="227" w:hanging="227"/>
              <w:rPr>
                <w:rFonts w:asciiTheme="minorHAnsi" w:hAnsiTheme="minorHAnsi" w:cs="Lucida Sans Unicode"/>
                <w:sz w:val="16"/>
                <w:szCs w:val="16"/>
              </w:rPr>
            </w:pPr>
            <w:r w:rsidRPr="009D2B5C">
              <w:rPr>
                <w:color w:val="000000"/>
                <w:sz w:val="16"/>
                <w:szCs w:val="16"/>
              </w:rPr>
              <w:t>solve problems involving division</w:t>
            </w:r>
          </w:p>
          <w:p w14:paraId="50FA14BE" w14:textId="7065CBB3" w:rsidR="009D2B5C" w:rsidRPr="000D0B20" w:rsidRDefault="009D2B5C" w:rsidP="000D0B20">
            <w:pPr>
              <w:pStyle w:val="ListParagraph"/>
              <w:numPr>
                <w:ilvl w:val="0"/>
                <w:numId w:val="65"/>
              </w:numPr>
              <w:spacing w:after="0" w:line="240" w:lineRule="auto"/>
              <w:ind w:left="227" w:hanging="227"/>
              <w:rPr>
                <w:rFonts w:asciiTheme="minorHAnsi" w:hAnsiTheme="minorHAnsi" w:cs="Lucida Sans Unicode"/>
                <w:sz w:val="16"/>
                <w:szCs w:val="16"/>
              </w:rPr>
            </w:pPr>
            <w:r w:rsidRPr="009D2B5C">
              <w:rPr>
                <w:color w:val="000000"/>
                <w:sz w:val="16"/>
                <w:szCs w:val="16"/>
              </w:rPr>
              <w:t>use their knowledge of the order of operations to carry out calculations involving the four operations</w:t>
            </w:r>
          </w:p>
        </w:tc>
      </w:tr>
      <w:tr w:rsidR="0052686C" w:rsidRPr="00C125BF" w14:paraId="17AF103F" w14:textId="77777777" w:rsidTr="0055306F">
        <w:trPr>
          <w:cantSplit/>
          <w:trHeight w:val="49"/>
        </w:trPr>
        <w:tc>
          <w:tcPr>
            <w:tcW w:w="15536" w:type="dxa"/>
            <w:gridSpan w:val="6"/>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4942832C" w14:textId="15AAE632" w:rsidR="0052686C" w:rsidRPr="008325F3" w:rsidRDefault="001C1BB8" w:rsidP="0000154E">
            <w:pPr>
              <w:jc w:val="right"/>
              <w:rPr>
                <w:rFonts w:asciiTheme="minorHAnsi" w:hAnsiTheme="minorHAnsi" w:cs="Arial"/>
                <w:sz w:val="16"/>
                <w:szCs w:val="16"/>
              </w:rPr>
            </w:pPr>
            <w:hyperlink w:anchor="Overview" w:history="1">
              <w:r w:rsidR="0000154E" w:rsidRPr="0000154E">
                <w:rPr>
                  <w:rStyle w:val="Hyperlink"/>
                  <w:rFonts w:asciiTheme="minorHAnsi" w:hAnsiTheme="minorHAnsi" w:cs="Arial"/>
                  <w:color w:val="A6A6A6" w:themeColor="background1" w:themeShade="A6"/>
                  <w:sz w:val="16"/>
                  <w:szCs w:val="16"/>
                  <w:u w:val="none"/>
                </w:rPr>
                <w:t>Return to overview</w:t>
              </w:r>
            </w:hyperlink>
          </w:p>
        </w:tc>
      </w:tr>
      <w:tr w:rsidR="00B90AAB" w:rsidRPr="00965CB9" w14:paraId="34473559" w14:textId="77777777" w:rsidTr="0055306F">
        <w:trPr>
          <w:cantSplit/>
          <w:trHeight w:val="128"/>
        </w:trPr>
        <w:tc>
          <w:tcPr>
            <w:tcW w:w="7768" w:type="dxa"/>
            <w:gridSpan w:val="3"/>
            <w:tcBorders>
              <w:bottom w:val="single" w:sz="4" w:space="0" w:color="auto"/>
            </w:tcBorders>
            <w:shd w:val="clear" w:color="auto" w:fill="804000"/>
            <w:noWrap/>
            <w:tcMar>
              <w:top w:w="28" w:type="dxa"/>
              <w:left w:w="57" w:type="dxa"/>
              <w:bottom w:w="28" w:type="dxa"/>
              <w:right w:w="57" w:type="dxa"/>
            </w:tcMar>
          </w:tcPr>
          <w:p w14:paraId="4412F332" w14:textId="1F48F7EA" w:rsidR="00B90AAB" w:rsidRPr="006F2C55" w:rsidRDefault="0055306F" w:rsidP="00B90AAB">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themes</w:t>
            </w:r>
          </w:p>
        </w:tc>
        <w:tc>
          <w:tcPr>
            <w:tcW w:w="7768" w:type="dxa"/>
            <w:gridSpan w:val="3"/>
            <w:shd w:val="clear" w:color="auto" w:fill="804000"/>
            <w:noWrap/>
            <w:tcMar>
              <w:top w:w="28" w:type="dxa"/>
              <w:left w:w="57" w:type="dxa"/>
              <w:bottom w:w="28" w:type="dxa"/>
              <w:right w:w="57" w:type="dxa"/>
            </w:tcMar>
          </w:tcPr>
          <w:p w14:paraId="2608A24D" w14:textId="408ACF72" w:rsidR="00B90AAB" w:rsidRPr="006F2C55" w:rsidRDefault="0055306F" w:rsidP="00B90AAB">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key learning points</w:t>
            </w:r>
          </w:p>
        </w:tc>
      </w:tr>
      <w:tr w:rsidR="002E124C" w:rsidRPr="00C125BF" w14:paraId="419C89C0" w14:textId="77777777" w:rsidTr="0055306F">
        <w:trPr>
          <w:cantSplit/>
          <w:trHeight w:val="128"/>
        </w:trPr>
        <w:tc>
          <w:tcPr>
            <w:tcW w:w="7768" w:type="dxa"/>
            <w:gridSpan w:val="3"/>
            <w:tcBorders>
              <w:bottom w:val="single" w:sz="4" w:space="0" w:color="auto"/>
            </w:tcBorders>
            <w:shd w:val="clear" w:color="auto" w:fill="auto"/>
            <w:noWrap/>
            <w:tcMar>
              <w:top w:w="28" w:type="dxa"/>
              <w:left w:w="57" w:type="dxa"/>
              <w:bottom w:w="28" w:type="dxa"/>
              <w:right w:w="57" w:type="dxa"/>
            </w:tcMar>
          </w:tcPr>
          <w:p w14:paraId="5A01AD39" w14:textId="77777777" w:rsidR="002E124C" w:rsidRPr="0092168A" w:rsidRDefault="002E124C" w:rsidP="002E124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Develop written methods of short division for numbers up to four-digits divided by a one-digit number</w:t>
            </w:r>
          </w:p>
          <w:p w14:paraId="0D5F4A83" w14:textId="77777777" w:rsidR="002E124C" w:rsidRPr="00166B05" w:rsidRDefault="002E124C" w:rsidP="002E124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Deal with remainders when carrying out division</w:t>
            </w:r>
          </w:p>
          <w:p w14:paraId="1BBA3F29" w14:textId="77777777" w:rsidR="002E124C" w:rsidRDefault="002E124C" w:rsidP="002E124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Solve problems involving the four operations</w:t>
            </w:r>
          </w:p>
          <w:p w14:paraId="5315CAE1" w14:textId="77777777" w:rsidR="002E124C" w:rsidRDefault="002E124C" w:rsidP="002E124C">
            <w:pPr>
              <w:rPr>
                <w:rFonts w:asciiTheme="minorHAnsi" w:hAnsiTheme="minorHAnsi" w:cs="Lucida Sans Unicode"/>
                <w:color w:val="000000" w:themeColor="text1"/>
                <w:sz w:val="16"/>
                <w:szCs w:val="16"/>
              </w:rPr>
            </w:pPr>
          </w:p>
          <w:p w14:paraId="0615026B" w14:textId="77777777" w:rsidR="002E124C" w:rsidRPr="007C6AED" w:rsidRDefault="002E124C" w:rsidP="002E124C">
            <w:pPr>
              <w:rPr>
                <w:rFonts w:asciiTheme="minorHAnsi" w:hAnsiTheme="minorHAnsi" w:cs="Lucida Sans Unicode"/>
                <w:b/>
                <w:color w:val="000000" w:themeColor="text1"/>
                <w:sz w:val="16"/>
                <w:szCs w:val="16"/>
              </w:rPr>
            </w:pPr>
            <w:r w:rsidRPr="007C6AED">
              <w:rPr>
                <w:rFonts w:asciiTheme="minorHAnsi" w:hAnsiTheme="minorHAnsi" w:cs="Lucida Sans Unicode"/>
                <w:b/>
                <w:color w:val="000000" w:themeColor="text1"/>
                <w:sz w:val="16"/>
                <w:szCs w:val="16"/>
              </w:rPr>
              <w:t>Bring on the Maths</w:t>
            </w:r>
            <w:r w:rsidRPr="007C6AED">
              <w:rPr>
                <w:rFonts w:asciiTheme="minorHAnsi" w:hAnsiTheme="minorHAnsi" w:cs="Lucida Sans Unicode"/>
                <w:b/>
                <w:color w:val="000000" w:themeColor="text1"/>
                <w:sz w:val="16"/>
                <w:szCs w:val="16"/>
                <w:vertAlign w:val="superscript"/>
              </w:rPr>
              <w:t>+</w:t>
            </w:r>
            <w:r w:rsidRPr="007C6AED">
              <w:rPr>
                <w:rFonts w:asciiTheme="minorHAnsi" w:hAnsiTheme="minorHAnsi" w:cs="Lucida Sans Unicode"/>
                <w:b/>
                <w:color w:val="000000" w:themeColor="text1"/>
                <w:sz w:val="16"/>
                <w:szCs w:val="16"/>
              </w:rPr>
              <w:t>: Moving on up!</w:t>
            </w:r>
          </w:p>
          <w:p w14:paraId="2AD654DA" w14:textId="6F0A6CD4" w:rsidR="002E124C" w:rsidRPr="00DA3263" w:rsidRDefault="002E124C" w:rsidP="00DA326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Calculating: #5</w:t>
            </w:r>
          </w:p>
        </w:tc>
        <w:tc>
          <w:tcPr>
            <w:tcW w:w="7768" w:type="dxa"/>
            <w:gridSpan w:val="3"/>
            <w:tcBorders>
              <w:bottom w:val="single" w:sz="4" w:space="0" w:color="auto"/>
            </w:tcBorders>
            <w:shd w:val="clear" w:color="auto" w:fill="auto"/>
            <w:noWrap/>
            <w:tcMar>
              <w:top w:w="28" w:type="dxa"/>
              <w:left w:w="57" w:type="dxa"/>
              <w:bottom w:w="28" w:type="dxa"/>
              <w:right w:w="57" w:type="dxa"/>
            </w:tcMar>
          </w:tcPr>
          <w:p w14:paraId="113CA264" w14:textId="77777777" w:rsidR="00CE4E4C" w:rsidRPr="00CE4E4C" w:rsidRDefault="00CE4E4C" w:rsidP="00CE4E4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CE4E4C">
              <w:rPr>
                <w:rFonts w:asciiTheme="minorHAnsi" w:hAnsiTheme="minorHAnsi" w:cs="Lucida Sans Unicode"/>
                <w:color w:val="000000" w:themeColor="text1"/>
                <w:sz w:val="16"/>
                <w:szCs w:val="16"/>
              </w:rPr>
              <w:t>Divide a three-digit number by a two-digit number using a formal written method of division when there is no remainder</w:t>
            </w:r>
          </w:p>
          <w:p w14:paraId="5728F4E5" w14:textId="77777777" w:rsidR="00CE4E4C" w:rsidRPr="00CE4E4C" w:rsidRDefault="00CE4E4C" w:rsidP="00CE4E4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CE4E4C">
              <w:rPr>
                <w:rFonts w:asciiTheme="minorHAnsi" w:hAnsiTheme="minorHAnsi" w:cs="Lucida Sans Unicode"/>
                <w:color w:val="000000" w:themeColor="text1"/>
                <w:sz w:val="16"/>
                <w:szCs w:val="16"/>
              </w:rPr>
              <w:t>Divide a three-digit number by a two-digit number using a formal written method of when there is a remainder</w:t>
            </w:r>
          </w:p>
          <w:p w14:paraId="196E3970" w14:textId="77777777" w:rsidR="00CE4E4C" w:rsidRPr="00CE4E4C" w:rsidRDefault="00CE4E4C" w:rsidP="00CE4E4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CE4E4C">
              <w:rPr>
                <w:rFonts w:asciiTheme="minorHAnsi" w:hAnsiTheme="minorHAnsi" w:cs="Lucida Sans Unicode"/>
                <w:color w:val="000000" w:themeColor="text1"/>
                <w:sz w:val="16"/>
                <w:szCs w:val="16"/>
              </w:rPr>
              <w:t>Divide a four-digit number by a two-digit number using a formal written method of division when there is no remainder</w:t>
            </w:r>
          </w:p>
          <w:p w14:paraId="7ED8DED0" w14:textId="77777777" w:rsidR="00CE4E4C" w:rsidRPr="00CE4E4C" w:rsidRDefault="00CE4E4C" w:rsidP="00CE4E4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CE4E4C">
              <w:rPr>
                <w:rFonts w:asciiTheme="minorHAnsi" w:hAnsiTheme="minorHAnsi" w:cs="Lucida Sans Unicode"/>
                <w:color w:val="000000" w:themeColor="text1"/>
                <w:sz w:val="16"/>
                <w:szCs w:val="16"/>
              </w:rPr>
              <w:t>Divide a four-digit number by a two-digit number using a formal written method of division when there is a remainder</w:t>
            </w:r>
          </w:p>
          <w:p w14:paraId="78727B7B" w14:textId="77777777" w:rsidR="00CE4E4C" w:rsidRPr="00CE4E4C" w:rsidRDefault="00CE4E4C" w:rsidP="00CE4E4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CE4E4C">
              <w:rPr>
                <w:rFonts w:asciiTheme="minorHAnsi" w:hAnsiTheme="minorHAnsi" w:cs="Lucida Sans Unicode"/>
                <w:color w:val="000000" w:themeColor="text1"/>
                <w:sz w:val="16"/>
                <w:szCs w:val="16"/>
              </w:rPr>
              <w:t xml:space="preserve">Understand how to write the remainder to a division problem as a whole number remainder or as a fraction </w:t>
            </w:r>
          </w:p>
          <w:p w14:paraId="0DA24343" w14:textId="77777777" w:rsidR="00CE4E4C" w:rsidRPr="00CE4E4C" w:rsidRDefault="00CE4E4C" w:rsidP="00CE4E4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CE4E4C">
              <w:rPr>
                <w:rFonts w:asciiTheme="minorHAnsi" w:hAnsiTheme="minorHAnsi" w:cs="Lucida Sans Unicode"/>
                <w:color w:val="000000" w:themeColor="text1"/>
                <w:sz w:val="16"/>
                <w:szCs w:val="16"/>
              </w:rPr>
              <w:t>Understand how to interpret remainders to a division problem appropriately for the context</w:t>
            </w:r>
          </w:p>
          <w:p w14:paraId="7B81E78A" w14:textId="7BD46A45" w:rsidR="00CE4E4C" w:rsidRPr="00CE4E4C" w:rsidRDefault="002E124C" w:rsidP="00CE4E4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Solve problems involving division</w:t>
            </w:r>
          </w:p>
        </w:tc>
      </w:tr>
      <w:tr w:rsidR="000623D5" w:rsidRPr="00C125BF" w14:paraId="393C6B70" w14:textId="77777777" w:rsidTr="0055306F">
        <w:trPr>
          <w:cantSplit/>
          <w:trHeight w:val="36"/>
        </w:trPr>
        <w:tc>
          <w:tcPr>
            <w:tcW w:w="5178" w:type="dxa"/>
            <w:shd w:val="clear" w:color="auto" w:fill="804000"/>
            <w:noWrap/>
            <w:tcMar>
              <w:top w:w="28" w:type="dxa"/>
              <w:left w:w="57" w:type="dxa"/>
              <w:bottom w:w="28" w:type="dxa"/>
              <w:right w:w="57" w:type="dxa"/>
            </w:tcMar>
          </w:tcPr>
          <w:p w14:paraId="2D5D64E4" w14:textId="2FDC62C9" w:rsidR="000623D5" w:rsidRPr="006F2C55" w:rsidRDefault="000623D5" w:rsidP="00B90AAB">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5179" w:type="dxa"/>
            <w:gridSpan w:val="3"/>
            <w:shd w:val="clear" w:color="auto" w:fill="804000"/>
            <w:tcMar>
              <w:top w:w="28" w:type="dxa"/>
              <w:left w:w="57" w:type="dxa"/>
              <w:bottom w:w="28" w:type="dxa"/>
              <w:right w:w="57" w:type="dxa"/>
            </w:tcMar>
          </w:tcPr>
          <w:p w14:paraId="72F44602" w14:textId="24F5DED2" w:rsidR="000623D5" w:rsidRPr="006F2C55" w:rsidRDefault="000623D5" w:rsidP="00B90AAB">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5179" w:type="dxa"/>
            <w:gridSpan w:val="2"/>
            <w:shd w:val="clear" w:color="auto" w:fill="804000"/>
            <w:noWrap/>
            <w:tcMar>
              <w:top w:w="28" w:type="dxa"/>
              <w:left w:w="57" w:type="dxa"/>
              <w:bottom w:w="28" w:type="dxa"/>
              <w:right w:w="57" w:type="dxa"/>
            </w:tcMar>
          </w:tcPr>
          <w:p w14:paraId="202EA9FF" w14:textId="3751FDCE" w:rsidR="000623D5" w:rsidRPr="006F2C55" w:rsidRDefault="000623D5" w:rsidP="00B90AAB">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Pedagogical notes</w:t>
            </w:r>
          </w:p>
        </w:tc>
      </w:tr>
      <w:tr w:rsidR="00B90AAB" w:rsidRPr="00C125BF" w14:paraId="120391DB" w14:textId="77777777" w:rsidTr="0055306F">
        <w:trPr>
          <w:cantSplit/>
          <w:trHeight w:val="36"/>
        </w:trPr>
        <w:tc>
          <w:tcPr>
            <w:tcW w:w="5178" w:type="dxa"/>
            <w:tcBorders>
              <w:bottom w:val="single" w:sz="4" w:space="0" w:color="auto"/>
            </w:tcBorders>
            <w:shd w:val="clear" w:color="auto" w:fill="auto"/>
            <w:noWrap/>
            <w:tcMar>
              <w:top w:w="28" w:type="dxa"/>
              <w:left w:w="57" w:type="dxa"/>
              <w:bottom w:w="28" w:type="dxa"/>
              <w:right w:w="57" w:type="dxa"/>
            </w:tcMar>
          </w:tcPr>
          <w:p w14:paraId="6CF86C02" w14:textId="0D8CAFDF" w:rsidR="00493017" w:rsidRDefault="00493017" w:rsidP="0049301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knowledge of multiplication tables when dividing</w:t>
            </w:r>
          </w:p>
          <w:p w14:paraId="5DF26C52" w14:textId="1E7888BF" w:rsidR="009462B9" w:rsidRPr="00327EF3" w:rsidRDefault="00493017" w:rsidP="00327EF3">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how to use short division</w:t>
            </w:r>
          </w:p>
        </w:tc>
        <w:tc>
          <w:tcPr>
            <w:tcW w:w="5179" w:type="dxa"/>
            <w:gridSpan w:val="3"/>
            <w:tcBorders>
              <w:bottom w:val="single" w:sz="4" w:space="0" w:color="auto"/>
            </w:tcBorders>
            <w:shd w:val="clear" w:color="auto" w:fill="auto"/>
            <w:tcMar>
              <w:top w:w="28" w:type="dxa"/>
              <w:left w:w="57" w:type="dxa"/>
              <w:bottom w:w="28" w:type="dxa"/>
              <w:right w:w="57" w:type="dxa"/>
            </w:tcMar>
          </w:tcPr>
          <w:p w14:paraId="433716DA" w14:textId="77777777" w:rsidR="00493017" w:rsidRDefault="00493017" w:rsidP="00493017">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Commutative</w:t>
            </w:r>
          </w:p>
          <w:p w14:paraId="167511B9" w14:textId="239FED97" w:rsidR="00493017" w:rsidRDefault="00493017" w:rsidP="00493017">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Divide, Division</w:t>
            </w:r>
            <w:r w:rsidR="00D20F00">
              <w:rPr>
                <w:rFonts w:asciiTheme="minorHAnsi" w:hAnsiTheme="minorHAnsi" w:cs="Lucida Sans Unicode"/>
                <w:color w:val="000000" w:themeColor="text1"/>
                <w:sz w:val="16"/>
                <w:szCs w:val="16"/>
              </w:rPr>
              <w:t xml:space="preserve">, </w:t>
            </w:r>
            <w:r>
              <w:rPr>
                <w:rFonts w:asciiTheme="minorHAnsi" w:hAnsiTheme="minorHAnsi" w:cs="Lucida Sans Unicode"/>
                <w:color w:val="000000" w:themeColor="text1"/>
                <w:sz w:val="16"/>
                <w:szCs w:val="16"/>
              </w:rPr>
              <w:t>Divisible</w:t>
            </w:r>
          </w:p>
          <w:p w14:paraId="24359D48" w14:textId="77777777" w:rsidR="00493017" w:rsidRDefault="00493017" w:rsidP="00493017">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Divisor, Dividend, Quotient, Remainder</w:t>
            </w:r>
          </w:p>
          <w:p w14:paraId="37DF9A0A" w14:textId="77777777" w:rsidR="00493017" w:rsidRDefault="00493017" w:rsidP="00493017">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Factor</w:t>
            </w:r>
          </w:p>
          <w:p w14:paraId="74749147" w14:textId="77777777" w:rsidR="00493017" w:rsidRDefault="00493017" w:rsidP="00493017">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Short division</w:t>
            </w:r>
          </w:p>
          <w:p w14:paraId="574ACFA5" w14:textId="6C0CDBAF" w:rsidR="00493017" w:rsidRDefault="00493017" w:rsidP="00493017">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Long division</w:t>
            </w:r>
          </w:p>
          <w:p w14:paraId="15EEBF98" w14:textId="0338DB27" w:rsidR="00540093" w:rsidRDefault="00540093" w:rsidP="00493017">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Remainder</w:t>
            </w:r>
          </w:p>
          <w:p w14:paraId="36F64B87" w14:textId="77777777" w:rsidR="00493017" w:rsidRDefault="00493017" w:rsidP="00493017">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Operation</w:t>
            </w:r>
          </w:p>
          <w:p w14:paraId="21BC41E7" w14:textId="77777777" w:rsidR="00493017" w:rsidRDefault="00493017" w:rsidP="00493017">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Estimate</w:t>
            </w:r>
          </w:p>
          <w:p w14:paraId="4E38F5D0" w14:textId="77777777" w:rsidR="00493017" w:rsidRDefault="00493017" w:rsidP="00493017">
            <w:pPr>
              <w:rPr>
                <w:rFonts w:asciiTheme="minorHAnsi" w:hAnsiTheme="minorHAnsi" w:cs="Lucida Sans Unicode"/>
                <w:color w:val="000000" w:themeColor="text1"/>
                <w:sz w:val="16"/>
                <w:szCs w:val="16"/>
              </w:rPr>
            </w:pPr>
          </w:p>
          <w:p w14:paraId="7A3AFD8F" w14:textId="77777777" w:rsidR="00493017" w:rsidRPr="002A12B1" w:rsidRDefault="00493017" w:rsidP="00493017">
            <w:pPr>
              <w:rPr>
                <w:rFonts w:asciiTheme="minorHAnsi" w:hAnsiTheme="minorHAnsi" w:cs="Lucida Sans Unicode"/>
                <w:b/>
                <w:color w:val="000000" w:themeColor="text1"/>
                <w:sz w:val="16"/>
                <w:szCs w:val="16"/>
              </w:rPr>
            </w:pPr>
            <w:r w:rsidRPr="002A12B1">
              <w:rPr>
                <w:rFonts w:asciiTheme="minorHAnsi" w:hAnsiTheme="minorHAnsi" w:cs="Lucida Sans Unicode"/>
                <w:b/>
                <w:color w:val="000000" w:themeColor="text1"/>
                <w:sz w:val="16"/>
                <w:szCs w:val="16"/>
              </w:rPr>
              <w:t>Notation</w:t>
            </w:r>
          </w:p>
          <w:p w14:paraId="38326E51" w14:textId="441E3E5A" w:rsidR="00B90AAB" w:rsidRPr="0059553F" w:rsidRDefault="00493017" w:rsidP="00493017">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Remainders are often abbreviated to ‘r’ or ‘rem’</w:t>
            </w:r>
          </w:p>
        </w:tc>
        <w:tc>
          <w:tcPr>
            <w:tcW w:w="5179" w:type="dxa"/>
            <w:gridSpan w:val="2"/>
            <w:tcBorders>
              <w:bottom w:val="single" w:sz="4" w:space="0" w:color="auto"/>
            </w:tcBorders>
            <w:shd w:val="clear" w:color="auto" w:fill="auto"/>
            <w:noWrap/>
            <w:tcMar>
              <w:top w:w="28" w:type="dxa"/>
              <w:left w:w="57" w:type="dxa"/>
              <w:bottom w:w="28" w:type="dxa"/>
              <w:right w:w="57" w:type="dxa"/>
            </w:tcMar>
          </w:tcPr>
          <w:p w14:paraId="34D4061F" w14:textId="63AA7CF0" w:rsidR="009462B9" w:rsidRDefault="009462B9" w:rsidP="0012161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Long division is a method of division that formalises how to find a remainder at each step.  Short division is a compact method that uses pupils’ abilities to find this remainder without the need for a formal written method.</w:t>
            </w:r>
          </w:p>
          <w:p w14:paraId="0CFCE2D2" w14:textId="0DDB7D9C" w:rsidR="009462B9" w:rsidRDefault="009462B9" w:rsidP="0012161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An alternative to both these methods is ‘Galley division’.</w:t>
            </w:r>
          </w:p>
          <w:p w14:paraId="7ADDA121" w14:textId="237B56EA" w:rsidR="009E7A0E" w:rsidRDefault="009E7A0E" w:rsidP="009E7A0E">
            <w:pPr>
              <w:rPr>
                <w:rStyle w:val="Hyperlink"/>
                <w:rFonts w:asciiTheme="minorHAnsi" w:hAnsiTheme="minorHAnsi" w:cs="Lucida Sans Unicode"/>
                <w:sz w:val="16"/>
                <w:szCs w:val="16"/>
              </w:rPr>
            </w:pPr>
            <w:r w:rsidRPr="00C018DA">
              <w:rPr>
                <w:rFonts w:asciiTheme="minorHAnsi" w:hAnsiTheme="minorHAnsi" w:cs="Lucida Sans Unicode"/>
                <w:color w:val="000000" w:themeColor="text1"/>
                <w:sz w:val="16"/>
                <w:szCs w:val="16"/>
              </w:rPr>
              <w:t>KM:</w:t>
            </w:r>
            <w:r>
              <w:rPr>
                <w:rFonts w:asciiTheme="minorHAnsi" w:hAnsiTheme="minorHAnsi" w:cs="Lucida Sans Unicode"/>
                <w:color w:val="000000" w:themeColor="text1"/>
                <w:sz w:val="16"/>
                <w:szCs w:val="16"/>
              </w:rPr>
              <w:t xml:space="preserve"> </w:t>
            </w:r>
            <w:hyperlink r:id="rId88" w:history="1">
              <w:r w:rsidRPr="009B5707">
                <w:rPr>
                  <w:rStyle w:val="Hyperlink"/>
                  <w:rFonts w:asciiTheme="minorHAnsi" w:hAnsiTheme="minorHAnsi" w:cs="Lucida Sans Unicode"/>
                  <w:sz w:val="16"/>
                  <w:szCs w:val="16"/>
                </w:rPr>
                <w:t>Progression: Multiplication and Division</w:t>
              </w:r>
            </w:hyperlink>
            <w:r>
              <w:rPr>
                <w:rFonts w:asciiTheme="minorHAnsi" w:hAnsiTheme="minorHAnsi" w:cs="Lucida Sans Unicode"/>
                <w:color w:val="000000" w:themeColor="text1"/>
                <w:sz w:val="16"/>
                <w:szCs w:val="16"/>
              </w:rPr>
              <w:t xml:space="preserve"> and</w:t>
            </w:r>
            <w:r w:rsidRPr="00C018DA">
              <w:rPr>
                <w:rFonts w:asciiTheme="minorHAnsi" w:hAnsiTheme="minorHAnsi" w:cs="Lucida Sans Unicode"/>
                <w:color w:val="000000" w:themeColor="text1"/>
                <w:sz w:val="16"/>
                <w:szCs w:val="16"/>
              </w:rPr>
              <w:t xml:space="preserve"> </w:t>
            </w:r>
            <w:hyperlink r:id="rId89" w:history="1">
              <w:r w:rsidRPr="00C018DA">
                <w:rPr>
                  <w:rStyle w:val="Hyperlink"/>
                  <w:rFonts w:asciiTheme="minorHAnsi" w:hAnsiTheme="minorHAnsi" w:cs="Lucida Sans Unicode"/>
                  <w:sz w:val="16"/>
                  <w:szCs w:val="16"/>
                </w:rPr>
                <w:t>Calculation overview</w:t>
              </w:r>
            </w:hyperlink>
          </w:p>
          <w:p w14:paraId="58BBDFD6" w14:textId="7C1F9C66" w:rsidR="0012161D" w:rsidRPr="00F91902" w:rsidRDefault="006F7DFD" w:rsidP="0012161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NCETM: </w:t>
            </w:r>
            <w:hyperlink r:id="rId90" w:history="1">
              <w:r>
                <w:rPr>
                  <w:rStyle w:val="Hyperlink"/>
                  <w:rFonts w:asciiTheme="minorHAnsi" w:hAnsiTheme="minorHAnsi" w:cs="Lucida Sans Unicode"/>
                  <w:sz w:val="16"/>
                  <w:szCs w:val="16"/>
                </w:rPr>
                <w:t>The Bar Model</w:t>
              </w:r>
            </w:hyperlink>
            <w:r w:rsidR="00FF5A62">
              <w:rPr>
                <w:rFonts w:asciiTheme="minorHAnsi" w:hAnsiTheme="minorHAnsi" w:cs="Lucida Sans Unicode"/>
                <w:color w:val="000000" w:themeColor="text1"/>
                <w:sz w:val="16"/>
                <w:szCs w:val="16"/>
              </w:rPr>
              <w:t xml:space="preserve">, </w:t>
            </w:r>
            <w:hyperlink r:id="rId91" w:history="1">
              <w:r w:rsidR="007776B4" w:rsidRPr="007776B4">
                <w:rPr>
                  <w:rStyle w:val="Hyperlink"/>
                  <w:rFonts w:asciiTheme="minorHAnsi" w:hAnsiTheme="minorHAnsi" w:cs="Lucida Sans Unicode"/>
                  <w:sz w:val="16"/>
                  <w:szCs w:val="16"/>
                </w:rPr>
                <w:t>Division</w:t>
              </w:r>
            </w:hyperlink>
            <w:r w:rsidR="00FF5A62">
              <w:rPr>
                <w:rFonts w:asciiTheme="minorHAnsi" w:hAnsiTheme="minorHAnsi" w:cs="Lucida Sans Unicode"/>
                <w:color w:val="000000" w:themeColor="text1"/>
                <w:sz w:val="16"/>
                <w:szCs w:val="16"/>
              </w:rPr>
              <w:t xml:space="preserve">, </w:t>
            </w:r>
            <w:hyperlink r:id="rId92" w:history="1">
              <w:r w:rsidR="0012161D" w:rsidRPr="00673A38">
                <w:rPr>
                  <w:rStyle w:val="Hyperlink"/>
                  <w:rFonts w:asciiTheme="minorHAnsi" w:hAnsiTheme="minorHAnsi" w:cs="Lucida Sans Unicode"/>
                  <w:sz w:val="16"/>
                  <w:szCs w:val="16"/>
                </w:rPr>
                <w:t>Glossary</w:t>
              </w:r>
            </w:hyperlink>
          </w:p>
          <w:p w14:paraId="6CFAC5C9" w14:textId="77777777" w:rsidR="0059553F" w:rsidRPr="00D66180" w:rsidRDefault="0059553F" w:rsidP="0059553F">
            <w:pPr>
              <w:rPr>
                <w:rFonts w:asciiTheme="minorHAnsi" w:hAnsiTheme="minorHAnsi" w:cs="Lucida Sans Unicode"/>
                <w:color w:val="000000" w:themeColor="text1"/>
                <w:sz w:val="16"/>
                <w:szCs w:val="16"/>
              </w:rPr>
            </w:pPr>
          </w:p>
          <w:p w14:paraId="3A1B6974" w14:textId="77777777" w:rsidR="00B90AAB" w:rsidRDefault="0059553F" w:rsidP="0059553F">
            <w:pPr>
              <w:rPr>
                <w:rFonts w:asciiTheme="minorHAnsi" w:hAnsiTheme="minorHAnsi" w:cs="Lucida Sans Unicode"/>
                <w:b/>
                <w:color w:val="000000" w:themeColor="text1"/>
                <w:sz w:val="16"/>
                <w:szCs w:val="16"/>
              </w:rPr>
            </w:pPr>
            <w:r w:rsidRPr="00D66180">
              <w:rPr>
                <w:rFonts w:asciiTheme="minorHAnsi" w:hAnsiTheme="minorHAnsi" w:cs="Lucida Sans Unicode"/>
                <w:b/>
                <w:color w:val="000000" w:themeColor="text1"/>
                <w:sz w:val="16"/>
                <w:szCs w:val="16"/>
              </w:rPr>
              <w:t>Common approaches</w:t>
            </w:r>
          </w:p>
          <w:p w14:paraId="23502440" w14:textId="77777777" w:rsidR="00540093" w:rsidRPr="008C2F87" w:rsidRDefault="00540093" w:rsidP="00540093">
            <w:pPr>
              <w:rPr>
                <w:rFonts w:asciiTheme="minorHAnsi" w:hAnsiTheme="minorHAnsi" w:cs="Lucida Sans Unicode"/>
                <w:i/>
                <w:color w:val="000000" w:themeColor="text1"/>
                <w:sz w:val="16"/>
                <w:szCs w:val="16"/>
              </w:rPr>
            </w:pPr>
            <w:r w:rsidRPr="008C2F87">
              <w:rPr>
                <w:rFonts w:asciiTheme="minorHAnsi" w:hAnsiTheme="minorHAnsi" w:cs="Lucida Sans Unicode"/>
                <w:i/>
                <w:color w:val="000000" w:themeColor="text1"/>
                <w:sz w:val="16"/>
                <w:szCs w:val="16"/>
              </w:rPr>
              <w:t>The use</w:t>
            </w:r>
            <w:r>
              <w:rPr>
                <w:rFonts w:asciiTheme="minorHAnsi" w:hAnsiTheme="minorHAnsi" w:cs="Lucida Sans Unicode"/>
                <w:i/>
                <w:color w:val="000000" w:themeColor="text1"/>
                <w:sz w:val="16"/>
                <w:szCs w:val="16"/>
              </w:rPr>
              <w:t xml:space="preserve"> of long multiplication is</w:t>
            </w:r>
            <w:r w:rsidRPr="008C2F87">
              <w:rPr>
                <w:rFonts w:asciiTheme="minorHAnsi" w:hAnsiTheme="minorHAnsi" w:cs="Lucida Sans Unicode"/>
                <w:i/>
                <w:color w:val="000000" w:themeColor="text1"/>
                <w:sz w:val="16"/>
                <w:szCs w:val="16"/>
              </w:rPr>
              <w:t xml:space="preserve"> promoted as the ‘most efficient method’.  </w:t>
            </w:r>
          </w:p>
          <w:p w14:paraId="548B68B1" w14:textId="77777777" w:rsidR="00540093" w:rsidRPr="008C2F87" w:rsidRDefault="00540093" w:rsidP="00540093">
            <w:pPr>
              <w:rPr>
                <w:rFonts w:asciiTheme="minorHAnsi" w:hAnsiTheme="minorHAnsi" w:cs="Lucida Sans Unicode"/>
                <w:i/>
                <w:color w:val="000000" w:themeColor="text1"/>
                <w:sz w:val="16"/>
                <w:szCs w:val="16"/>
              </w:rPr>
            </w:pPr>
            <w:r w:rsidRPr="008C2F87">
              <w:rPr>
                <w:rFonts w:asciiTheme="minorHAnsi" w:hAnsiTheme="minorHAnsi" w:cs="Lucida Sans Unicode"/>
                <w:i/>
                <w:color w:val="000000" w:themeColor="text1"/>
                <w:sz w:val="16"/>
                <w:szCs w:val="16"/>
              </w:rPr>
              <w:t>Short division is promoted as the ‘most efficient method’.</w:t>
            </w:r>
          </w:p>
          <w:p w14:paraId="01BEDBD1" w14:textId="033C260C" w:rsidR="0059553F" w:rsidRPr="0059553F" w:rsidRDefault="00540093" w:rsidP="00540093">
            <w:pPr>
              <w:rPr>
                <w:rFonts w:asciiTheme="minorHAnsi" w:hAnsiTheme="minorHAnsi" w:cs="Lucida Sans Unicode"/>
                <w:color w:val="000000" w:themeColor="text1"/>
                <w:sz w:val="16"/>
                <w:szCs w:val="16"/>
              </w:rPr>
            </w:pPr>
            <w:r w:rsidRPr="002A12B1">
              <w:rPr>
                <w:rFonts w:asciiTheme="minorHAnsi" w:hAnsiTheme="minorHAnsi" w:cs="Lucida Sans Unicode"/>
                <w:i/>
                <w:color w:val="000000" w:themeColor="text1"/>
                <w:sz w:val="16"/>
                <w:szCs w:val="16"/>
              </w:rPr>
              <w:t xml:space="preserve">When dealing with remainders in division problems, </w:t>
            </w:r>
            <w:r>
              <w:rPr>
                <w:rFonts w:asciiTheme="minorHAnsi" w:hAnsiTheme="minorHAnsi" w:cs="Lucida Sans Unicode"/>
                <w:i/>
                <w:color w:val="000000" w:themeColor="text1"/>
                <w:sz w:val="16"/>
                <w:szCs w:val="16"/>
              </w:rPr>
              <w:t xml:space="preserve">use </w:t>
            </w:r>
            <w:r w:rsidRPr="002A12B1">
              <w:rPr>
                <w:rFonts w:asciiTheme="minorHAnsi" w:hAnsiTheme="minorHAnsi" w:cs="Lucida Sans Unicode"/>
                <w:i/>
                <w:color w:val="000000" w:themeColor="text1"/>
                <w:sz w:val="16"/>
                <w:szCs w:val="16"/>
              </w:rPr>
              <w:t>the notation ‘r’</w:t>
            </w:r>
          </w:p>
        </w:tc>
      </w:tr>
      <w:tr w:rsidR="000623D5" w:rsidRPr="00C125BF" w14:paraId="0B6A49AE" w14:textId="77777777" w:rsidTr="0055306F">
        <w:trPr>
          <w:cantSplit/>
          <w:trHeight w:val="123"/>
        </w:trPr>
        <w:tc>
          <w:tcPr>
            <w:tcW w:w="5178" w:type="dxa"/>
            <w:shd w:val="clear" w:color="auto" w:fill="804000"/>
            <w:tcMar>
              <w:top w:w="28" w:type="dxa"/>
              <w:left w:w="57" w:type="dxa"/>
              <w:bottom w:w="28" w:type="dxa"/>
              <w:right w:w="57" w:type="dxa"/>
            </w:tcMar>
          </w:tcPr>
          <w:p w14:paraId="2DFF497E" w14:textId="44FBA3F6" w:rsidR="000623D5" w:rsidRPr="006F2C55" w:rsidRDefault="000623D5" w:rsidP="00B90AAB">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5179" w:type="dxa"/>
            <w:gridSpan w:val="3"/>
            <w:shd w:val="clear" w:color="auto" w:fill="804000"/>
            <w:tcMar>
              <w:top w:w="28" w:type="dxa"/>
              <w:left w:w="57" w:type="dxa"/>
              <w:bottom w:w="28" w:type="dxa"/>
              <w:right w:w="57" w:type="dxa"/>
            </w:tcMar>
          </w:tcPr>
          <w:p w14:paraId="35B32377" w14:textId="30EC32A1" w:rsidR="000623D5" w:rsidRPr="006F2C55" w:rsidRDefault="000623D5" w:rsidP="00B90AAB">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Suggested activities</w:t>
            </w:r>
          </w:p>
        </w:tc>
        <w:tc>
          <w:tcPr>
            <w:tcW w:w="5179" w:type="dxa"/>
            <w:gridSpan w:val="2"/>
            <w:shd w:val="clear" w:color="auto" w:fill="804000"/>
            <w:tcMar>
              <w:top w:w="28" w:type="dxa"/>
              <w:left w:w="57" w:type="dxa"/>
              <w:bottom w:w="28" w:type="dxa"/>
              <w:right w:w="57" w:type="dxa"/>
            </w:tcMar>
          </w:tcPr>
          <w:p w14:paraId="34646B04" w14:textId="0ACE158A" w:rsidR="000623D5" w:rsidRPr="006F2C55" w:rsidRDefault="000623D5" w:rsidP="00B90AAB">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B90AAB" w:rsidRPr="00C125BF" w14:paraId="35DCEB7F" w14:textId="77777777" w:rsidTr="0055306F">
        <w:trPr>
          <w:cantSplit/>
          <w:trHeight w:val="36"/>
        </w:trPr>
        <w:tc>
          <w:tcPr>
            <w:tcW w:w="5178" w:type="dxa"/>
            <w:shd w:val="clear" w:color="auto" w:fill="auto"/>
            <w:tcMar>
              <w:top w:w="28" w:type="dxa"/>
              <w:left w:w="57" w:type="dxa"/>
              <w:bottom w:w="28" w:type="dxa"/>
              <w:right w:w="57" w:type="dxa"/>
            </w:tcMar>
          </w:tcPr>
          <w:p w14:paraId="4F0975A1" w14:textId="66435DAF" w:rsidR="00540093" w:rsidRDefault="00540093" w:rsidP="00540093">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Find missing digits in otherwise completed long / short division calculations</w:t>
            </w:r>
          </w:p>
          <w:p w14:paraId="3334378B" w14:textId="1AC47B0E" w:rsidR="00D172C0" w:rsidRDefault="00D172C0" w:rsidP="00540093">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Show me a calculation that is connected to 147 </w:t>
            </w:r>
            <w:r w:rsidRPr="00E07C89">
              <w:rPr>
                <w:color w:val="000000"/>
                <w:sz w:val="16"/>
                <w:szCs w:val="16"/>
              </w:rPr>
              <w:t>×</w:t>
            </w:r>
            <w:r>
              <w:rPr>
                <w:color w:val="000000"/>
                <w:sz w:val="16"/>
                <w:szCs w:val="16"/>
              </w:rPr>
              <w:t xml:space="preserve"> 26 = 3822.  And another, and another …</w:t>
            </w:r>
          </w:p>
          <w:p w14:paraId="558AE945" w14:textId="77777777" w:rsidR="00FE0BDC" w:rsidRDefault="00FE0BDC" w:rsidP="00D172C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Show me a division calculation that has no remainder.  Now show me a division by a two-digit number that has no remainder.  And now, a four-digit number divided by a two-digit number that has no remainder.  And now, with a remainder of 3 …</w:t>
            </w:r>
          </w:p>
          <w:p w14:paraId="114AC517" w14:textId="77777777" w:rsidR="00AD4CE0" w:rsidRDefault="00AD4CE0" w:rsidP="00AD4CE0">
            <w:pPr>
              <w:rPr>
                <w:rFonts w:asciiTheme="minorHAnsi" w:hAnsiTheme="minorHAnsi" w:cs="Lucida Sans Unicode"/>
                <w:color w:val="000000" w:themeColor="text1"/>
                <w:sz w:val="16"/>
                <w:szCs w:val="16"/>
              </w:rPr>
            </w:pPr>
          </w:p>
          <w:p w14:paraId="2976C5E9" w14:textId="77777777" w:rsidR="002C499D" w:rsidRDefault="002C499D" w:rsidP="00AD4CE0">
            <w:pPr>
              <w:rPr>
                <w:rFonts w:asciiTheme="minorHAnsi" w:hAnsiTheme="minorHAnsi" w:cs="Lucida Sans Unicode"/>
                <w:color w:val="000000" w:themeColor="text1"/>
                <w:sz w:val="16"/>
                <w:szCs w:val="16"/>
              </w:rPr>
            </w:pPr>
          </w:p>
          <w:p w14:paraId="4C933424" w14:textId="77777777" w:rsidR="002C499D" w:rsidRDefault="002C499D" w:rsidP="00AD4CE0">
            <w:pPr>
              <w:rPr>
                <w:rFonts w:asciiTheme="minorHAnsi" w:hAnsiTheme="minorHAnsi" w:cs="Lucida Sans Unicode"/>
                <w:color w:val="000000" w:themeColor="text1"/>
                <w:sz w:val="16"/>
                <w:szCs w:val="16"/>
              </w:rPr>
            </w:pPr>
          </w:p>
          <w:p w14:paraId="079947CB" w14:textId="7C77C344" w:rsidR="00AD4CE0" w:rsidRPr="00AD4CE0" w:rsidRDefault="00AD4CE0" w:rsidP="00AD4CE0">
            <w:pPr>
              <w:rPr>
                <w:rFonts w:asciiTheme="minorHAnsi" w:hAnsiTheme="minorHAnsi" w:cs="Lucida Sans Unicode"/>
                <w:color w:val="000000" w:themeColor="text1"/>
                <w:sz w:val="16"/>
                <w:szCs w:val="16"/>
              </w:rPr>
            </w:pPr>
            <w:r w:rsidRPr="00C75631">
              <w:rPr>
                <w:rFonts w:asciiTheme="minorHAnsi" w:hAnsiTheme="minorHAnsi" w:cs="Lucida Sans Unicode"/>
                <w:color w:val="000000" w:themeColor="text1"/>
                <w:sz w:val="16"/>
                <w:szCs w:val="16"/>
              </w:rPr>
              <w:t xml:space="preserve">NCETM: </w:t>
            </w:r>
            <w:hyperlink r:id="rId93" w:history="1">
              <w:r w:rsidRPr="00C75631">
                <w:rPr>
                  <w:rStyle w:val="Hyperlink"/>
                  <w:rFonts w:asciiTheme="minorHAnsi" w:hAnsiTheme="minorHAnsi" w:cs="Lucida Sans Unicode"/>
                  <w:sz w:val="16"/>
                  <w:szCs w:val="16"/>
                </w:rPr>
                <w:t>Multiplication and Division Reasoning</w:t>
              </w:r>
            </w:hyperlink>
          </w:p>
        </w:tc>
        <w:tc>
          <w:tcPr>
            <w:tcW w:w="5179" w:type="dxa"/>
            <w:gridSpan w:val="3"/>
            <w:shd w:val="clear" w:color="auto" w:fill="auto"/>
            <w:tcMar>
              <w:top w:w="28" w:type="dxa"/>
              <w:left w:w="57" w:type="dxa"/>
              <w:bottom w:w="28" w:type="dxa"/>
              <w:right w:w="57" w:type="dxa"/>
            </w:tcMar>
          </w:tcPr>
          <w:p w14:paraId="1DA80469" w14:textId="77777777" w:rsidR="00540093" w:rsidRDefault="00540093" w:rsidP="00540093">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94" w:history="1">
              <w:r w:rsidRPr="00494B27">
                <w:rPr>
                  <w:rStyle w:val="Hyperlink"/>
                  <w:rFonts w:asciiTheme="minorHAnsi" w:hAnsiTheme="minorHAnsi" w:cs="Lucida Sans Unicode"/>
                  <w:sz w:val="16"/>
                  <w:szCs w:val="16"/>
                </w:rPr>
                <w:t>Dividing (lots)</w:t>
              </w:r>
            </w:hyperlink>
          </w:p>
          <w:p w14:paraId="24D58AE2" w14:textId="2F3DC231" w:rsidR="00D6377E" w:rsidRDefault="00AB12D4" w:rsidP="00AB12D4">
            <w:pPr>
              <w:rPr>
                <w:rStyle w:val="Hyperlink"/>
                <w:rFonts w:asciiTheme="minorHAnsi" w:hAnsiTheme="minorHAnsi" w:cs="Lucida Sans Unicode"/>
                <w:sz w:val="16"/>
                <w:szCs w:val="16"/>
              </w:rPr>
            </w:pPr>
            <w:r>
              <w:rPr>
                <w:rStyle w:val="Hyperlink"/>
                <w:rFonts w:asciiTheme="minorHAnsi" w:hAnsiTheme="minorHAnsi" w:cs="Lucida Sans Unicode"/>
                <w:color w:val="auto"/>
                <w:sz w:val="16"/>
                <w:szCs w:val="16"/>
                <w:u w:val="none"/>
              </w:rPr>
              <w:t xml:space="preserve">KM: </w:t>
            </w:r>
            <w:hyperlink r:id="rId95" w:history="1">
              <w:r w:rsidRPr="00444F78">
                <w:rPr>
                  <w:rStyle w:val="Hyperlink"/>
                  <w:rFonts w:asciiTheme="minorHAnsi" w:hAnsiTheme="minorHAnsi" w:cs="Lucida Sans Unicode"/>
                  <w:sz w:val="16"/>
                  <w:szCs w:val="16"/>
                </w:rPr>
                <w:t>Maths to Infinity: Multiplying and dividing</w:t>
              </w:r>
            </w:hyperlink>
          </w:p>
          <w:p w14:paraId="03C47118" w14:textId="77777777" w:rsidR="00D6377E" w:rsidRDefault="00D6377E" w:rsidP="00D6377E">
            <w:pPr>
              <w:rPr>
                <w:rStyle w:val="Hyperlink"/>
                <w:rFonts w:asciiTheme="minorHAnsi" w:hAnsiTheme="minorHAnsi" w:cs="Lucida Sans Unicode"/>
                <w:sz w:val="16"/>
                <w:szCs w:val="16"/>
              </w:rPr>
            </w:pPr>
            <w:r>
              <w:rPr>
                <w:rStyle w:val="Hyperlink"/>
                <w:rFonts w:asciiTheme="minorHAnsi" w:hAnsiTheme="minorHAnsi" w:cs="Lucida Sans Unicode"/>
                <w:color w:val="auto"/>
                <w:sz w:val="16"/>
                <w:szCs w:val="16"/>
                <w:u w:val="none"/>
              </w:rPr>
              <w:t xml:space="preserve">KM: </w:t>
            </w:r>
            <w:hyperlink r:id="rId96" w:history="1">
              <w:r w:rsidRPr="00D6377E">
                <w:rPr>
                  <w:rStyle w:val="Hyperlink"/>
                  <w:rFonts w:asciiTheme="minorHAnsi" w:hAnsiTheme="minorHAnsi" w:cs="Lucida Sans Unicode"/>
                  <w:sz w:val="16"/>
                  <w:szCs w:val="16"/>
                </w:rPr>
                <w:t>Interactive long division</w:t>
              </w:r>
            </w:hyperlink>
          </w:p>
          <w:p w14:paraId="78328959" w14:textId="77777777" w:rsidR="009E7A0E" w:rsidRDefault="009E7A0E" w:rsidP="009E7A0E">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97" w:history="1">
              <w:r w:rsidRPr="00213B9B">
                <w:rPr>
                  <w:rStyle w:val="Hyperlink"/>
                  <w:rFonts w:asciiTheme="minorHAnsi" w:hAnsiTheme="minorHAnsi" w:cs="Lucida Sans Unicode"/>
                  <w:sz w:val="16"/>
                  <w:szCs w:val="16"/>
                </w:rPr>
                <w:t>Interactive target boards</w:t>
              </w:r>
            </w:hyperlink>
          </w:p>
          <w:p w14:paraId="49788D7B" w14:textId="77777777" w:rsidR="00FC5281" w:rsidRDefault="00FC5281" w:rsidP="00FC5281">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98" w:history="1">
              <w:r w:rsidRPr="00D500F3">
                <w:rPr>
                  <w:rStyle w:val="Hyperlink"/>
                  <w:rFonts w:asciiTheme="minorHAnsi" w:hAnsiTheme="minorHAnsi" w:cs="Lucida Sans Unicode"/>
                  <w:sz w:val="16"/>
                  <w:szCs w:val="16"/>
                </w:rPr>
                <w:t>Long division development</w:t>
              </w:r>
            </w:hyperlink>
          </w:p>
          <w:p w14:paraId="298897C1" w14:textId="3FD0C4F8" w:rsidR="009E7A0E" w:rsidRDefault="009E7A0E" w:rsidP="00D6377E">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99" w:history="1">
              <w:r>
                <w:rPr>
                  <w:rStyle w:val="Hyperlink"/>
                  <w:rFonts w:asciiTheme="minorHAnsi" w:hAnsiTheme="minorHAnsi" w:cs="Lucida Sans Unicode"/>
                  <w:sz w:val="16"/>
                  <w:szCs w:val="16"/>
                </w:rPr>
                <w:t>Maths to Infinity: Multiplication and division foundations</w:t>
              </w:r>
            </w:hyperlink>
          </w:p>
          <w:p w14:paraId="036C4BFB" w14:textId="6EDD2836" w:rsidR="00B715F8" w:rsidRPr="00B715F8" w:rsidRDefault="00B715F8" w:rsidP="00AB12D4">
            <w:pPr>
              <w:rPr>
                <w:rStyle w:val="Hyperlink"/>
                <w:rFonts w:asciiTheme="minorHAnsi" w:hAnsiTheme="minorHAnsi" w:cs="Lucida Sans Unicode"/>
                <w:color w:val="auto"/>
                <w:sz w:val="16"/>
                <w:szCs w:val="16"/>
                <w:u w:val="none"/>
              </w:rPr>
            </w:pPr>
            <w:r w:rsidRPr="00B715F8">
              <w:rPr>
                <w:rStyle w:val="Hyperlink"/>
                <w:rFonts w:asciiTheme="minorHAnsi" w:hAnsiTheme="minorHAnsi" w:cs="Lucida Sans Unicode"/>
                <w:color w:val="auto"/>
                <w:sz w:val="16"/>
                <w:szCs w:val="16"/>
                <w:u w:val="none"/>
              </w:rPr>
              <w:t xml:space="preserve">NRICH: </w:t>
            </w:r>
            <w:hyperlink r:id="rId100" w:history="1">
              <w:r w:rsidRPr="00B715F8">
                <w:rPr>
                  <w:rStyle w:val="Hyperlink"/>
                  <w:rFonts w:asciiTheme="minorHAnsi" w:hAnsiTheme="minorHAnsi" w:cs="Lucida Sans Unicode"/>
                  <w:sz w:val="16"/>
                  <w:szCs w:val="16"/>
                </w:rPr>
                <w:t>Interactive division</w:t>
              </w:r>
            </w:hyperlink>
          </w:p>
          <w:p w14:paraId="2759E0C5" w14:textId="77777777" w:rsidR="002168F2" w:rsidRPr="00444F78" w:rsidRDefault="002168F2" w:rsidP="002168F2">
            <w:pPr>
              <w:rPr>
                <w:rStyle w:val="Hyperlink"/>
                <w:rFonts w:asciiTheme="minorHAnsi" w:hAnsiTheme="minorHAnsi" w:cs="Arial"/>
                <w:color w:val="auto"/>
                <w:sz w:val="16"/>
                <w:szCs w:val="16"/>
                <w:u w:val="none"/>
              </w:rPr>
            </w:pPr>
            <w:r w:rsidRPr="008760E4">
              <w:rPr>
                <w:rStyle w:val="Hyperlink"/>
                <w:rFonts w:asciiTheme="minorHAnsi" w:hAnsiTheme="minorHAnsi" w:cs="Arial"/>
                <w:color w:val="auto"/>
                <w:sz w:val="16"/>
                <w:szCs w:val="16"/>
                <w:u w:val="none"/>
              </w:rPr>
              <w:t>N</w:t>
            </w:r>
            <w:r>
              <w:rPr>
                <w:rStyle w:val="Hyperlink"/>
                <w:rFonts w:asciiTheme="minorHAnsi" w:hAnsiTheme="minorHAnsi" w:cs="Arial"/>
                <w:color w:val="auto"/>
                <w:sz w:val="16"/>
                <w:szCs w:val="16"/>
                <w:u w:val="none"/>
              </w:rPr>
              <w:t xml:space="preserve">RICH  </w:t>
            </w:r>
            <w:hyperlink r:id="rId101" w:history="1">
              <w:r w:rsidRPr="00865691">
                <w:rPr>
                  <w:rStyle w:val="Hyperlink"/>
                  <w:rFonts w:asciiTheme="minorHAnsi" w:hAnsiTheme="minorHAnsi" w:cs="Arial"/>
                  <w:sz w:val="16"/>
                  <w:szCs w:val="16"/>
                </w:rPr>
                <w:t>Dicey Operations</w:t>
              </w:r>
            </w:hyperlink>
            <w:r>
              <w:rPr>
                <w:rStyle w:val="Hyperlink"/>
                <w:rFonts w:asciiTheme="minorHAnsi" w:hAnsiTheme="minorHAnsi" w:cs="Arial"/>
                <w:color w:val="auto"/>
                <w:sz w:val="16"/>
                <w:szCs w:val="16"/>
                <w:u w:val="none"/>
              </w:rPr>
              <w:t>.  Game 6.</w:t>
            </w:r>
          </w:p>
          <w:p w14:paraId="66F03D91" w14:textId="77777777" w:rsidR="002C499D" w:rsidRDefault="002C499D" w:rsidP="0059553F">
            <w:pPr>
              <w:rPr>
                <w:rStyle w:val="Hyperlink"/>
                <w:rFonts w:asciiTheme="minorHAnsi" w:hAnsiTheme="minorHAnsi" w:cs="Lucida Sans Unicode"/>
                <w:b/>
                <w:color w:val="auto"/>
                <w:sz w:val="16"/>
                <w:szCs w:val="16"/>
                <w:u w:val="none"/>
              </w:rPr>
            </w:pPr>
          </w:p>
          <w:p w14:paraId="05957CD7" w14:textId="77777777" w:rsidR="0059553F" w:rsidRPr="000623D5" w:rsidRDefault="0059553F" w:rsidP="0059553F">
            <w:pPr>
              <w:rPr>
                <w:rStyle w:val="Hyperlink"/>
                <w:rFonts w:asciiTheme="minorHAnsi" w:hAnsiTheme="minorHAnsi" w:cs="Lucida Sans Unicode"/>
                <w:b/>
                <w:color w:val="auto"/>
                <w:sz w:val="16"/>
                <w:szCs w:val="16"/>
                <w:u w:val="none"/>
              </w:rPr>
            </w:pPr>
            <w:r w:rsidRPr="000623D5">
              <w:rPr>
                <w:rStyle w:val="Hyperlink"/>
                <w:rFonts w:asciiTheme="minorHAnsi" w:hAnsiTheme="minorHAnsi" w:cs="Lucida Sans Unicode"/>
                <w:b/>
                <w:color w:val="auto"/>
                <w:sz w:val="16"/>
                <w:szCs w:val="16"/>
                <w:u w:val="none"/>
              </w:rPr>
              <w:t>Learning review</w:t>
            </w:r>
          </w:p>
          <w:p w14:paraId="15C839FB" w14:textId="77777777" w:rsidR="00B90AAB" w:rsidRDefault="008A7680" w:rsidP="0059553F">
            <w:pPr>
              <w:rPr>
                <w:rStyle w:val="Hyperlink"/>
                <w:rFonts w:asciiTheme="minorHAnsi" w:hAnsiTheme="minorHAnsi" w:cs="Lucida Sans Unicode"/>
                <w:sz w:val="16"/>
                <w:szCs w:val="16"/>
              </w:rPr>
            </w:pPr>
            <w:r>
              <w:rPr>
                <w:rFonts w:asciiTheme="minorHAnsi" w:hAnsiTheme="minorHAnsi" w:cs="Lucida Sans Unicode"/>
                <w:sz w:val="16"/>
                <w:szCs w:val="16"/>
              </w:rPr>
              <w:t xml:space="preserve">KM: </w:t>
            </w:r>
            <w:hyperlink r:id="rId102" w:history="1">
              <w:r>
                <w:rPr>
                  <w:rStyle w:val="Hyperlink"/>
                  <w:rFonts w:asciiTheme="minorHAnsi" w:hAnsiTheme="minorHAnsi" w:cs="Lucida Sans Unicode"/>
                  <w:sz w:val="16"/>
                  <w:szCs w:val="16"/>
                </w:rPr>
                <w:t>6M2 BAM Task</w:t>
              </w:r>
            </w:hyperlink>
          </w:p>
          <w:p w14:paraId="1E63F756" w14:textId="3D650150" w:rsidR="002C499D" w:rsidRPr="00E9594C" w:rsidRDefault="002C499D" w:rsidP="0059553F">
            <w:pPr>
              <w:rPr>
                <w:rFonts w:asciiTheme="minorHAnsi" w:hAnsiTheme="minorHAnsi" w:cs="Lucida Sans Unicode"/>
                <w:color w:val="000000" w:themeColor="text1"/>
                <w:sz w:val="16"/>
                <w:szCs w:val="16"/>
              </w:rPr>
            </w:pPr>
            <w:r w:rsidRPr="00657652">
              <w:rPr>
                <w:rStyle w:val="Hyperlink"/>
                <w:rFonts w:ascii="Calibri" w:hAnsi="Calibri" w:cs="Lucida Sans Unicode"/>
                <w:color w:val="auto"/>
                <w:sz w:val="16"/>
                <w:szCs w:val="16"/>
                <w:u w:val="none"/>
              </w:rPr>
              <w:t>NCETM:</w:t>
            </w:r>
            <w:r>
              <w:rPr>
                <w:rStyle w:val="Hyperlink"/>
                <w:rFonts w:ascii="Calibri" w:hAnsi="Calibri" w:cs="Lucida Sans Unicode"/>
                <w:color w:val="auto"/>
                <w:sz w:val="16"/>
                <w:szCs w:val="16"/>
                <w:u w:val="none"/>
              </w:rPr>
              <w:t xml:space="preserve"> </w:t>
            </w:r>
            <w:hyperlink r:id="rId103" w:history="1">
              <w:r w:rsidRPr="00915184">
                <w:rPr>
                  <w:rStyle w:val="Hyperlink"/>
                  <w:rFonts w:ascii="Calibri" w:hAnsi="Calibri" w:cs="Lucida Sans Unicode"/>
                  <w:sz w:val="16"/>
                  <w:szCs w:val="16"/>
                </w:rPr>
                <w:t>NC Assessment Materials (Teaching and Assessing Mastery)</w:t>
              </w:r>
            </w:hyperlink>
          </w:p>
        </w:tc>
        <w:tc>
          <w:tcPr>
            <w:tcW w:w="5179" w:type="dxa"/>
            <w:gridSpan w:val="2"/>
            <w:shd w:val="clear" w:color="auto" w:fill="auto"/>
            <w:tcMar>
              <w:top w:w="28" w:type="dxa"/>
              <w:left w:w="57" w:type="dxa"/>
              <w:bottom w:w="28" w:type="dxa"/>
              <w:right w:w="57" w:type="dxa"/>
            </w:tcMar>
          </w:tcPr>
          <w:p w14:paraId="1C42EE0C" w14:textId="1B5C6D1F" w:rsidR="009364CD" w:rsidRDefault="009364CD" w:rsidP="009364C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22503C">
              <w:rPr>
                <w:rFonts w:asciiTheme="minorHAnsi" w:hAnsiTheme="minorHAnsi" w:cs="Lucida Sans Unicode"/>
                <w:color w:val="000000" w:themeColor="text1"/>
                <w:sz w:val="16"/>
                <w:szCs w:val="16"/>
              </w:rPr>
              <w:t xml:space="preserve">Some </w:t>
            </w:r>
            <w:r>
              <w:rPr>
                <w:rFonts w:asciiTheme="minorHAnsi" w:hAnsiTheme="minorHAnsi" w:cs="Lucida Sans Unicode"/>
                <w:color w:val="000000" w:themeColor="text1"/>
                <w:sz w:val="16"/>
                <w:szCs w:val="16"/>
              </w:rPr>
              <w:t>pupils may</w:t>
            </w:r>
            <w:r w:rsidRPr="0022503C">
              <w:rPr>
                <w:rFonts w:asciiTheme="minorHAnsi" w:hAnsiTheme="minorHAnsi" w:cs="Lucida Sans Unicode"/>
                <w:color w:val="000000" w:themeColor="text1"/>
                <w:sz w:val="16"/>
                <w:szCs w:val="16"/>
              </w:rPr>
              <w:t xml:space="preserve"> write statements such as </w:t>
            </w:r>
            <w:r>
              <w:rPr>
                <w:rFonts w:asciiTheme="minorHAnsi" w:hAnsiTheme="minorHAnsi" w:cs="Lucida Sans Unicode"/>
                <w:color w:val="000000" w:themeColor="text1"/>
                <w:sz w:val="16"/>
                <w:szCs w:val="16"/>
              </w:rPr>
              <w:t>12 ÷ 132 = 11</w:t>
            </w:r>
          </w:p>
          <w:p w14:paraId="254F1493" w14:textId="77777777" w:rsidR="00B90AAB" w:rsidRPr="00D172C0" w:rsidRDefault="00D20F00" w:rsidP="00D20F00">
            <w:pPr>
              <w:pStyle w:val="ListParagraph"/>
              <w:numPr>
                <w:ilvl w:val="0"/>
                <w:numId w:val="68"/>
              </w:numPr>
              <w:spacing w:after="0" w:line="240" w:lineRule="auto"/>
              <w:ind w:left="238" w:hanging="238"/>
              <w:rPr>
                <w:rFonts w:asciiTheme="minorHAnsi" w:hAnsiTheme="minorHAnsi" w:cs="Lucida Sans Unicode"/>
                <w:sz w:val="16"/>
                <w:szCs w:val="16"/>
              </w:rPr>
            </w:pPr>
            <w:r w:rsidRPr="00D20F00">
              <w:rPr>
                <w:rFonts w:asciiTheme="minorHAnsi" w:hAnsiTheme="minorHAnsi" w:cs="Lucida Sans Unicode"/>
                <w:color w:val="000000" w:themeColor="text1"/>
                <w:sz w:val="16"/>
                <w:szCs w:val="16"/>
              </w:rPr>
              <w:t>Formal written methods of addition, subtraction and multiplication work from right to left.  Formal division works from left to right.</w:t>
            </w:r>
          </w:p>
          <w:p w14:paraId="65D51B6C" w14:textId="77777777" w:rsidR="00D172C0" w:rsidRDefault="00D172C0" w:rsidP="00D172C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When using short division many pupils will at first struggle to deal correctly with any division where the divisor is greater than the first digit of the dividend; for example:</w:t>
            </w:r>
          </w:p>
          <w:tbl>
            <w:tblPr>
              <w:tblStyle w:val="TableGrid"/>
              <w:tblW w:w="1990" w:type="dxa"/>
              <w:tblInd w:w="2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8"/>
              <w:gridCol w:w="398"/>
              <w:gridCol w:w="398"/>
              <w:gridCol w:w="398"/>
              <w:gridCol w:w="398"/>
            </w:tblGrid>
            <w:tr w:rsidR="00D172C0" w:rsidRPr="00EC5E09" w14:paraId="117DB712" w14:textId="77777777" w:rsidTr="000F4261">
              <w:trPr>
                <w:trHeight w:val="278"/>
              </w:trPr>
              <w:tc>
                <w:tcPr>
                  <w:tcW w:w="398" w:type="dxa"/>
                  <w:vAlign w:val="center"/>
                </w:tcPr>
                <w:p w14:paraId="3B89FE23" w14:textId="77777777" w:rsidR="00D172C0" w:rsidRPr="00EC5E09" w:rsidRDefault="00D172C0" w:rsidP="000F4261">
                  <w:pPr>
                    <w:jc w:val="center"/>
                    <w:rPr>
                      <w:rFonts w:asciiTheme="minorHAnsi" w:hAnsiTheme="minorHAnsi" w:cs="Lucida Sans Unicode"/>
                      <w:color w:val="000000" w:themeColor="text1"/>
                      <w:sz w:val="16"/>
                      <w:szCs w:val="16"/>
                    </w:rPr>
                  </w:pPr>
                </w:p>
              </w:tc>
              <w:tc>
                <w:tcPr>
                  <w:tcW w:w="398" w:type="dxa"/>
                  <w:tcBorders>
                    <w:bottom w:val="single" w:sz="8" w:space="0" w:color="auto"/>
                  </w:tcBorders>
                  <w:vAlign w:val="center"/>
                </w:tcPr>
                <w:p w14:paraId="37E760E1" w14:textId="77777777" w:rsidR="00D172C0" w:rsidRPr="00EC5E09" w:rsidRDefault="00D172C0" w:rsidP="000F4261">
                  <w:pPr>
                    <w:jc w:val="cente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0</w:t>
                  </w:r>
                </w:p>
              </w:tc>
              <w:tc>
                <w:tcPr>
                  <w:tcW w:w="398" w:type="dxa"/>
                  <w:tcBorders>
                    <w:bottom w:val="single" w:sz="8" w:space="0" w:color="auto"/>
                  </w:tcBorders>
                  <w:vAlign w:val="center"/>
                </w:tcPr>
                <w:p w14:paraId="427C5B40" w14:textId="77777777" w:rsidR="00D172C0" w:rsidRPr="002F3BC6" w:rsidRDefault="00D172C0" w:rsidP="000F4261">
                  <w:pPr>
                    <w:jc w:val="center"/>
                    <w:rPr>
                      <w:rFonts w:asciiTheme="minorHAnsi" w:hAnsiTheme="minorHAnsi" w:cs="Lucida Sans Unicode"/>
                      <w:color w:val="FF0000"/>
                      <w:sz w:val="16"/>
                      <w:szCs w:val="16"/>
                    </w:rPr>
                  </w:pPr>
                  <w:r w:rsidRPr="002F3BC6">
                    <w:rPr>
                      <w:rFonts w:asciiTheme="minorHAnsi" w:hAnsiTheme="minorHAnsi" w:cs="Lucida Sans Unicode"/>
                      <w:color w:val="FF0000"/>
                      <w:sz w:val="16"/>
                      <w:szCs w:val="16"/>
                    </w:rPr>
                    <w:t>10</w:t>
                  </w:r>
                </w:p>
              </w:tc>
              <w:tc>
                <w:tcPr>
                  <w:tcW w:w="398" w:type="dxa"/>
                  <w:tcBorders>
                    <w:bottom w:val="single" w:sz="8" w:space="0" w:color="auto"/>
                  </w:tcBorders>
                  <w:vAlign w:val="center"/>
                </w:tcPr>
                <w:p w14:paraId="37C572FA" w14:textId="77777777" w:rsidR="00D172C0" w:rsidRPr="00EC5E09" w:rsidRDefault="00D172C0" w:rsidP="000F4261">
                  <w:pPr>
                    <w:jc w:val="cente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7</w:t>
                  </w:r>
                </w:p>
              </w:tc>
              <w:tc>
                <w:tcPr>
                  <w:tcW w:w="398" w:type="dxa"/>
                  <w:vAlign w:val="center"/>
                </w:tcPr>
                <w:p w14:paraId="2CD8BAA9" w14:textId="77777777" w:rsidR="00D172C0" w:rsidRPr="00EC5E09" w:rsidRDefault="00D172C0" w:rsidP="000F4261">
                  <w:pPr>
                    <w:jc w:val="cente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 5</w:t>
                  </w:r>
                </w:p>
              </w:tc>
            </w:tr>
            <w:tr w:rsidR="00D172C0" w:rsidRPr="00EC5E09" w14:paraId="4ED76403" w14:textId="77777777" w:rsidTr="000F4261">
              <w:trPr>
                <w:trHeight w:val="299"/>
              </w:trPr>
              <w:tc>
                <w:tcPr>
                  <w:tcW w:w="398" w:type="dxa"/>
                  <w:tcBorders>
                    <w:right w:val="single" w:sz="8" w:space="0" w:color="auto"/>
                  </w:tcBorders>
                  <w:vAlign w:val="center"/>
                </w:tcPr>
                <w:p w14:paraId="1EE4E091" w14:textId="77777777" w:rsidR="00D172C0" w:rsidRPr="00EC5E09" w:rsidRDefault="00D172C0" w:rsidP="000F4261">
                  <w:pPr>
                    <w:jc w:val="cente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8</w:t>
                  </w:r>
                </w:p>
              </w:tc>
              <w:tc>
                <w:tcPr>
                  <w:tcW w:w="398" w:type="dxa"/>
                  <w:tcBorders>
                    <w:top w:val="single" w:sz="8" w:space="0" w:color="auto"/>
                    <w:left w:val="single" w:sz="8" w:space="0" w:color="auto"/>
                  </w:tcBorders>
                  <w:vAlign w:val="center"/>
                </w:tcPr>
                <w:p w14:paraId="4D87E8E7" w14:textId="77777777" w:rsidR="00D172C0" w:rsidRPr="00EC5E09" w:rsidRDefault="00D172C0" w:rsidP="000F4261">
                  <w:pPr>
                    <w:jc w:val="cente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3</w:t>
                  </w:r>
                </w:p>
              </w:tc>
              <w:tc>
                <w:tcPr>
                  <w:tcW w:w="398" w:type="dxa"/>
                  <w:tcBorders>
                    <w:top w:val="single" w:sz="8" w:space="0" w:color="auto"/>
                  </w:tcBorders>
                  <w:vAlign w:val="center"/>
                </w:tcPr>
                <w:p w14:paraId="71FEB1AB" w14:textId="77777777" w:rsidR="00D172C0" w:rsidRPr="002F3BC6" w:rsidRDefault="00D172C0" w:rsidP="000F4261">
                  <w:pPr>
                    <w:jc w:val="center"/>
                    <w:rPr>
                      <w:rFonts w:asciiTheme="minorHAnsi" w:hAnsiTheme="minorHAnsi" w:cs="Lucida Sans Unicode"/>
                      <w:sz w:val="16"/>
                      <w:szCs w:val="16"/>
                    </w:rPr>
                  </w:pPr>
                  <w:r w:rsidRPr="002F3BC6">
                    <w:rPr>
                      <w:rFonts w:asciiTheme="minorHAnsi" w:hAnsiTheme="minorHAnsi" w:cs="Lucida Sans Unicode"/>
                      <w:color w:val="FF0000"/>
                      <w:sz w:val="16"/>
                      <w:szCs w:val="16"/>
                      <w:vertAlign w:val="superscript"/>
                    </w:rPr>
                    <w:t>8</w:t>
                  </w:r>
                  <w:r w:rsidRPr="002F3BC6">
                    <w:rPr>
                      <w:rFonts w:asciiTheme="minorHAnsi" w:hAnsiTheme="minorHAnsi" w:cs="Lucida Sans Unicode"/>
                      <w:sz w:val="16"/>
                      <w:szCs w:val="16"/>
                    </w:rPr>
                    <w:t>6</w:t>
                  </w:r>
                </w:p>
              </w:tc>
              <w:tc>
                <w:tcPr>
                  <w:tcW w:w="398" w:type="dxa"/>
                  <w:tcBorders>
                    <w:top w:val="single" w:sz="8" w:space="0" w:color="auto"/>
                  </w:tcBorders>
                  <w:vAlign w:val="center"/>
                </w:tcPr>
                <w:p w14:paraId="52F2DF76" w14:textId="77777777" w:rsidR="00D172C0" w:rsidRPr="002F3BC6" w:rsidRDefault="00D172C0" w:rsidP="000F4261">
                  <w:pPr>
                    <w:jc w:val="center"/>
                    <w:rPr>
                      <w:rFonts w:asciiTheme="minorHAnsi" w:hAnsiTheme="minorHAnsi" w:cs="Lucida Sans Unicode"/>
                      <w:sz w:val="16"/>
                      <w:szCs w:val="16"/>
                    </w:rPr>
                  </w:pPr>
                  <w:r w:rsidRPr="002F3BC6">
                    <w:rPr>
                      <w:rFonts w:asciiTheme="minorHAnsi" w:hAnsiTheme="minorHAnsi" w:cs="Lucida Sans Unicode"/>
                      <w:sz w:val="16"/>
                      <w:szCs w:val="16"/>
                      <w:vertAlign w:val="superscript"/>
                    </w:rPr>
                    <w:t>6</w:t>
                  </w:r>
                  <w:r>
                    <w:rPr>
                      <w:rFonts w:asciiTheme="minorHAnsi" w:hAnsiTheme="minorHAnsi" w:cs="Lucida Sans Unicode"/>
                      <w:sz w:val="16"/>
                      <w:szCs w:val="16"/>
                    </w:rPr>
                    <w:t>1</w:t>
                  </w:r>
                </w:p>
              </w:tc>
              <w:tc>
                <w:tcPr>
                  <w:tcW w:w="398" w:type="dxa"/>
                  <w:vAlign w:val="center"/>
                </w:tcPr>
                <w:p w14:paraId="4A7392E6" w14:textId="77777777" w:rsidR="00D172C0" w:rsidRPr="002F3BC6" w:rsidRDefault="00D172C0" w:rsidP="000F4261">
                  <w:pPr>
                    <w:jc w:val="center"/>
                    <w:rPr>
                      <w:rFonts w:asciiTheme="minorHAnsi" w:hAnsiTheme="minorHAnsi" w:cs="Lucida Sans Unicode"/>
                      <w:sz w:val="16"/>
                      <w:szCs w:val="16"/>
                    </w:rPr>
                  </w:pPr>
                </w:p>
              </w:tc>
            </w:tr>
          </w:tbl>
          <w:p w14:paraId="7C1467BE" w14:textId="61A5D60D" w:rsidR="00D172C0" w:rsidRPr="00D172C0" w:rsidRDefault="00D172C0" w:rsidP="00D172C0">
            <w:pPr>
              <w:pStyle w:val="ListParagraph"/>
              <w:spacing w:after="0" w:line="240" w:lineRule="auto"/>
              <w:ind w:left="238"/>
              <w:rPr>
                <w:rFonts w:asciiTheme="minorHAnsi" w:eastAsia="MS Gothic" w:hAnsiTheme="minorHAnsi"/>
                <w:color w:val="000000"/>
                <w:sz w:val="16"/>
                <w:szCs w:val="16"/>
              </w:rPr>
            </w:pPr>
            <w:r>
              <w:rPr>
                <w:rFonts w:asciiTheme="minorHAnsi" w:hAnsiTheme="minorHAnsi" w:cs="Lucida Sans Unicode"/>
                <w:color w:val="000000" w:themeColor="text1"/>
                <w:sz w:val="16"/>
                <w:szCs w:val="16"/>
              </w:rPr>
              <w:t xml:space="preserve">3 </w:t>
            </w:r>
            <w:r w:rsidRPr="002A12B1">
              <w:rPr>
                <w:rFonts w:asciiTheme="minorHAnsi" w:eastAsia="MS Gothic" w:hAnsiTheme="minorHAnsi"/>
                <w:color w:val="000000"/>
                <w:sz w:val="16"/>
                <w:szCs w:val="16"/>
              </w:rPr>
              <w:t>÷</w:t>
            </w:r>
            <w:r>
              <w:rPr>
                <w:rFonts w:asciiTheme="minorHAnsi" w:eastAsia="MS Gothic" w:hAnsiTheme="minorHAnsi"/>
                <w:color w:val="000000"/>
                <w:sz w:val="16"/>
                <w:szCs w:val="16"/>
              </w:rPr>
              <w:t xml:space="preserve"> 8 = 0 remainder 3, and so the 3 should be moved across.  Instead, the 8 has been ‘moved across’ and therefore everything that follows has been correctly carried out based on an early misunderstanding.</w:t>
            </w:r>
          </w:p>
        </w:tc>
      </w:tr>
    </w:tbl>
    <w:p w14:paraId="08259BD6" w14:textId="0B3551D2" w:rsidR="000D0B20" w:rsidRDefault="000D0B20">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25D8218F" w14:textId="3AA04482" w:rsidR="0041321D" w:rsidRDefault="00D20F00">
      <w:pPr>
        <w:rPr>
          <w:rFonts w:ascii="Arial" w:hAnsi="Arial" w:cs="Arial"/>
          <w:color w:val="0099CC"/>
          <w:sz w:val="4"/>
          <w:szCs w:val="4"/>
          <w14:shadow w14:blurRad="50800" w14:dist="38100" w14:dir="2700000" w14:sx="100000" w14:sy="100000" w14:kx="0" w14:ky="0" w14:algn="tl">
            <w14:srgbClr w14:val="000000">
              <w14:alpha w14:val="60000"/>
            </w14:srgbClr>
          </w14:shadow>
        </w:rPr>
      </w:pPr>
      <w:r>
        <w:rPr>
          <w:rFonts w:ascii="Arial" w:hAnsi="Arial" w:cs="Arial"/>
          <w:color w:val="0099CC"/>
          <w:sz w:val="4"/>
          <w:szCs w:val="4"/>
          <w14:shadow w14:blurRad="50800" w14:dist="38100" w14:dir="2700000" w14:sx="100000" w14:sy="100000" w14:kx="0" w14:ky="0" w14:algn="tl">
            <w14:srgbClr w14:val="000000">
              <w14:alpha w14:val="60000"/>
            </w14:srgbClr>
          </w14:shadow>
        </w:rPr>
        <w:br w:type="page"/>
      </w:r>
    </w:p>
    <w:p w14:paraId="5031183D" w14:textId="77777777" w:rsidR="0041321D" w:rsidRPr="005010DD" w:rsidRDefault="0041321D" w:rsidP="0041321D">
      <w:pPr>
        <w:rPr>
          <w:rFonts w:ascii="Arial" w:hAnsi="Arial" w:cs="Arial"/>
          <w:color w:val="0099CC"/>
          <w:sz w:val="4"/>
          <w:szCs w:val="4"/>
          <w14:shadow w14:blurRad="50800" w14:dist="38100" w14:dir="2700000" w14:sx="100000" w14:sy="100000" w14:kx="0" w14:ky="0" w14:algn="tl">
            <w14:srgbClr w14:val="000000">
              <w14:alpha w14:val="60000"/>
            </w14:srgbClr>
          </w14:shadow>
        </w:rPr>
      </w:pPr>
    </w:p>
    <w:tbl>
      <w:tblPr>
        <w:tblW w:w="15536"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5178"/>
        <w:gridCol w:w="2164"/>
        <w:gridCol w:w="426"/>
        <w:gridCol w:w="2589"/>
        <w:gridCol w:w="1635"/>
        <w:gridCol w:w="3544"/>
      </w:tblGrid>
      <w:tr w:rsidR="0041321D" w:rsidRPr="00C125BF" w14:paraId="7A7BBFA8" w14:textId="77777777" w:rsidTr="0055306F">
        <w:trPr>
          <w:cantSplit/>
          <w:trHeight w:val="170"/>
        </w:trPr>
        <w:tc>
          <w:tcPr>
            <w:tcW w:w="11992" w:type="dxa"/>
            <w:gridSpan w:val="5"/>
            <w:tcBorders>
              <w:bottom w:val="single" w:sz="4" w:space="0" w:color="auto"/>
            </w:tcBorders>
            <w:shd w:val="clear" w:color="auto" w:fill="804000"/>
            <w:noWrap/>
            <w:tcMar>
              <w:top w:w="28" w:type="dxa"/>
              <w:left w:w="57" w:type="dxa"/>
              <w:bottom w:w="28" w:type="dxa"/>
              <w:right w:w="57" w:type="dxa"/>
            </w:tcMar>
            <w:vAlign w:val="bottom"/>
          </w:tcPr>
          <w:p w14:paraId="067BBAF3" w14:textId="77777777" w:rsidR="0041321D" w:rsidRPr="006F2C55" w:rsidRDefault="0041321D" w:rsidP="0041321D">
            <w:pPr>
              <w:rPr>
                <w:rFonts w:ascii="Century Gothic" w:hAnsi="Century Gothic" w:cs="Lucida Sans Unicode"/>
                <w:i/>
                <w:color w:val="FFFFFF" w:themeColor="background1"/>
                <w:sz w:val="20"/>
                <w:szCs w:val="20"/>
              </w:rPr>
            </w:pPr>
            <w:bookmarkStart w:id="5" w:name="VC"/>
            <w:r w:rsidRPr="006F2C55">
              <w:rPr>
                <w:rFonts w:ascii="Century Gothic" w:hAnsi="Century Gothic" w:cs="Lucida Sans Unicode"/>
                <w:i/>
                <w:color w:val="FFFFFF" w:themeColor="background1"/>
                <w:sz w:val="20"/>
                <w:szCs w:val="20"/>
              </w:rPr>
              <w:t>Visualising and constructing</w:t>
            </w:r>
            <w:bookmarkEnd w:id="5"/>
          </w:p>
        </w:tc>
        <w:tc>
          <w:tcPr>
            <w:tcW w:w="3544" w:type="dxa"/>
            <w:tcBorders>
              <w:bottom w:val="single" w:sz="4" w:space="0" w:color="auto"/>
            </w:tcBorders>
            <w:shd w:val="clear" w:color="auto" w:fill="804000"/>
            <w:tcMar>
              <w:top w:w="28" w:type="dxa"/>
              <w:left w:w="57" w:type="dxa"/>
              <w:bottom w:w="28" w:type="dxa"/>
              <w:right w:w="57" w:type="dxa"/>
            </w:tcMar>
            <w:vAlign w:val="bottom"/>
          </w:tcPr>
          <w:p w14:paraId="53BFA723" w14:textId="7B67728B" w:rsidR="0041321D" w:rsidRPr="006F2C55" w:rsidRDefault="000904F5" w:rsidP="0041321D">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8</w:t>
            </w:r>
            <w:r w:rsidR="0041321D" w:rsidRPr="006F2C55">
              <w:rPr>
                <w:rFonts w:ascii="Century Gothic" w:hAnsi="Century Gothic" w:cs="Lucida Sans Unicode"/>
                <w:i/>
                <w:color w:val="FFFFFF" w:themeColor="background1"/>
                <w:sz w:val="20"/>
                <w:szCs w:val="20"/>
              </w:rPr>
              <w:t xml:space="preserve"> </w:t>
            </w:r>
            <w:r w:rsidR="002E124C">
              <w:rPr>
                <w:rFonts w:ascii="Century Gothic" w:hAnsi="Century Gothic" w:cs="Lucida Sans Unicode"/>
                <w:i/>
                <w:color w:val="FFFFFF" w:themeColor="background1"/>
                <w:sz w:val="20"/>
                <w:szCs w:val="20"/>
              </w:rPr>
              <w:t>lessons</w:t>
            </w:r>
          </w:p>
        </w:tc>
      </w:tr>
      <w:tr w:rsidR="0041321D" w:rsidRPr="00C125BF" w14:paraId="15EE72A6" w14:textId="77777777" w:rsidTr="0055306F">
        <w:trPr>
          <w:cantSplit/>
          <w:trHeight w:val="39"/>
        </w:trPr>
        <w:tc>
          <w:tcPr>
            <w:tcW w:w="7342" w:type="dxa"/>
            <w:gridSpan w:val="2"/>
            <w:tcBorders>
              <w:bottom w:val="nil"/>
              <w:right w:val="nil"/>
            </w:tcBorders>
            <w:shd w:val="clear" w:color="auto" w:fill="E6E6E6"/>
            <w:tcMar>
              <w:top w:w="28" w:type="dxa"/>
              <w:left w:w="57" w:type="dxa"/>
              <w:bottom w:w="28" w:type="dxa"/>
              <w:right w:w="57" w:type="dxa"/>
            </w:tcMar>
          </w:tcPr>
          <w:p w14:paraId="787476FB" w14:textId="5C822F74" w:rsidR="0041321D" w:rsidRPr="00E9594C" w:rsidRDefault="009D5CDC" w:rsidP="0041321D">
            <w:pPr>
              <w:rPr>
                <w:rFonts w:asciiTheme="minorHAnsi" w:hAnsiTheme="minorHAnsi" w:cs="Lucida Sans Unicode"/>
                <w:i/>
                <w:sz w:val="16"/>
                <w:szCs w:val="16"/>
              </w:rPr>
            </w:pPr>
            <w:r>
              <w:rPr>
                <w:rFonts w:asciiTheme="minorHAnsi" w:hAnsiTheme="minorHAnsi" w:cs="Arial"/>
                <w:b/>
                <w:sz w:val="16"/>
                <w:szCs w:val="16"/>
              </w:rPr>
              <w:t>Key concepts  (Upper Key Stage 2 National Curriculum statements)</w:t>
            </w:r>
          </w:p>
        </w:tc>
        <w:tc>
          <w:tcPr>
            <w:tcW w:w="8194" w:type="dxa"/>
            <w:gridSpan w:val="4"/>
            <w:tcBorders>
              <w:left w:val="nil"/>
              <w:bottom w:val="nil"/>
            </w:tcBorders>
            <w:shd w:val="clear" w:color="auto" w:fill="E6E6E6"/>
          </w:tcPr>
          <w:p w14:paraId="27056B34" w14:textId="77777777" w:rsidR="0041321D" w:rsidRPr="00E9594C" w:rsidRDefault="0041321D" w:rsidP="0041321D">
            <w:pPr>
              <w:jc w:val="right"/>
              <w:rPr>
                <w:rFonts w:asciiTheme="minorHAnsi" w:hAnsiTheme="minorHAnsi" w:cs="Lucida Sans Unicode"/>
                <w:i/>
                <w:sz w:val="16"/>
                <w:szCs w:val="16"/>
              </w:rPr>
            </w:pPr>
            <w:r w:rsidRPr="00BF5F93">
              <w:rPr>
                <w:rFonts w:asciiTheme="minorHAnsi" w:hAnsiTheme="minorHAnsi" w:cs="Arial"/>
                <w:b/>
                <w:sz w:val="16"/>
                <w:szCs w:val="16"/>
              </w:rPr>
              <w:t>The Big Picture</w:t>
            </w:r>
            <w:r>
              <w:rPr>
                <w:rFonts w:asciiTheme="minorHAnsi" w:hAnsiTheme="minorHAnsi" w:cs="Arial"/>
                <w:sz w:val="16"/>
                <w:szCs w:val="16"/>
              </w:rPr>
              <w:t xml:space="preserve">: </w:t>
            </w:r>
            <w:hyperlink r:id="rId104" w:history="1">
              <w:r w:rsidRPr="0021233A">
                <w:rPr>
                  <w:rStyle w:val="Hyperlink"/>
                  <w:rFonts w:asciiTheme="minorHAnsi" w:hAnsiTheme="minorHAnsi" w:cs="Arial"/>
                  <w:sz w:val="16"/>
                  <w:szCs w:val="16"/>
                </w:rPr>
                <w:t>Properties of Shape progression map</w:t>
              </w:r>
            </w:hyperlink>
          </w:p>
        </w:tc>
      </w:tr>
      <w:tr w:rsidR="0041321D" w:rsidRPr="00C125BF" w14:paraId="01E9781A" w14:textId="77777777" w:rsidTr="0055306F">
        <w:trPr>
          <w:cantSplit/>
          <w:trHeight w:val="369"/>
        </w:trPr>
        <w:tc>
          <w:tcPr>
            <w:tcW w:w="15536" w:type="dxa"/>
            <w:gridSpan w:val="6"/>
            <w:tcBorders>
              <w:top w:val="nil"/>
              <w:bottom w:val="nil"/>
            </w:tcBorders>
            <w:shd w:val="clear" w:color="auto" w:fill="E6E6E6"/>
            <w:tcMar>
              <w:top w:w="28" w:type="dxa"/>
              <w:left w:w="57" w:type="dxa"/>
              <w:bottom w:w="28" w:type="dxa"/>
              <w:right w:w="57" w:type="dxa"/>
            </w:tcMar>
          </w:tcPr>
          <w:p w14:paraId="77B10C17" w14:textId="77777777" w:rsidR="0041321D" w:rsidRPr="00D95EA3" w:rsidRDefault="0041321D" w:rsidP="0041321D">
            <w:pPr>
              <w:pStyle w:val="ListParagraph"/>
              <w:numPr>
                <w:ilvl w:val="0"/>
                <w:numId w:val="65"/>
              </w:numPr>
              <w:spacing w:after="0" w:line="240" w:lineRule="auto"/>
              <w:ind w:left="227" w:hanging="227"/>
              <w:rPr>
                <w:rFonts w:asciiTheme="minorHAnsi" w:hAnsiTheme="minorHAnsi" w:cs="Lucida Sans Unicode"/>
                <w:sz w:val="16"/>
                <w:szCs w:val="16"/>
              </w:rPr>
            </w:pPr>
            <w:r w:rsidRPr="00D95EA3">
              <w:rPr>
                <w:color w:val="000000"/>
                <w:sz w:val="16"/>
                <w:szCs w:val="16"/>
              </w:rPr>
              <w:t>draw 2-D shapes using given dimensions and angles</w:t>
            </w:r>
          </w:p>
          <w:p w14:paraId="5E29BAA0" w14:textId="77777777" w:rsidR="0041321D" w:rsidRPr="00E9594C" w:rsidRDefault="0041321D" w:rsidP="0041321D">
            <w:pPr>
              <w:pStyle w:val="ListParagraph"/>
              <w:numPr>
                <w:ilvl w:val="0"/>
                <w:numId w:val="65"/>
              </w:numPr>
              <w:spacing w:after="0" w:line="240" w:lineRule="auto"/>
              <w:ind w:left="227" w:hanging="227"/>
              <w:rPr>
                <w:rFonts w:asciiTheme="minorHAnsi" w:hAnsiTheme="minorHAnsi" w:cs="Lucida Sans Unicode"/>
                <w:sz w:val="16"/>
                <w:szCs w:val="16"/>
              </w:rPr>
            </w:pPr>
            <w:r w:rsidRPr="00D95EA3">
              <w:rPr>
                <w:color w:val="000000"/>
                <w:sz w:val="16"/>
                <w:szCs w:val="16"/>
              </w:rPr>
              <w:t>recognise, describe and build simple 3-D shapes, including making nets</w:t>
            </w:r>
          </w:p>
        </w:tc>
      </w:tr>
      <w:tr w:rsidR="0041321D" w:rsidRPr="00C125BF" w14:paraId="4B36105A" w14:textId="77777777" w:rsidTr="0055306F">
        <w:trPr>
          <w:cantSplit/>
          <w:trHeight w:val="49"/>
        </w:trPr>
        <w:tc>
          <w:tcPr>
            <w:tcW w:w="15536" w:type="dxa"/>
            <w:gridSpan w:val="6"/>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74B1271A" w14:textId="584DC196" w:rsidR="0041321D" w:rsidRPr="008325F3" w:rsidRDefault="001C1BB8" w:rsidP="0000154E">
            <w:pPr>
              <w:jc w:val="right"/>
              <w:rPr>
                <w:rFonts w:asciiTheme="minorHAnsi" w:hAnsiTheme="minorHAnsi" w:cs="Arial"/>
                <w:sz w:val="16"/>
                <w:szCs w:val="16"/>
              </w:rPr>
            </w:pPr>
            <w:hyperlink w:anchor="Overview" w:history="1">
              <w:r w:rsidR="0000154E" w:rsidRPr="0000154E">
                <w:rPr>
                  <w:rStyle w:val="Hyperlink"/>
                  <w:rFonts w:asciiTheme="minorHAnsi" w:hAnsiTheme="minorHAnsi" w:cs="Arial"/>
                  <w:color w:val="A6A6A6" w:themeColor="background1" w:themeShade="A6"/>
                  <w:sz w:val="16"/>
                  <w:szCs w:val="16"/>
                  <w:u w:val="none"/>
                </w:rPr>
                <w:t>Return to overview</w:t>
              </w:r>
            </w:hyperlink>
          </w:p>
        </w:tc>
      </w:tr>
      <w:tr w:rsidR="0041321D" w:rsidRPr="00965CB9" w14:paraId="3D4EFA77" w14:textId="77777777" w:rsidTr="0055306F">
        <w:trPr>
          <w:cantSplit/>
          <w:trHeight w:val="128"/>
        </w:trPr>
        <w:tc>
          <w:tcPr>
            <w:tcW w:w="7768" w:type="dxa"/>
            <w:gridSpan w:val="3"/>
            <w:tcBorders>
              <w:bottom w:val="single" w:sz="4" w:space="0" w:color="auto"/>
            </w:tcBorders>
            <w:shd w:val="clear" w:color="auto" w:fill="804000"/>
            <w:noWrap/>
            <w:tcMar>
              <w:top w:w="28" w:type="dxa"/>
              <w:left w:w="57" w:type="dxa"/>
              <w:bottom w:w="28" w:type="dxa"/>
              <w:right w:w="57" w:type="dxa"/>
            </w:tcMar>
          </w:tcPr>
          <w:p w14:paraId="741E197E" w14:textId="4C10D461" w:rsidR="0041321D" w:rsidRPr="006F2C55" w:rsidRDefault="0055306F" w:rsidP="0041321D">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themes</w:t>
            </w:r>
          </w:p>
        </w:tc>
        <w:tc>
          <w:tcPr>
            <w:tcW w:w="7768" w:type="dxa"/>
            <w:gridSpan w:val="3"/>
            <w:shd w:val="clear" w:color="auto" w:fill="804000"/>
            <w:noWrap/>
            <w:tcMar>
              <w:top w:w="28" w:type="dxa"/>
              <w:left w:w="57" w:type="dxa"/>
              <w:bottom w:w="28" w:type="dxa"/>
              <w:right w:w="57" w:type="dxa"/>
            </w:tcMar>
          </w:tcPr>
          <w:p w14:paraId="41C4FDF2" w14:textId="7FDE022B" w:rsidR="0041321D" w:rsidRPr="006F2C55" w:rsidRDefault="0055306F" w:rsidP="0041321D">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key learning points</w:t>
            </w:r>
          </w:p>
        </w:tc>
      </w:tr>
      <w:tr w:rsidR="002E124C" w:rsidRPr="00C125BF" w14:paraId="7860CC6F" w14:textId="77777777" w:rsidTr="0055306F">
        <w:trPr>
          <w:cantSplit/>
          <w:trHeight w:val="128"/>
        </w:trPr>
        <w:tc>
          <w:tcPr>
            <w:tcW w:w="7768" w:type="dxa"/>
            <w:gridSpan w:val="3"/>
            <w:tcBorders>
              <w:bottom w:val="single" w:sz="4" w:space="0" w:color="auto"/>
            </w:tcBorders>
            <w:shd w:val="clear" w:color="auto" w:fill="auto"/>
            <w:noWrap/>
            <w:tcMar>
              <w:top w:w="28" w:type="dxa"/>
              <w:left w:w="57" w:type="dxa"/>
              <w:bottom w:w="28" w:type="dxa"/>
              <w:right w:w="57" w:type="dxa"/>
            </w:tcMar>
          </w:tcPr>
          <w:p w14:paraId="2662FD94" w14:textId="77777777" w:rsidR="002E124C" w:rsidRDefault="002E124C" w:rsidP="002E124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Construct 2D shapes</w:t>
            </w:r>
          </w:p>
          <w:p w14:paraId="3EA6E9B6" w14:textId="77777777" w:rsidR="002E124C" w:rsidRDefault="002E124C" w:rsidP="002E124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Investigate 3D shapes</w:t>
            </w:r>
          </w:p>
          <w:p w14:paraId="2460C7E1" w14:textId="77777777" w:rsidR="002E124C" w:rsidRDefault="002E124C" w:rsidP="002E124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Explore nets of 3D shapes</w:t>
            </w:r>
          </w:p>
          <w:p w14:paraId="2FE0D7A2" w14:textId="77777777" w:rsidR="002E124C" w:rsidRDefault="002E124C" w:rsidP="002E124C">
            <w:pPr>
              <w:rPr>
                <w:rFonts w:asciiTheme="minorHAnsi" w:hAnsiTheme="minorHAnsi" w:cs="Lucida Sans Unicode"/>
                <w:color w:val="000000" w:themeColor="text1"/>
                <w:sz w:val="16"/>
                <w:szCs w:val="16"/>
              </w:rPr>
            </w:pPr>
          </w:p>
          <w:p w14:paraId="5FBD33F9" w14:textId="77777777" w:rsidR="002E124C" w:rsidRPr="007C6AED" w:rsidRDefault="002E124C" w:rsidP="002E124C">
            <w:pPr>
              <w:rPr>
                <w:rFonts w:asciiTheme="minorHAnsi" w:hAnsiTheme="minorHAnsi" w:cs="Lucida Sans Unicode"/>
                <w:b/>
                <w:color w:val="000000" w:themeColor="text1"/>
                <w:sz w:val="16"/>
                <w:szCs w:val="16"/>
              </w:rPr>
            </w:pPr>
            <w:r w:rsidRPr="007C6AED">
              <w:rPr>
                <w:rFonts w:asciiTheme="minorHAnsi" w:hAnsiTheme="minorHAnsi" w:cs="Lucida Sans Unicode"/>
                <w:b/>
                <w:color w:val="000000" w:themeColor="text1"/>
                <w:sz w:val="16"/>
                <w:szCs w:val="16"/>
              </w:rPr>
              <w:t>Bring on the Maths</w:t>
            </w:r>
            <w:r w:rsidRPr="007C6AED">
              <w:rPr>
                <w:rFonts w:asciiTheme="minorHAnsi" w:hAnsiTheme="minorHAnsi" w:cs="Lucida Sans Unicode"/>
                <w:b/>
                <w:color w:val="000000" w:themeColor="text1"/>
                <w:sz w:val="16"/>
                <w:szCs w:val="16"/>
                <w:vertAlign w:val="superscript"/>
              </w:rPr>
              <w:t>+</w:t>
            </w:r>
            <w:r w:rsidRPr="007C6AED">
              <w:rPr>
                <w:rFonts w:asciiTheme="minorHAnsi" w:hAnsiTheme="minorHAnsi" w:cs="Lucida Sans Unicode"/>
                <w:b/>
                <w:color w:val="000000" w:themeColor="text1"/>
                <w:sz w:val="16"/>
                <w:szCs w:val="16"/>
              </w:rPr>
              <w:t>: Moving on up!</w:t>
            </w:r>
          </w:p>
          <w:p w14:paraId="462EC41E" w14:textId="787FB44A" w:rsidR="002E124C" w:rsidRPr="00E92B6F" w:rsidRDefault="002E124C" w:rsidP="00E92B6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Properties of shapes: #1, #2, #3, #4</w:t>
            </w:r>
          </w:p>
        </w:tc>
        <w:tc>
          <w:tcPr>
            <w:tcW w:w="7768" w:type="dxa"/>
            <w:gridSpan w:val="3"/>
            <w:tcBorders>
              <w:bottom w:val="single" w:sz="4" w:space="0" w:color="auto"/>
            </w:tcBorders>
            <w:shd w:val="clear" w:color="auto" w:fill="auto"/>
            <w:noWrap/>
            <w:tcMar>
              <w:top w:w="28" w:type="dxa"/>
              <w:left w:w="57" w:type="dxa"/>
              <w:bottom w:w="28" w:type="dxa"/>
              <w:right w:w="57" w:type="dxa"/>
            </w:tcMar>
          </w:tcPr>
          <w:p w14:paraId="36B06953" w14:textId="77777777" w:rsidR="002E124C" w:rsidRDefault="002E124C" w:rsidP="002E124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Draw 2-D shapes given angles</w:t>
            </w:r>
          </w:p>
          <w:p w14:paraId="28C559F0" w14:textId="77777777" w:rsidR="002E124C" w:rsidRDefault="002E124C" w:rsidP="002E124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Draw 2-D shapes given dimensions and angles</w:t>
            </w:r>
          </w:p>
          <w:p w14:paraId="36181C49" w14:textId="77777777" w:rsidR="002E124C" w:rsidRDefault="002E124C" w:rsidP="002E124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Recognise prisms</w:t>
            </w:r>
          </w:p>
          <w:p w14:paraId="5601FD07" w14:textId="77777777" w:rsidR="002E124C" w:rsidRDefault="002E124C" w:rsidP="002E124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Recognise pyramids</w:t>
            </w:r>
          </w:p>
          <w:p w14:paraId="2554CD96" w14:textId="77777777" w:rsidR="002E124C" w:rsidRDefault="002E124C" w:rsidP="002E124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Classify 3-D shapes including cylinders, cones and spheres</w:t>
            </w:r>
          </w:p>
          <w:p w14:paraId="415FB761" w14:textId="679DC507" w:rsidR="002E124C" w:rsidRDefault="00153FE9" w:rsidP="002E124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Build 3-D shapes fro</w:t>
            </w:r>
            <w:r w:rsidR="002E124C">
              <w:rPr>
                <w:rFonts w:asciiTheme="minorHAnsi" w:hAnsiTheme="minorHAnsi" w:cs="Lucida Sans Unicode"/>
                <w:color w:val="000000" w:themeColor="text1"/>
                <w:sz w:val="16"/>
                <w:szCs w:val="16"/>
              </w:rPr>
              <w:t>m nets</w:t>
            </w:r>
          </w:p>
          <w:p w14:paraId="100ACD72" w14:textId="77777777" w:rsidR="002E124C" w:rsidRDefault="002E124C" w:rsidP="002E124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Draw nets of 3-D shapes</w:t>
            </w:r>
          </w:p>
          <w:p w14:paraId="29B74F0F" w14:textId="097853A7" w:rsidR="002E124C" w:rsidRPr="00E9594C" w:rsidRDefault="002E124C" w:rsidP="0041321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Solve 3-D problems using nets including visualising the edges (vertices) that will meet when folded</w:t>
            </w:r>
          </w:p>
        </w:tc>
      </w:tr>
      <w:tr w:rsidR="0041321D" w:rsidRPr="00C125BF" w14:paraId="050E8BDB" w14:textId="77777777" w:rsidTr="0055306F">
        <w:trPr>
          <w:cantSplit/>
          <w:trHeight w:val="36"/>
        </w:trPr>
        <w:tc>
          <w:tcPr>
            <w:tcW w:w="5178" w:type="dxa"/>
            <w:shd w:val="clear" w:color="auto" w:fill="804000"/>
            <w:noWrap/>
            <w:tcMar>
              <w:top w:w="28" w:type="dxa"/>
              <w:left w:w="57" w:type="dxa"/>
              <w:bottom w:w="28" w:type="dxa"/>
              <w:right w:w="57" w:type="dxa"/>
            </w:tcMar>
          </w:tcPr>
          <w:p w14:paraId="348FC44C" w14:textId="77777777" w:rsidR="0041321D" w:rsidRPr="006F2C55" w:rsidRDefault="0041321D" w:rsidP="0041321D">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5179" w:type="dxa"/>
            <w:gridSpan w:val="3"/>
            <w:shd w:val="clear" w:color="auto" w:fill="804000"/>
            <w:tcMar>
              <w:top w:w="28" w:type="dxa"/>
              <w:left w:w="57" w:type="dxa"/>
              <w:bottom w:w="28" w:type="dxa"/>
              <w:right w:w="57" w:type="dxa"/>
            </w:tcMar>
          </w:tcPr>
          <w:p w14:paraId="0A6A68C3" w14:textId="77777777" w:rsidR="0041321D" w:rsidRPr="006F2C55" w:rsidRDefault="0041321D" w:rsidP="0041321D">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5179" w:type="dxa"/>
            <w:gridSpan w:val="2"/>
            <w:shd w:val="clear" w:color="auto" w:fill="804000"/>
            <w:noWrap/>
            <w:tcMar>
              <w:top w:w="28" w:type="dxa"/>
              <w:left w:w="57" w:type="dxa"/>
              <w:bottom w:w="28" w:type="dxa"/>
              <w:right w:w="57" w:type="dxa"/>
            </w:tcMar>
          </w:tcPr>
          <w:p w14:paraId="2F41A974" w14:textId="77777777" w:rsidR="0041321D" w:rsidRPr="006F2C55" w:rsidRDefault="0041321D" w:rsidP="0041321D">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Pedagogical notes</w:t>
            </w:r>
          </w:p>
        </w:tc>
      </w:tr>
      <w:tr w:rsidR="0041321D" w:rsidRPr="00C125BF" w14:paraId="340D32A6" w14:textId="77777777" w:rsidTr="0055306F">
        <w:trPr>
          <w:cantSplit/>
          <w:trHeight w:val="36"/>
        </w:trPr>
        <w:tc>
          <w:tcPr>
            <w:tcW w:w="5178" w:type="dxa"/>
            <w:tcBorders>
              <w:bottom w:val="single" w:sz="4" w:space="0" w:color="auto"/>
            </w:tcBorders>
            <w:shd w:val="clear" w:color="auto" w:fill="auto"/>
            <w:noWrap/>
            <w:tcMar>
              <w:top w:w="28" w:type="dxa"/>
              <w:left w:w="57" w:type="dxa"/>
              <w:bottom w:w="28" w:type="dxa"/>
              <w:right w:w="57" w:type="dxa"/>
            </w:tcMar>
          </w:tcPr>
          <w:p w14:paraId="1A17F354" w14:textId="77777777" w:rsidR="0041321D" w:rsidRDefault="0041321D" w:rsidP="0041321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the names of common 2D shapes</w:t>
            </w:r>
          </w:p>
          <w:p w14:paraId="23DE9BC8" w14:textId="77777777" w:rsidR="0041321D" w:rsidRDefault="0041321D" w:rsidP="0041321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the names of common 3D shapes</w:t>
            </w:r>
          </w:p>
          <w:p w14:paraId="2E0B1F53" w14:textId="77777777" w:rsidR="0041321D" w:rsidRPr="00E9594C" w:rsidRDefault="0041321D" w:rsidP="0041321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a protractor to measure and draw angles</w:t>
            </w:r>
          </w:p>
        </w:tc>
        <w:tc>
          <w:tcPr>
            <w:tcW w:w="5179" w:type="dxa"/>
            <w:gridSpan w:val="3"/>
            <w:tcBorders>
              <w:bottom w:val="single" w:sz="4" w:space="0" w:color="auto"/>
            </w:tcBorders>
            <w:shd w:val="clear" w:color="auto" w:fill="auto"/>
            <w:tcMar>
              <w:top w:w="28" w:type="dxa"/>
              <w:left w:w="57" w:type="dxa"/>
              <w:bottom w:w="28" w:type="dxa"/>
              <w:right w:w="57" w:type="dxa"/>
            </w:tcMar>
          </w:tcPr>
          <w:p w14:paraId="7BBD7A8E" w14:textId="77777777" w:rsidR="0041321D" w:rsidRDefault="0041321D" w:rsidP="0041321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Protractor</w:t>
            </w:r>
          </w:p>
          <w:p w14:paraId="2F139DC3" w14:textId="77777777" w:rsidR="0041321D" w:rsidRDefault="0041321D" w:rsidP="0041321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Measure</w:t>
            </w:r>
          </w:p>
          <w:p w14:paraId="1E980534" w14:textId="77777777" w:rsidR="0041321D" w:rsidRDefault="0041321D" w:rsidP="0041321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Nearest</w:t>
            </w:r>
          </w:p>
          <w:p w14:paraId="490C5AAE" w14:textId="77777777" w:rsidR="0041321D" w:rsidRDefault="0041321D" w:rsidP="0041321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Construct</w:t>
            </w:r>
          </w:p>
          <w:p w14:paraId="79FFA74A" w14:textId="77777777" w:rsidR="0041321D" w:rsidRDefault="0041321D" w:rsidP="0041321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Sketch</w:t>
            </w:r>
          </w:p>
          <w:p w14:paraId="5FC1B92B" w14:textId="77777777" w:rsidR="0041321D" w:rsidRDefault="0041321D" w:rsidP="0041321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Cube, Cuboid, Cylinder, Pyramid, Prism</w:t>
            </w:r>
          </w:p>
          <w:p w14:paraId="25E9870E" w14:textId="77777777" w:rsidR="0041321D" w:rsidRDefault="0041321D" w:rsidP="0041321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Net</w:t>
            </w:r>
          </w:p>
          <w:p w14:paraId="0AEEF529" w14:textId="77777777" w:rsidR="0041321D" w:rsidRDefault="0041321D" w:rsidP="0041321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Edge, Face, Vertex (Vertices)</w:t>
            </w:r>
          </w:p>
          <w:p w14:paraId="0C3FEDE7" w14:textId="77777777" w:rsidR="0041321D" w:rsidRDefault="0041321D" w:rsidP="0041321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Visualise</w:t>
            </w:r>
          </w:p>
          <w:p w14:paraId="0B967FC0" w14:textId="77777777" w:rsidR="0041321D" w:rsidRDefault="0041321D" w:rsidP="0041321D">
            <w:pPr>
              <w:rPr>
                <w:rFonts w:asciiTheme="minorHAnsi" w:hAnsiTheme="minorHAnsi" w:cs="Lucida Sans Unicode"/>
                <w:color w:val="000000" w:themeColor="text1"/>
                <w:sz w:val="16"/>
                <w:szCs w:val="16"/>
              </w:rPr>
            </w:pPr>
          </w:p>
          <w:p w14:paraId="27AFB182" w14:textId="77777777" w:rsidR="0041321D" w:rsidRPr="00F439CA" w:rsidRDefault="0041321D" w:rsidP="0041321D">
            <w:pPr>
              <w:rPr>
                <w:rFonts w:asciiTheme="minorHAnsi" w:hAnsiTheme="minorHAnsi" w:cs="Lucida Sans Unicode"/>
                <w:b/>
                <w:color w:val="000000" w:themeColor="text1"/>
                <w:sz w:val="16"/>
                <w:szCs w:val="16"/>
              </w:rPr>
            </w:pPr>
            <w:r w:rsidRPr="00F439CA">
              <w:rPr>
                <w:rFonts w:asciiTheme="minorHAnsi" w:hAnsiTheme="minorHAnsi" w:cs="Lucida Sans Unicode"/>
                <w:b/>
                <w:color w:val="000000" w:themeColor="text1"/>
                <w:sz w:val="16"/>
                <w:szCs w:val="16"/>
              </w:rPr>
              <w:t>Notation</w:t>
            </w:r>
          </w:p>
          <w:p w14:paraId="1A398A04" w14:textId="77777777" w:rsidR="0041321D" w:rsidRDefault="0041321D" w:rsidP="0041321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Dash notation to represent equal lengths in shapes and geometric diagrams</w:t>
            </w:r>
          </w:p>
          <w:p w14:paraId="2C70815D" w14:textId="77777777" w:rsidR="0041321D" w:rsidRPr="00E9594C" w:rsidRDefault="0041321D" w:rsidP="0041321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Right angle notation</w:t>
            </w:r>
          </w:p>
        </w:tc>
        <w:tc>
          <w:tcPr>
            <w:tcW w:w="5179" w:type="dxa"/>
            <w:gridSpan w:val="2"/>
            <w:tcBorders>
              <w:bottom w:val="single" w:sz="4" w:space="0" w:color="auto"/>
            </w:tcBorders>
            <w:shd w:val="clear" w:color="auto" w:fill="auto"/>
            <w:noWrap/>
            <w:tcMar>
              <w:top w:w="28" w:type="dxa"/>
              <w:left w:w="57" w:type="dxa"/>
              <w:bottom w:w="28" w:type="dxa"/>
              <w:right w:w="57" w:type="dxa"/>
            </w:tcMar>
          </w:tcPr>
          <w:p w14:paraId="731F9251" w14:textId="77777777" w:rsidR="0041321D" w:rsidRDefault="0041321D" w:rsidP="0041321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 prism must have a polygonal cross-section, and therefore a cylinder is not a prism.  Similarly, a cone is not a pyramid.</w:t>
            </w:r>
          </w:p>
          <w:p w14:paraId="1D3D1CD9" w14:textId="77777777" w:rsidR="0041321D" w:rsidRDefault="0041321D" w:rsidP="0041321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 cube is a special case of a cuboid, and a cuboid is a special case of a prism.</w:t>
            </w:r>
          </w:p>
          <w:p w14:paraId="4C886834" w14:textId="77777777" w:rsidR="0041321D" w:rsidRDefault="0041321D" w:rsidP="0041321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Many pupils struggle to sketch 3D shapes.  A good strategy for any type of prism is to draw the cross-section (using squares for guidance), and then draw a second identical shape offset from the first.  The matching corners can then be joined with straight lines.  Some dotted lines (or rubbing out of lines) will be required.</w:t>
            </w:r>
          </w:p>
          <w:p w14:paraId="281275A6" w14:textId="77777777" w:rsidR="0041321D" w:rsidRDefault="0041321D" w:rsidP="0041321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NCETM: </w:t>
            </w:r>
            <w:hyperlink r:id="rId105" w:history="1">
              <w:r w:rsidRPr="00673A38">
                <w:rPr>
                  <w:rStyle w:val="Hyperlink"/>
                  <w:rFonts w:asciiTheme="minorHAnsi" w:hAnsiTheme="minorHAnsi" w:cs="Lucida Sans Unicode"/>
                  <w:sz w:val="16"/>
                  <w:szCs w:val="16"/>
                </w:rPr>
                <w:t>Glossary</w:t>
              </w:r>
            </w:hyperlink>
          </w:p>
          <w:p w14:paraId="67382437" w14:textId="77777777" w:rsidR="0041321D" w:rsidRPr="00D66180" w:rsidRDefault="0041321D" w:rsidP="0041321D">
            <w:pPr>
              <w:rPr>
                <w:rFonts w:asciiTheme="minorHAnsi" w:hAnsiTheme="minorHAnsi" w:cs="Lucida Sans Unicode"/>
                <w:color w:val="000000" w:themeColor="text1"/>
                <w:sz w:val="16"/>
                <w:szCs w:val="16"/>
              </w:rPr>
            </w:pPr>
          </w:p>
          <w:p w14:paraId="6FD233AF" w14:textId="77777777" w:rsidR="0041321D" w:rsidRDefault="0041321D" w:rsidP="0041321D">
            <w:pPr>
              <w:rPr>
                <w:rFonts w:asciiTheme="minorHAnsi" w:hAnsiTheme="minorHAnsi" w:cs="Lucida Sans Unicode"/>
                <w:b/>
                <w:color w:val="000000" w:themeColor="text1"/>
                <w:sz w:val="16"/>
                <w:szCs w:val="16"/>
              </w:rPr>
            </w:pPr>
            <w:r w:rsidRPr="00D66180">
              <w:rPr>
                <w:rFonts w:asciiTheme="minorHAnsi" w:hAnsiTheme="minorHAnsi" w:cs="Lucida Sans Unicode"/>
                <w:b/>
                <w:color w:val="000000" w:themeColor="text1"/>
                <w:sz w:val="16"/>
                <w:szCs w:val="16"/>
              </w:rPr>
              <w:t>Common approaches</w:t>
            </w:r>
          </w:p>
          <w:p w14:paraId="6E15BB61" w14:textId="77777777" w:rsidR="0041321D" w:rsidRDefault="0041321D" w:rsidP="0041321D">
            <w:pPr>
              <w:rPr>
                <w:rFonts w:asciiTheme="minorHAnsi" w:hAnsiTheme="minorHAnsi" w:cs="Lucida Sans Unicode"/>
                <w:i/>
                <w:color w:val="000000" w:themeColor="text1"/>
                <w:sz w:val="16"/>
                <w:szCs w:val="16"/>
              </w:rPr>
            </w:pPr>
            <w:r w:rsidRPr="00455117">
              <w:rPr>
                <w:rFonts w:asciiTheme="minorHAnsi" w:hAnsiTheme="minorHAnsi" w:cs="Lucida Sans Unicode"/>
                <w:i/>
                <w:color w:val="000000" w:themeColor="text1"/>
                <w:sz w:val="16"/>
                <w:szCs w:val="16"/>
              </w:rPr>
              <w:t xml:space="preserve">Every classroom has a </w:t>
            </w:r>
            <w:r>
              <w:rPr>
                <w:rFonts w:asciiTheme="minorHAnsi" w:hAnsiTheme="minorHAnsi" w:cs="Lucida Sans Unicode"/>
                <w:i/>
                <w:color w:val="000000" w:themeColor="text1"/>
                <w:sz w:val="16"/>
                <w:szCs w:val="16"/>
              </w:rPr>
              <w:t xml:space="preserve">set of </w:t>
            </w:r>
            <w:hyperlink r:id="rId106" w:history="1">
              <w:r w:rsidRPr="00B50CEA">
                <w:rPr>
                  <w:rStyle w:val="Hyperlink"/>
                  <w:rFonts w:asciiTheme="minorHAnsi" w:hAnsiTheme="minorHAnsi" w:cs="Lucida Sans Unicode"/>
                  <w:i/>
                  <w:sz w:val="16"/>
                  <w:szCs w:val="16"/>
                </w:rPr>
                <w:t>3D shape posters</w:t>
              </w:r>
            </w:hyperlink>
            <w:r>
              <w:rPr>
                <w:rFonts w:asciiTheme="minorHAnsi" w:hAnsiTheme="minorHAnsi" w:cs="Lucida Sans Unicode"/>
                <w:i/>
                <w:color w:val="000000" w:themeColor="text1"/>
                <w:sz w:val="16"/>
                <w:szCs w:val="16"/>
              </w:rPr>
              <w:t xml:space="preserve"> </w:t>
            </w:r>
            <w:r w:rsidRPr="00455117">
              <w:rPr>
                <w:rFonts w:asciiTheme="minorHAnsi" w:hAnsiTheme="minorHAnsi" w:cs="Lucida Sans Unicode"/>
                <w:i/>
                <w:color w:val="000000" w:themeColor="text1"/>
                <w:sz w:val="16"/>
                <w:szCs w:val="16"/>
              </w:rPr>
              <w:t>on the wall</w:t>
            </w:r>
          </w:p>
          <w:p w14:paraId="52C26D5A" w14:textId="77777777" w:rsidR="0041321D" w:rsidRDefault="0041321D" w:rsidP="0041321D">
            <w:pPr>
              <w:rPr>
                <w:rFonts w:asciiTheme="minorHAnsi" w:hAnsiTheme="minorHAnsi" w:cs="Lucida Sans Unicode"/>
                <w:i/>
                <w:color w:val="000000" w:themeColor="text1"/>
                <w:sz w:val="16"/>
                <w:szCs w:val="16"/>
              </w:rPr>
            </w:pPr>
            <w:r>
              <w:rPr>
                <w:rFonts w:asciiTheme="minorHAnsi" w:hAnsiTheme="minorHAnsi" w:cs="Lucida Sans Unicode"/>
                <w:i/>
                <w:color w:val="000000" w:themeColor="text1"/>
                <w:sz w:val="16"/>
                <w:szCs w:val="16"/>
              </w:rPr>
              <w:t>Models of 3D shapes to be used by all students during this unit of work</w:t>
            </w:r>
          </w:p>
          <w:p w14:paraId="07E9EBF1" w14:textId="77777777" w:rsidR="0041321D" w:rsidRPr="00E9594C" w:rsidRDefault="0041321D" w:rsidP="0041321D">
            <w:pPr>
              <w:rPr>
                <w:rFonts w:asciiTheme="minorHAnsi" w:hAnsiTheme="minorHAnsi" w:cs="Lucida Sans Unicode"/>
                <w:color w:val="000000" w:themeColor="text1"/>
                <w:sz w:val="16"/>
                <w:szCs w:val="16"/>
              </w:rPr>
            </w:pPr>
            <w:r>
              <w:rPr>
                <w:rFonts w:asciiTheme="minorHAnsi" w:hAnsiTheme="minorHAnsi" w:cs="Lucida Sans Unicode"/>
                <w:i/>
                <w:color w:val="000000" w:themeColor="text1"/>
                <w:sz w:val="16"/>
                <w:szCs w:val="16"/>
              </w:rPr>
              <w:t>All pupils to use ‘Polydron’ to explore nets of 3D shapes during this unit of work</w:t>
            </w:r>
          </w:p>
        </w:tc>
      </w:tr>
      <w:tr w:rsidR="0041321D" w:rsidRPr="00C125BF" w14:paraId="01C8C768" w14:textId="77777777" w:rsidTr="0055306F">
        <w:trPr>
          <w:cantSplit/>
          <w:trHeight w:val="123"/>
        </w:trPr>
        <w:tc>
          <w:tcPr>
            <w:tcW w:w="5178" w:type="dxa"/>
            <w:shd w:val="clear" w:color="auto" w:fill="804000"/>
            <w:tcMar>
              <w:top w:w="28" w:type="dxa"/>
              <w:left w:w="57" w:type="dxa"/>
              <w:bottom w:w="28" w:type="dxa"/>
              <w:right w:w="57" w:type="dxa"/>
            </w:tcMar>
          </w:tcPr>
          <w:p w14:paraId="795CE9AF" w14:textId="77777777" w:rsidR="0041321D" w:rsidRPr="006F2C55" w:rsidRDefault="0041321D" w:rsidP="0041321D">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5179" w:type="dxa"/>
            <w:gridSpan w:val="3"/>
            <w:shd w:val="clear" w:color="auto" w:fill="804000"/>
            <w:tcMar>
              <w:top w:w="28" w:type="dxa"/>
              <w:left w:w="57" w:type="dxa"/>
              <w:bottom w:w="28" w:type="dxa"/>
              <w:right w:w="57" w:type="dxa"/>
            </w:tcMar>
          </w:tcPr>
          <w:p w14:paraId="7C7DE78A" w14:textId="77777777" w:rsidR="0041321D" w:rsidRPr="006F2C55" w:rsidRDefault="0041321D" w:rsidP="0041321D">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Suggested activities</w:t>
            </w:r>
          </w:p>
        </w:tc>
        <w:tc>
          <w:tcPr>
            <w:tcW w:w="5179" w:type="dxa"/>
            <w:gridSpan w:val="2"/>
            <w:shd w:val="clear" w:color="auto" w:fill="804000"/>
            <w:tcMar>
              <w:top w:w="28" w:type="dxa"/>
              <w:left w:w="57" w:type="dxa"/>
              <w:bottom w:w="28" w:type="dxa"/>
              <w:right w:w="57" w:type="dxa"/>
            </w:tcMar>
          </w:tcPr>
          <w:p w14:paraId="05289AD6" w14:textId="77777777" w:rsidR="0041321D" w:rsidRPr="006F2C55" w:rsidRDefault="0041321D" w:rsidP="0041321D">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41321D" w:rsidRPr="00C125BF" w14:paraId="571AA4DF" w14:textId="77777777" w:rsidTr="0055306F">
        <w:trPr>
          <w:cantSplit/>
          <w:trHeight w:val="36"/>
        </w:trPr>
        <w:tc>
          <w:tcPr>
            <w:tcW w:w="5178" w:type="dxa"/>
            <w:shd w:val="clear" w:color="auto" w:fill="auto"/>
            <w:tcMar>
              <w:top w:w="28" w:type="dxa"/>
              <w:left w:w="57" w:type="dxa"/>
              <w:bottom w:w="28" w:type="dxa"/>
              <w:right w:w="57" w:type="dxa"/>
            </w:tcMar>
          </w:tcPr>
          <w:p w14:paraId="0E969516" w14:textId="77777777" w:rsidR="0041321D" w:rsidRDefault="0041321D" w:rsidP="0041321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Show me an example of a net of a cube.  And another.  And another …</w:t>
            </w:r>
          </w:p>
          <w:p w14:paraId="41E2183A" w14:textId="77777777" w:rsidR="0041321D" w:rsidRDefault="0041321D" w:rsidP="0041321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What is wrong with this attempt at a net of a cuboid?  How can it be changed?</w:t>
            </w:r>
          </w:p>
          <w:p w14:paraId="19C8527F" w14:textId="77777777" w:rsidR="0041321D" w:rsidRDefault="0041321D" w:rsidP="0041321D">
            <w:pPr>
              <w:pStyle w:val="ListParagraph"/>
              <w:spacing w:after="0" w:line="240" w:lineRule="auto"/>
              <w:ind w:left="238"/>
              <w:rPr>
                <w:rFonts w:asciiTheme="minorHAnsi" w:hAnsiTheme="minorHAnsi" w:cs="Lucida Sans Unicode"/>
                <w:color w:val="000000" w:themeColor="text1"/>
                <w:sz w:val="16"/>
                <w:szCs w:val="16"/>
              </w:rPr>
            </w:pPr>
          </w:p>
          <w:p w14:paraId="35119B6B" w14:textId="77777777" w:rsidR="0041321D" w:rsidRDefault="0041321D" w:rsidP="0041321D">
            <w:pPr>
              <w:pStyle w:val="ListParagraph"/>
              <w:spacing w:after="0" w:line="240" w:lineRule="auto"/>
              <w:ind w:left="238"/>
              <w:rPr>
                <w:rFonts w:asciiTheme="minorHAnsi" w:hAnsiTheme="minorHAnsi" w:cs="Lucida Sans Unicode"/>
                <w:color w:val="000000" w:themeColor="text1"/>
                <w:sz w:val="16"/>
                <w:szCs w:val="16"/>
              </w:rPr>
            </w:pPr>
          </w:p>
          <w:p w14:paraId="7F842412" w14:textId="77777777" w:rsidR="0041321D" w:rsidRDefault="0041321D" w:rsidP="0041321D">
            <w:pPr>
              <w:rPr>
                <w:rFonts w:asciiTheme="minorHAnsi" w:eastAsia="Calibri" w:hAnsiTheme="minorHAnsi" w:cs="Lucida Sans Unicode"/>
                <w:color w:val="000000" w:themeColor="text1"/>
                <w:sz w:val="16"/>
                <w:szCs w:val="16"/>
                <w:lang w:val="en-GB"/>
              </w:rPr>
            </w:pPr>
          </w:p>
          <w:p w14:paraId="0B68BC54" w14:textId="77777777" w:rsidR="0041321D" w:rsidRPr="00384A57" w:rsidRDefault="0041321D" w:rsidP="0041321D">
            <w:pPr>
              <w:rPr>
                <w:rFonts w:asciiTheme="minorHAnsi" w:hAnsiTheme="minorHAnsi" w:cs="Lucida Sans Unicode"/>
                <w:color w:val="000000" w:themeColor="text1"/>
                <w:sz w:val="16"/>
                <w:szCs w:val="16"/>
              </w:rPr>
            </w:pPr>
          </w:p>
          <w:p w14:paraId="3C061A37" w14:textId="77777777" w:rsidR="0041321D" w:rsidRDefault="0041321D" w:rsidP="0041321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noProof/>
                <w:color w:val="000000" w:themeColor="text1"/>
                <w:sz w:val="16"/>
                <w:szCs w:val="16"/>
                <w:lang w:eastAsia="en-GB"/>
              </w:rPr>
              <mc:AlternateContent>
                <mc:Choice Requires="wpg">
                  <w:drawing>
                    <wp:anchor distT="0" distB="0" distL="114300" distR="114300" simplePos="0" relativeHeight="251658240" behindDoc="0" locked="0" layoutInCell="1" allowOverlap="1" wp14:anchorId="5AF90FF0" wp14:editId="63B80273">
                      <wp:simplePos x="0" y="0"/>
                      <wp:positionH relativeFrom="column">
                        <wp:posOffset>883285</wp:posOffset>
                      </wp:positionH>
                      <wp:positionV relativeFrom="paragraph">
                        <wp:posOffset>-535940</wp:posOffset>
                      </wp:positionV>
                      <wp:extent cx="914400" cy="457200"/>
                      <wp:effectExtent l="0" t="0" r="25400" b="25400"/>
                      <wp:wrapThrough wrapText="bothSides">
                        <wp:wrapPolygon edited="0">
                          <wp:start x="0" y="0"/>
                          <wp:lineTo x="0" y="21600"/>
                          <wp:lineTo x="21600" y="21600"/>
                          <wp:lineTo x="21600" y="0"/>
                          <wp:lineTo x="0" y="0"/>
                        </wp:wrapPolygon>
                      </wp:wrapThrough>
                      <wp:docPr id="19" name="Group 19"/>
                      <wp:cNvGraphicFramePr/>
                      <a:graphic xmlns:a="http://schemas.openxmlformats.org/drawingml/2006/main">
                        <a:graphicData uri="http://schemas.microsoft.com/office/word/2010/wordprocessingGroup">
                          <wpg:wgp>
                            <wpg:cNvGrpSpPr/>
                            <wpg:grpSpPr>
                              <a:xfrm>
                                <a:off x="0" y="0"/>
                                <a:ext cx="914400" cy="457200"/>
                                <a:chOff x="0" y="0"/>
                                <a:chExt cx="914400" cy="457200"/>
                              </a:xfrm>
                            </wpg:grpSpPr>
                            <wps:wsp>
                              <wps:cNvPr id="1" name="Rectangle 1"/>
                              <wps:cNvSpPr/>
                              <wps:spPr>
                                <a:xfrm>
                                  <a:off x="228600" y="0"/>
                                  <a:ext cx="228600" cy="228600"/>
                                </a:xfrm>
                                <a:prstGeom prst="rect">
                                  <a:avLst/>
                                </a:prstGeom>
                                <a:effectLst/>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Rectangle 2"/>
                              <wps:cNvSpPr/>
                              <wps:spPr>
                                <a:xfrm>
                                  <a:off x="0" y="0"/>
                                  <a:ext cx="228600" cy="228600"/>
                                </a:xfrm>
                                <a:prstGeom prst="rect">
                                  <a:avLst/>
                                </a:prstGeom>
                                <a:effectLst/>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angle 3"/>
                              <wps:cNvSpPr/>
                              <wps:spPr>
                                <a:xfrm>
                                  <a:off x="457200" y="0"/>
                                  <a:ext cx="228600" cy="228600"/>
                                </a:xfrm>
                                <a:prstGeom prst="rect">
                                  <a:avLst/>
                                </a:prstGeom>
                                <a:effectLst/>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ectangle 10"/>
                              <wps:cNvSpPr/>
                              <wps:spPr>
                                <a:xfrm>
                                  <a:off x="685800" y="635"/>
                                  <a:ext cx="228600" cy="228600"/>
                                </a:xfrm>
                                <a:prstGeom prst="rect">
                                  <a:avLst/>
                                </a:prstGeom>
                                <a:effectLst/>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ectangle 12"/>
                              <wps:cNvSpPr/>
                              <wps:spPr>
                                <a:xfrm>
                                  <a:off x="685800" y="228600"/>
                                  <a:ext cx="228600" cy="228600"/>
                                </a:xfrm>
                                <a:prstGeom prst="rect">
                                  <a:avLst/>
                                </a:prstGeom>
                                <a:effectLst/>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Rectangle 18"/>
                              <wps:cNvSpPr/>
                              <wps:spPr>
                                <a:xfrm>
                                  <a:off x="0" y="228600"/>
                                  <a:ext cx="228600" cy="228600"/>
                                </a:xfrm>
                                <a:prstGeom prst="rect">
                                  <a:avLst/>
                                </a:prstGeom>
                                <a:effectLst/>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5="http://schemas.microsoft.com/office/word/2012/wordml">
                  <w:pict>
                    <v:group w14:anchorId="5C800D56" id="Group 19" o:spid="_x0000_s1026" style="position:absolute;margin-left:69.55pt;margin-top:-42.2pt;width:1in;height:36pt;z-index:251658240" coordsize="9144,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">
                      <v:rect id="Rectangle 1" o:spid="_x0000_s1027" style="position:absolute;left:2286;width:22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twZ8EA&#10;AADaAAAADwAAAGRycy9kb3ducmV2LnhtbERPTWuDQBC9B/Iflgn0FtfmEFLjKkUoLc0pNjnkNrhT&#10;lbqz4m6M9tdnA4Wehsf7nDSfTCdGGlxrWcFzFIMgrqxuuVZw+npb70A4j6yxs0wKZnKQZ8tFiom2&#10;Nz7SWPpahBB2CSpovO8TKV3VkEEX2Z44cN92MOgDHGqpB7yFcNPJTRxvpcGWQ0ODPRUNVT/l1Sg4&#10;zNKPp/P25Xcs2lmXl+L9kwqlnlbT6x6Ep8n/i//cHzrMh8crjyuz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pLcGfBAAAA2gAAAA8AAAAAAAAAAAAAAAAAmAIAAGRycy9kb3du&#10;cmV2LnhtbFBLBQYAAAAABAAEAPUAAACGAwAAAAA=&#10;" fillcolor="white [3201]" strokecolor="black [3200]" strokeweight="2pt"/>
                      <v:rect id="Rectangle 2" o:spid="_x0000_s1028" style="position:absolute;width:22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nuEMMA&#10;AADaAAAADwAAAGRycy9kb3ducmV2LnhtbESPT2vCQBTE7wW/w/IEb3VjDtJGV5GAWOypqR68PbLP&#10;bDD7NmS3+dNP3y0Uehxm5jfMdj/aRvTU+dqxgtUyAUFcOl1zpeDyeXx+AeEDssbGMSmYyMN+N3va&#10;YqbdwB/UF6ESEcI+QwUmhDaT0peGLPqla4mjd3edxRBlV0nd4RDhtpFpkqylxZrjgsGWckPlo/iy&#10;Ct4nGfrLdf363ef1pItbfjpTrtRiPh42IAKN4T/8137TClL4vRJvgN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pnuEMMAAADaAAAADwAAAAAAAAAAAAAAAACYAgAAZHJzL2Rv&#10;d25yZXYueG1sUEsFBgAAAAAEAAQA9QAAAIgDAAAAAA==&#10;" fillcolor="white [3201]" strokecolor="black [3200]" strokeweight="2pt"/>
                      <v:rect id="Rectangle 3" o:spid="_x0000_s1029" style="position:absolute;left:4572;width:22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VLi8IA&#10;AADaAAAADwAAAGRycy9kb3ducmV2LnhtbESPQYvCMBSE74L/ITxhb5ruLohWoyyFxWU9WfXg7dE8&#10;22LzUppYW3+9EQSPw8x8wyzXnalES40rLSv4nEQgiDOrS84VHPa/4xkI55E1VpZJQU8O1qvhYImx&#10;tjfeUZv6XAQIuxgVFN7XsZQuK8igm9iaOHhn2xj0QTa51A3eAtxU8iuKptJgyWGhwJqSgrJLejUK&#10;tr307eE4nd/bpOx1eko2/5Qo9THqfhYgPHX+HX61/7SCb3heCTdA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1UuLwgAAANoAAAAPAAAAAAAAAAAAAAAAAJgCAABkcnMvZG93&#10;bnJldi54bWxQSwUGAAAAAAQABAD1AAAAhwMAAAAA&#10;" fillcolor="white [3201]" strokecolor="black [3200]" strokeweight="2pt"/>
                      <v:rect id="Rectangle 10" o:spid="_x0000_s1030" style="position:absolute;left:6858;top:6;width:22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E+f8QA&#10;AADbAAAADwAAAGRycy9kb3ducmV2LnhtbESPQWvCQBCF7wX/wzKCt7qxB6mpq0igVOypUQ+9Ddkx&#10;CWZnQ3YbE3995yB4m+G9ee+b9XZwjeqpC7VnA4t5Aoq48Lbm0sDp+Pn6DipEZIuNZzIwUoDtZvKy&#10;xtT6G/9Qn8dSSQiHFA1UMbap1qGoyGGY+5ZYtIvvHEZZu1LbDm8S7hr9liRL7bBmaaiwpayi4pr/&#10;OQPfo4796bxc3fusHm3+m30dKDNmNh12H6AiDfFpflzvreALvfwiA+j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RPn/EAAAA2wAAAA8AAAAAAAAAAAAAAAAAmAIAAGRycy9k&#10;b3ducmV2LnhtbFBLBQYAAAAABAAEAPUAAACJAwAAAAA=&#10;" fillcolor="white [3201]" strokecolor="black [3200]" strokeweight="2pt"/>
                      <v:rect id="Rectangle 12" o:spid="_x0000_s1031" style="position:absolute;left:6858;top:2286;width:22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8Fk8AA&#10;AADbAAAADwAAAGRycy9kb3ducmV2LnhtbERPTYvCMBC9C/6HMII3TfUgazWKFETR01Y9eBuasS02&#10;k9LE2vrrNwsLe5vH+5z1tjOVaKlxpWUFs2kEgjizuuRcwfWyn3yBcB5ZY2WZFPTkYLsZDtYYa/vm&#10;b2pTn4sQwi5GBYX3dSylywoy6Ka2Jg7cwzYGfYBNLnWD7xBuKjmPooU0WHJoKLCmpKDsmb6MgnMv&#10;fXu9LZafNil7nd6Tw4kSpcajbrcC4anz/+I/91GH+XP4/SUcIDc/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Y8Fk8AAAADbAAAADwAAAAAAAAAAAAAAAACYAgAAZHJzL2Rvd25y&#10;ZXYueG1sUEsFBgAAAAAEAAQA9QAAAIUDAAAAAA==&#10;" fillcolor="white [3201]" strokecolor="black [3200]" strokeweight="2pt"/>
                      <v:rect id="Rectangle 18" o:spid="_x0000_s1032" style="position:absolute;top:2286;width:22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cyecQA&#10;AADbAAAADwAAAGRycy9kb3ducmV2LnhtbESPQWvCQBCF7wX/wzKCt7qxB6mpq0igVOypUQ+9Ddkx&#10;CWZnQ3YbE3995yB4m+G9ee+b9XZwjeqpC7VnA4t5Aoq48Lbm0sDp+Pn6DipEZIuNZzIwUoDtZvKy&#10;xtT6G/9Qn8dSSQiHFA1UMbap1qGoyGGY+5ZYtIvvHEZZu1LbDm8S7hr9liRL7bBmaaiwpayi4pr/&#10;OQPfo4796bxc3fusHm3+m30dKDNmNh12H6AiDfFpflzvreALrPwiA+j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xnMnnEAAAA2wAAAA8AAAAAAAAAAAAAAAAAmAIAAGRycy9k&#10;b3ducmV2LnhtbFBLBQYAAAAABAAEAPUAAACJAwAAAAA=&#10;" fillcolor="white [3201]" strokecolor="black [3200]" strokeweight="2pt"/>
                      <w10:wrap type="through"/>
                    </v:group>
                  </w:pict>
                </mc:Fallback>
              </mc:AlternateContent>
            </w:r>
            <w:r>
              <w:rPr>
                <w:rFonts w:asciiTheme="minorHAnsi" w:hAnsiTheme="minorHAnsi" w:cs="Lucida Sans Unicode"/>
                <w:color w:val="000000" w:themeColor="text1"/>
                <w:sz w:val="16"/>
                <w:szCs w:val="16"/>
              </w:rPr>
              <w:t xml:space="preserve">How many different ways are there to </w:t>
            </w:r>
            <w:hyperlink r:id="rId107" w:history="1">
              <w:r w:rsidRPr="001C21BB">
                <w:rPr>
                  <w:rStyle w:val="Hyperlink"/>
                  <w:rFonts w:asciiTheme="minorHAnsi" w:hAnsiTheme="minorHAnsi" w:cs="Lucida Sans Unicode"/>
                  <w:sz w:val="16"/>
                  <w:szCs w:val="16"/>
                </w:rPr>
                <w:t>complete these nets</w:t>
              </w:r>
            </w:hyperlink>
            <w:r>
              <w:rPr>
                <w:rFonts w:asciiTheme="minorHAnsi" w:hAnsiTheme="minorHAnsi" w:cs="Lucida Sans Unicode"/>
                <w:color w:val="000000" w:themeColor="text1"/>
                <w:sz w:val="16"/>
                <w:szCs w:val="16"/>
              </w:rPr>
              <w:t>?</w:t>
            </w:r>
          </w:p>
          <w:p w14:paraId="4D823924" w14:textId="77777777" w:rsidR="00911F55" w:rsidRDefault="00911F55" w:rsidP="00911F55">
            <w:pPr>
              <w:rPr>
                <w:rFonts w:asciiTheme="minorHAnsi" w:hAnsiTheme="minorHAnsi" w:cs="Lucida Sans Unicode"/>
                <w:color w:val="000000" w:themeColor="text1"/>
                <w:sz w:val="16"/>
                <w:szCs w:val="16"/>
              </w:rPr>
            </w:pPr>
          </w:p>
          <w:p w14:paraId="4C0DAAAC" w14:textId="5F11A450" w:rsidR="00911F55" w:rsidRPr="00B80B21" w:rsidRDefault="00911F55" w:rsidP="00911F55">
            <w:pPr>
              <w:rPr>
                <w:rFonts w:asciiTheme="minorHAnsi" w:hAnsiTheme="minorHAnsi" w:cs="Lucida Sans Unicode"/>
                <w:color w:val="0000FF"/>
                <w:sz w:val="16"/>
                <w:szCs w:val="16"/>
                <w:u w:val="single"/>
              </w:rPr>
            </w:pPr>
            <w:r w:rsidRPr="002A06BA">
              <w:rPr>
                <w:rFonts w:asciiTheme="minorHAnsi" w:hAnsiTheme="minorHAnsi" w:cs="Lucida Sans Unicode"/>
                <w:color w:val="000000" w:themeColor="text1"/>
                <w:sz w:val="16"/>
                <w:szCs w:val="16"/>
              </w:rPr>
              <w:t xml:space="preserve">NCETM: </w:t>
            </w:r>
            <w:hyperlink r:id="rId108" w:history="1">
              <w:r w:rsidRPr="002A06BA">
                <w:rPr>
                  <w:rStyle w:val="Hyperlink"/>
                  <w:rFonts w:asciiTheme="minorHAnsi" w:hAnsiTheme="minorHAnsi" w:cs="Lucida Sans Unicode"/>
                  <w:sz w:val="16"/>
                  <w:szCs w:val="16"/>
                </w:rPr>
                <w:t>Geometry - Properties of Shapes Reasoning</w:t>
              </w:r>
            </w:hyperlink>
          </w:p>
        </w:tc>
        <w:tc>
          <w:tcPr>
            <w:tcW w:w="5179" w:type="dxa"/>
            <w:gridSpan w:val="3"/>
            <w:shd w:val="clear" w:color="auto" w:fill="auto"/>
            <w:tcMar>
              <w:top w:w="28" w:type="dxa"/>
              <w:left w:w="57" w:type="dxa"/>
              <w:bottom w:w="28" w:type="dxa"/>
              <w:right w:w="57" w:type="dxa"/>
            </w:tcMar>
          </w:tcPr>
          <w:p w14:paraId="43595F40" w14:textId="77777777" w:rsidR="0041321D" w:rsidRDefault="0041321D" w:rsidP="0041321D">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109" w:history="1">
              <w:r w:rsidRPr="0055693C">
                <w:rPr>
                  <w:rStyle w:val="Hyperlink"/>
                  <w:rFonts w:asciiTheme="minorHAnsi" w:hAnsiTheme="minorHAnsi" w:cs="Lucida Sans Unicode"/>
                  <w:sz w:val="16"/>
                  <w:szCs w:val="16"/>
                </w:rPr>
                <w:t>Visualising 3D shapes</w:t>
              </w:r>
            </w:hyperlink>
          </w:p>
          <w:p w14:paraId="56A80120" w14:textId="77777777" w:rsidR="0041321D" w:rsidRDefault="0041321D" w:rsidP="0041321D">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110" w:history="1">
              <w:r w:rsidRPr="00E50400">
                <w:rPr>
                  <w:rStyle w:val="Hyperlink"/>
                  <w:rFonts w:asciiTheme="minorHAnsi" w:hAnsiTheme="minorHAnsi" w:cs="Lucida Sans Unicode"/>
                  <w:sz w:val="16"/>
                  <w:szCs w:val="16"/>
                </w:rPr>
                <w:t>Tessellating Tess</w:t>
              </w:r>
            </w:hyperlink>
          </w:p>
          <w:p w14:paraId="06401187" w14:textId="77777777" w:rsidR="0041321D" w:rsidRDefault="0041321D" w:rsidP="0041321D">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111" w:history="1">
              <w:r w:rsidRPr="00563DD5">
                <w:rPr>
                  <w:rStyle w:val="Hyperlink"/>
                  <w:rFonts w:asciiTheme="minorHAnsi" w:hAnsiTheme="minorHAnsi" w:cs="Lucida Sans Unicode"/>
                  <w:sz w:val="16"/>
                  <w:szCs w:val="16"/>
                </w:rPr>
                <w:t>Fibonacci’s disappearing squares</w:t>
              </w:r>
            </w:hyperlink>
          </w:p>
          <w:p w14:paraId="62ED26E8" w14:textId="77777777" w:rsidR="0041321D" w:rsidRDefault="0041321D" w:rsidP="0041321D">
            <w:pPr>
              <w:rPr>
                <w:rStyle w:val="Hyperlink"/>
                <w:rFonts w:asciiTheme="minorHAnsi" w:hAnsiTheme="minorHAnsi" w:cs="Lucida Sans Unicode"/>
                <w:sz w:val="16"/>
                <w:szCs w:val="16"/>
              </w:rPr>
            </w:pPr>
            <w:r>
              <w:rPr>
                <w:rStyle w:val="Hyperlink"/>
                <w:rFonts w:asciiTheme="minorHAnsi" w:hAnsiTheme="minorHAnsi" w:cs="Lucida Sans Unicode"/>
                <w:color w:val="auto"/>
                <w:sz w:val="16"/>
                <w:szCs w:val="16"/>
                <w:u w:val="none"/>
              </w:rPr>
              <w:t xml:space="preserve">KM: </w:t>
            </w:r>
            <w:hyperlink r:id="rId112" w:history="1">
              <w:r w:rsidRPr="00563DD5">
                <w:rPr>
                  <w:rStyle w:val="Hyperlink"/>
                  <w:rFonts w:asciiTheme="minorHAnsi" w:hAnsiTheme="minorHAnsi" w:cs="Lucida Sans Unicode"/>
                  <w:sz w:val="16"/>
                  <w:szCs w:val="16"/>
                </w:rPr>
                <w:t>Unravelling dice</w:t>
              </w:r>
            </w:hyperlink>
          </w:p>
          <w:p w14:paraId="4231A4FA" w14:textId="0592E51D" w:rsidR="002E124C" w:rsidRDefault="002E124C" w:rsidP="0041321D">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KM: Investigate ‘Platonic Solids’</w:t>
            </w:r>
          </w:p>
          <w:p w14:paraId="3EFA7B55" w14:textId="77777777" w:rsidR="0041321D" w:rsidRDefault="0041321D" w:rsidP="0041321D">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NRICH: </w:t>
            </w:r>
            <w:hyperlink r:id="rId113" w:history="1">
              <w:r w:rsidRPr="00E50400">
                <w:rPr>
                  <w:rStyle w:val="Hyperlink"/>
                  <w:rFonts w:asciiTheme="minorHAnsi" w:hAnsiTheme="minorHAnsi" w:cs="Lucida Sans Unicode"/>
                  <w:sz w:val="16"/>
                  <w:szCs w:val="16"/>
                </w:rPr>
                <w:t>Making spirals</w:t>
              </w:r>
            </w:hyperlink>
          </w:p>
          <w:p w14:paraId="2A5A38AF" w14:textId="77777777" w:rsidR="0041321D" w:rsidRPr="00E50400" w:rsidRDefault="0041321D" w:rsidP="0041321D">
            <w:pPr>
              <w:pStyle w:val="ListParagraph"/>
              <w:spacing w:after="0" w:line="240" w:lineRule="auto"/>
              <w:ind w:left="0"/>
              <w:rPr>
                <w:rFonts w:asciiTheme="minorHAnsi" w:hAnsiTheme="minorHAnsi" w:cs="Arial"/>
                <w:bCs/>
                <w:color w:val="000000"/>
                <w:sz w:val="16"/>
                <w:szCs w:val="16"/>
              </w:rPr>
            </w:pPr>
            <w:r w:rsidRPr="00E50400">
              <w:rPr>
                <w:rFonts w:asciiTheme="minorHAnsi" w:hAnsiTheme="minorHAnsi" w:cs="Arial"/>
                <w:bCs/>
                <w:color w:val="000000"/>
                <w:sz w:val="16"/>
                <w:szCs w:val="16"/>
              </w:rPr>
              <w:t xml:space="preserve">NRICH:  </w:t>
            </w:r>
            <w:hyperlink r:id="rId114" w:history="1">
              <w:r>
                <w:rPr>
                  <w:rStyle w:val="Hyperlink"/>
                  <w:rFonts w:asciiTheme="minorHAnsi" w:hAnsiTheme="minorHAnsi" w:cs="Arial"/>
                  <w:bCs/>
                  <w:sz w:val="16"/>
                  <w:szCs w:val="16"/>
                </w:rPr>
                <w:t>Cut nets</w:t>
              </w:r>
            </w:hyperlink>
          </w:p>
          <w:p w14:paraId="623D4C04" w14:textId="77777777" w:rsidR="0041321D" w:rsidRPr="00E50400" w:rsidRDefault="0041321D" w:rsidP="0041321D">
            <w:pPr>
              <w:rPr>
                <w:rStyle w:val="Hyperlink"/>
                <w:rFonts w:asciiTheme="minorHAnsi" w:hAnsiTheme="minorHAnsi" w:cs="Lucida Sans Unicode"/>
                <w:color w:val="auto"/>
                <w:sz w:val="16"/>
                <w:szCs w:val="16"/>
                <w:u w:val="none"/>
              </w:rPr>
            </w:pPr>
            <w:r w:rsidRPr="00E50400">
              <w:rPr>
                <w:rFonts w:asciiTheme="minorHAnsi" w:hAnsiTheme="minorHAnsi" w:cs="Arial"/>
                <w:bCs/>
                <w:color w:val="000000"/>
                <w:sz w:val="16"/>
                <w:szCs w:val="16"/>
              </w:rPr>
              <w:t xml:space="preserve">NRICH:  </w:t>
            </w:r>
            <w:hyperlink r:id="rId115" w:history="1">
              <w:r>
                <w:rPr>
                  <w:rStyle w:val="Hyperlink"/>
                  <w:rFonts w:asciiTheme="minorHAnsi" w:hAnsiTheme="minorHAnsi" w:cs="Arial"/>
                  <w:bCs/>
                  <w:sz w:val="16"/>
                  <w:szCs w:val="16"/>
                </w:rPr>
                <w:t>Making cuboids</w:t>
              </w:r>
            </w:hyperlink>
          </w:p>
          <w:p w14:paraId="79635CCA" w14:textId="77777777" w:rsidR="002C499D" w:rsidRDefault="002C499D" w:rsidP="0041321D">
            <w:pPr>
              <w:rPr>
                <w:rStyle w:val="Hyperlink"/>
                <w:rFonts w:asciiTheme="minorHAnsi" w:hAnsiTheme="minorHAnsi" w:cs="Lucida Sans Unicode"/>
                <w:b/>
                <w:color w:val="auto"/>
                <w:sz w:val="16"/>
                <w:szCs w:val="16"/>
                <w:u w:val="none"/>
              </w:rPr>
            </w:pPr>
          </w:p>
          <w:p w14:paraId="0931D4EB" w14:textId="77777777" w:rsidR="0041321D" w:rsidRPr="000623D5" w:rsidRDefault="0041321D" w:rsidP="0041321D">
            <w:pPr>
              <w:rPr>
                <w:rStyle w:val="Hyperlink"/>
                <w:rFonts w:asciiTheme="minorHAnsi" w:hAnsiTheme="minorHAnsi" w:cs="Lucida Sans Unicode"/>
                <w:b/>
                <w:color w:val="auto"/>
                <w:sz w:val="16"/>
                <w:szCs w:val="16"/>
                <w:u w:val="none"/>
              </w:rPr>
            </w:pPr>
            <w:r w:rsidRPr="000623D5">
              <w:rPr>
                <w:rStyle w:val="Hyperlink"/>
                <w:rFonts w:asciiTheme="minorHAnsi" w:hAnsiTheme="minorHAnsi" w:cs="Lucida Sans Unicode"/>
                <w:b/>
                <w:color w:val="auto"/>
                <w:sz w:val="16"/>
                <w:szCs w:val="16"/>
                <w:u w:val="none"/>
              </w:rPr>
              <w:t>Learning review</w:t>
            </w:r>
          </w:p>
          <w:p w14:paraId="57C1DFB6" w14:textId="3EBD25E3" w:rsidR="0041321D" w:rsidRPr="00E9594C" w:rsidRDefault="002C499D" w:rsidP="0041321D">
            <w:pPr>
              <w:rPr>
                <w:rFonts w:asciiTheme="minorHAnsi" w:hAnsiTheme="minorHAnsi" w:cs="Lucida Sans Unicode"/>
                <w:color w:val="000000" w:themeColor="text1"/>
                <w:sz w:val="16"/>
                <w:szCs w:val="16"/>
              </w:rPr>
            </w:pPr>
            <w:r w:rsidRPr="00657652">
              <w:rPr>
                <w:rStyle w:val="Hyperlink"/>
                <w:rFonts w:ascii="Calibri" w:hAnsi="Calibri" w:cs="Lucida Sans Unicode"/>
                <w:color w:val="auto"/>
                <w:sz w:val="16"/>
                <w:szCs w:val="16"/>
                <w:u w:val="none"/>
              </w:rPr>
              <w:t>NCETM:</w:t>
            </w:r>
            <w:r>
              <w:rPr>
                <w:rStyle w:val="Hyperlink"/>
                <w:rFonts w:ascii="Calibri" w:hAnsi="Calibri" w:cs="Lucida Sans Unicode"/>
                <w:color w:val="auto"/>
                <w:sz w:val="16"/>
                <w:szCs w:val="16"/>
                <w:u w:val="none"/>
              </w:rPr>
              <w:t xml:space="preserve"> </w:t>
            </w:r>
            <w:hyperlink r:id="rId116" w:history="1">
              <w:r w:rsidRPr="00915184">
                <w:rPr>
                  <w:rStyle w:val="Hyperlink"/>
                  <w:rFonts w:ascii="Calibri" w:hAnsi="Calibri" w:cs="Lucida Sans Unicode"/>
                  <w:sz w:val="16"/>
                  <w:szCs w:val="16"/>
                </w:rPr>
                <w:t>NC Assessment Materials (Teaching and Assessing Mastery)</w:t>
              </w:r>
            </w:hyperlink>
          </w:p>
        </w:tc>
        <w:tc>
          <w:tcPr>
            <w:tcW w:w="5179" w:type="dxa"/>
            <w:gridSpan w:val="2"/>
            <w:shd w:val="clear" w:color="auto" w:fill="auto"/>
            <w:tcMar>
              <w:top w:w="28" w:type="dxa"/>
              <w:left w:w="57" w:type="dxa"/>
              <w:bottom w:w="28" w:type="dxa"/>
              <w:right w:w="57" w:type="dxa"/>
            </w:tcMar>
          </w:tcPr>
          <w:p w14:paraId="43B026A1" w14:textId="77777777" w:rsidR="0041321D" w:rsidRDefault="0041321D" w:rsidP="0041321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will read the wrong way round the scale on a typical semi-circular protractor, therefore using 180° - required angle</w:t>
            </w:r>
          </w:p>
          <w:p w14:paraId="57C6BC56" w14:textId="77777777" w:rsidR="0041321D" w:rsidRDefault="0041321D" w:rsidP="0041321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measure from the end of a ruler, rather than the start of the measuring scale</w:t>
            </w:r>
          </w:p>
          <w:p w14:paraId="7E3424E0" w14:textId="77777777" w:rsidR="0041321D" w:rsidRDefault="0041321D" w:rsidP="0041321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think that several repeats of a shape in any pattern constitutes a tessellation</w:t>
            </w:r>
          </w:p>
          <w:p w14:paraId="3177AC52" w14:textId="77777777" w:rsidR="0041321D" w:rsidRPr="00EF3EDB" w:rsidRDefault="0041321D" w:rsidP="0041321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When given a net of a 3D shape some pupils may think that the number of vertices of the 3D shape is found by counting the number of ‘corners’ on the net</w:t>
            </w:r>
          </w:p>
        </w:tc>
      </w:tr>
    </w:tbl>
    <w:p w14:paraId="3433EC1C" w14:textId="77777777" w:rsidR="0041321D" w:rsidRDefault="0041321D" w:rsidP="0041321D">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75B5880C" w14:textId="46F5B3A1" w:rsidR="00D20F00" w:rsidRDefault="0041321D" w:rsidP="0041321D">
      <w:pPr>
        <w:rPr>
          <w:rFonts w:ascii="Arial" w:hAnsi="Arial" w:cs="Arial"/>
          <w:color w:val="0099CC"/>
          <w:sz w:val="4"/>
          <w:szCs w:val="4"/>
          <w14:shadow w14:blurRad="50800" w14:dist="38100" w14:dir="2700000" w14:sx="100000" w14:sy="100000" w14:kx="0" w14:ky="0" w14:algn="tl">
            <w14:srgbClr w14:val="000000">
              <w14:alpha w14:val="60000"/>
            </w14:srgbClr>
          </w14:shadow>
        </w:rPr>
      </w:pPr>
      <w:r>
        <w:rPr>
          <w:rFonts w:ascii="Arial" w:hAnsi="Arial" w:cs="Arial"/>
          <w:color w:val="0099CC"/>
          <w:sz w:val="16"/>
          <w:szCs w:val="16"/>
          <w14:shadow w14:blurRad="50800" w14:dist="38100" w14:dir="2700000" w14:sx="100000" w14:sy="100000" w14:kx="0" w14:ky="0" w14:algn="tl">
            <w14:srgbClr w14:val="000000">
              <w14:alpha w14:val="60000"/>
            </w14:srgbClr>
          </w14:shadow>
        </w:rPr>
        <w:br w:type="page"/>
      </w:r>
    </w:p>
    <w:p w14:paraId="14CB7237" w14:textId="77777777" w:rsidR="000D0B20" w:rsidRPr="005010DD" w:rsidRDefault="000D0B20" w:rsidP="000D0B20">
      <w:pPr>
        <w:rPr>
          <w:rFonts w:ascii="Arial" w:hAnsi="Arial" w:cs="Arial"/>
          <w:color w:val="0099CC"/>
          <w:sz w:val="4"/>
          <w:szCs w:val="4"/>
          <w14:shadow w14:blurRad="50800" w14:dist="38100" w14:dir="2700000" w14:sx="100000" w14:sy="100000" w14:kx="0" w14:ky="0" w14:algn="tl">
            <w14:srgbClr w14:val="000000">
              <w14:alpha w14:val="60000"/>
            </w14:srgbClr>
          </w14:shadow>
        </w:rPr>
      </w:pPr>
    </w:p>
    <w:tbl>
      <w:tblPr>
        <w:tblW w:w="15536"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5178"/>
        <w:gridCol w:w="2164"/>
        <w:gridCol w:w="426"/>
        <w:gridCol w:w="2589"/>
        <w:gridCol w:w="1635"/>
        <w:gridCol w:w="3544"/>
      </w:tblGrid>
      <w:tr w:rsidR="000D0B20" w:rsidRPr="00C125BF" w14:paraId="786924DC" w14:textId="77777777" w:rsidTr="0055306F">
        <w:trPr>
          <w:cantSplit/>
          <w:trHeight w:val="170"/>
        </w:trPr>
        <w:tc>
          <w:tcPr>
            <w:tcW w:w="11992" w:type="dxa"/>
            <w:gridSpan w:val="5"/>
            <w:tcBorders>
              <w:bottom w:val="single" w:sz="4" w:space="0" w:color="auto"/>
            </w:tcBorders>
            <w:shd w:val="clear" w:color="auto" w:fill="804000"/>
            <w:noWrap/>
            <w:tcMar>
              <w:top w:w="28" w:type="dxa"/>
              <w:left w:w="57" w:type="dxa"/>
              <w:bottom w:w="28" w:type="dxa"/>
              <w:right w:w="57" w:type="dxa"/>
            </w:tcMar>
            <w:vAlign w:val="bottom"/>
          </w:tcPr>
          <w:p w14:paraId="6F8C22FE" w14:textId="77777777" w:rsidR="000D0B20" w:rsidRPr="006F2C55" w:rsidRDefault="000D0B20" w:rsidP="000D0B20">
            <w:pPr>
              <w:rPr>
                <w:rFonts w:ascii="Century Gothic" w:hAnsi="Century Gothic" w:cs="Lucida Sans Unicode"/>
                <w:i/>
                <w:color w:val="FFFFFF" w:themeColor="background1"/>
                <w:sz w:val="20"/>
                <w:szCs w:val="20"/>
              </w:rPr>
            </w:pPr>
            <w:bookmarkStart w:id="6" w:name="IPS"/>
            <w:r>
              <w:rPr>
                <w:rFonts w:ascii="Century Gothic" w:hAnsi="Century Gothic" w:cs="Lucida Sans Unicode"/>
                <w:i/>
                <w:color w:val="FFFFFF" w:themeColor="background1"/>
                <w:sz w:val="20"/>
                <w:szCs w:val="20"/>
              </w:rPr>
              <w:t>Investigating properties of shapes</w:t>
            </w:r>
            <w:bookmarkEnd w:id="6"/>
          </w:p>
        </w:tc>
        <w:tc>
          <w:tcPr>
            <w:tcW w:w="3544" w:type="dxa"/>
            <w:tcBorders>
              <w:bottom w:val="single" w:sz="4" w:space="0" w:color="auto"/>
            </w:tcBorders>
            <w:shd w:val="clear" w:color="auto" w:fill="804000"/>
            <w:tcMar>
              <w:top w:w="28" w:type="dxa"/>
              <w:left w:w="57" w:type="dxa"/>
              <w:bottom w:w="28" w:type="dxa"/>
              <w:right w:w="57" w:type="dxa"/>
            </w:tcMar>
            <w:vAlign w:val="bottom"/>
          </w:tcPr>
          <w:p w14:paraId="6E276561" w14:textId="25B855E9" w:rsidR="000D0B20" w:rsidRPr="006F2C55" w:rsidRDefault="000904F5" w:rsidP="002E124C">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8</w:t>
            </w:r>
            <w:r w:rsidR="000D0B20" w:rsidRPr="006F2C55">
              <w:rPr>
                <w:rFonts w:ascii="Century Gothic" w:hAnsi="Century Gothic" w:cs="Lucida Sans Unicode"/>
                <w:i/>
                <w:color w:val="FFFFFF" w:themeColor="background1"/>
                <w:sz w:val="20"/>
                <w:szCs w:val="20"/>
              </w:rPr>
              <w:t xml:space="preserve"> </w:t>
            </w:r>
            <w:r w:rsidR="002E124C">
              <w:rPr>
                <w:rFonts w:ascii="Century Gothic" w:hAnsi="Century Gothic" w:cs="Lucida Sans Unicode"/>
                <w:i/>
                <w:color w:val="FFFFFF" w:themeColor="background1"/>
                <w:sz w:val="20"/>
                <w:szCs w:val="20"/>
              </w:rPr>
              <w:t>lessons</w:t>
            </w:r>
          </w:p>
        </w:tc>
      </w:tr>
      <w:tr w:rsidR="000D0B20" w:rsidRPr="00C125BF" w14:paraId="1575B740" w14:textId="77777777" w:rsidTr="0055306F">
        <w:trPr>
          <w:cantSplit/>
          <w:trHeight w:val="39"/>
        </w:trPr>
        <w:tc>
          <w:tcPr>
            <w:tcW w:w="7342" w:type="dxa"/>
            <w:gridSpan w:val="2"/>
            <w:tcBorders>
              <w:bottom w:val="nil"/>
              <w:right w:val="nil"/>
            </w:tcBorders>
            <w:shd w:val="clear" w:color="auto" w:fill="E6E6E6"/>
            <w:tcMar>
              <w:top w:w="28" w:type="dxa"/>
              <w:left w:w="57" w:type="dxa"/>
              <w:bottom w:w="28" w:type="dxa"/>
              <w:right w:w="57" w:type="dxa"/>
            </w:tcMar>
          </w:tcPr>
          <w:p w14:paraId="74B7F80A" w14:textId="44EA818D" w:rsidR="000D0B20" w:rsidRPr="00E9594C" w:rsidRDefault="009D5CDC" w:rsidP="000D0B20">
            <w:pPr>
              <w:rPr>
                <w:rFonts w:asciiTheme="minorHAnsi" w:hAnsiTheme="minorHAnsi" w:cs="Lucida Sans Unicode"/>
                <w:i/>
                <w:sz w:val="16"/>
                <w:szCs w:val="16"/>
              </w:rPr>
            </w:pPr>
            <w:r>
              <w:rPr>
                <w:rFonts w:asciiTheme="minorHAnsi" w:hAnsiTheme="minorHAnsi" w:cs="Arial"/>
                <w:b/>
                <w:sz w:val="16"/>
                <w:szCs w:val="16"/>
              </w:rPr>
              <w:t>Key concepts  (Upper Key Stage 2 National Curriculum statements)</w:t>
            </w:r>
          </w:p>
        </w:tc>
        <w:tc>
          <w:tcPr>
            <w:tcW w:w="8194" w:type="dxa"/>
            <w:gridSpan w:val="4"/>
            <w:tcBorders>
              <w:left w:val="nil"/>
              <w:bottom w:val="nil"/>
            </w:tcBorders>
            <w:shd w:val="clear" w:color="auto" w:fill="E6E6E6"/>
          </w:tcPr>
          <w:p w14:paraId="50B39C08" w14:textId="04B65DEE" w:rsidR="000D0B20" w:rsidRPr="00E9594C" w:rsidRDefault="00D93F2D" w:rsidP="000D0B20">
            <w:pPr>
              <w:jc w:val="right"/>
              <w:rPr>
                <w:rFonts w:asciiTheme="minorHAnsi" w:hAnsiTheme="minorHAnsi" w:cs="Lucida Sans Unicode"/>
                <w:i/>
                <w:sz w:val="16"/>
                <w:szCs w:val="16"/>
              </w:rPr>
            </w:pPr>
            <w:r w:rsidRPr="00BF5F93">
              <w:rPr>
                <w:rFonts w:asciiTheme="minorHAnsi" w:hAnsiTheme="minorHAnsi" w:cs="Arial"/>
                <w:b/>
                <w:sz w:val="16"/>
                <w:szCs w:val="16"/>
              </w:rPr>
              <w:t>The Big Picture</w:t>
            </w:r>
            <w:r>
              <w:rPr>
                <w:rFonts w:asciiTheme="minorHAnsi" w:hAnsiTheme="minorHAnsi" w:cs="Arial"/>
                <w:sz w:val="16"/>
                <w:szCs w:val="16"/>
              </w:rPr>
              <w:t xml:space="preserve">: </w:t>
            </w:r>
            <w:hyperlink r:id="rId117" w:history="1">
              <w:r w:rsidRPr="0021233A">
                <w:rPr>
                  <w:rStyle w:val="Hyperlink"/>
                  <w:rFonts w:asciiTheme="minorHAnsi" w:hAnsiTheme="minorHAnsi" w:cs="Arial"/>
                  <w:sz w:val="16"/>
                  <w:szCs w:val="16"/>
                </w:rPr>
                <w:t>Properties of Shape progression map</w:t>
              </w:r>
            </w:hyperlink>
          </w:p>
        </w:tc>
      </w:tr>
      <w:tr w:rsidR="000D0B20" w:rsidRPr="00C125BF" w14:paraId="3145CB47" w14:textId="77777777" w:rsidTr="0055306F">
        <w:trPr>
          <w:cantSplit/>
          <w:trHeight w:val="369"/>
        </w:trPr>
        <w:tc>
          <w:tcPr>
            <w:tcW w:w="15536" w:type="dxa"/>
            <w:gridSpan w:val="6"/>
            <w:tcBorders>
              <w:top w:val="nil"/>
              <w:bottom w:val="nil"/>
            </w:tcBorders>
            <w:shd w:val="clear" w:color="auto" w:fill="E6E6E6"/>
            <w:tcMar>
              <w:top w:w="28" w:type="dxa"/>
              <w:left w:w="57" w:type="dxa"/>
              <w:bottom w:w="28" w:type="dxa"/>
              <w:right w:w="57" w:type="dxa"/>
            </w:tcMar>
          </w:tcPr>
          <w:p w14:paraId="6003CBA5" w14:textId="77777777" w:rsidR="000D0B20" w:rsidRPr="00F044D9" w:rsidRDefault="000D0B20" w:rsidP="000D0B20">
            <w:pPr>
              <w:pStyle w:val="ListParagraph"/>
              <w:numPr>
                <w:ilvl w:val="0"/>
                <w:numId w:val="65"/>
              </w:numPr>
              <w:spacing w:after="0" w:line="240" w:lineRule="auto"/>
              <w:ind w:left="227" w:hanging="227"/>
              <w:rPr>
                <w:rFonts w:asciiTheme="minorHAnsi" w:hAnsiTheme="minorHAnsi" w:cs="Lucida Sans Unicode"/>
                <w:sz w:val="16"/>
                <w:szCs w:val="16"/>
              </w:rPr>
            </w:pPr>
            <w:r w:rsidRPr="00F044D9">
              <w:rPr>
                <w:color w:val="000000"/>
                <w:sz w:val="16"/>
                <w:szCs w:val="16"/>
              </w:rPr>
              <w:t>compare and classify geometric shapes based on their properties and sizes and find unknown angles in any triangles, quadrilaterals, and regular polygons</w:t>
            </w:r>
          </w:p>
          <w:p w14:paraId="0CA85807" w14:textId="77777777" w:rsidR="000D0B20" w:rsidRPr="00E9594C" w:rsidRDefault="000D0B20" w:rsidP="000D0B20">
            <w:pPr>
              <w:pStyle w:val="ListParagraph"/>
              <w:numPr>
                <w:ilvl w:val="0"/>
                <w:numId w:val="65"/>
              </w:numPr>
              <w:spacing w:after="0" w:line="240" w:lineRule="auto"/>
              <w:ind w:left="227" w:hanging="227"/>
              <w:rPr>
                <w:rFonts w:asciiTheme="minorHAnsi" w:hAnsiTheme="minorHAnsi" w:cs="Lucida Sans Unicode"/>
                <w:sz w:val="16"/>
                <w:szCs w:val="16"/>
              </w:rPr>
            </w:pPr>
            <w:r w:rsidRPr="00F044D9">
              <w:rPr>
                <w:color w:val="000000"/>
                <w:sz w:val="16"/>
                <w:szCs w:val="16"/>
              </w:rPr>
              <w:t>illustrate and name parts of circles, including radius, diameter and circumference and know that the diameter is twice the radius</w:t>
            </w:r>
          </w:p>
        </w:tc>
      </w:tr>
      <w:tr w:rsidR="000D0B20" w:rsidRPr="00C125BF" w14:paraId="17D907B4" w14:textId="77777777" w:rsidTr="0055306F">
        <w:trPr>
          <w:cantSplit/>
          <w:trHeight w:val="49"/>
        </w:trPr>
        <w:tc>
          <w:tcPr>
            <w:tcW w:w="15536" w:type="dxa"/>
            <w:gridSpan w:val="6"/>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5D942840" w14:textId="3A0884E3" w:rsidR="000D0B20" w:rsidRPr="008325F3" w:rsidRDefault="001C1BB8" w:rsidP="0000154E">
            <w:pPr>
              <w:jc w:val="right"/>
              <w:rPr>
                <w:rFonts w:asciiTheme="minorHAnsi" w:hAnsiTheme="minorHAnsi" w:cs="Arial"/>
                <w:sz w:val="16"/>
                <w:szCs w:val="16"/>
              </w:rPr>
            </w:pPr>
            <w:hyperlink w:anchor="Overview" w:history="1">
              <w:r w:rsidR="0000154E" w:rsidRPr="0000154E">
                <w:rPr>
                  <w:rStyle w:val="Hyperlink"/>
                  <w:rFonts w:asciiTheme="minorHAnsi" w:hAnsiTheme="minorHAnsi" w:cs="Arial"/>
                  <w:color w:val="A6A6A6" w:themeColor="background1" w:themeShade="A6"/>
                  <w:sz w:val="16"/>
                  <w:szCs w:val="16"/>
                  <w:u w:val="none"/>
                </w:rPr>
                <w:t>Return to overview</w:t>
              </w:r>
            </w:hyperlink>
          </w:p>
        </w:tc>
      </w:tr>
      <w:tr w:rsidR="000D0B20" w:rsidRPr="00965CB9" w14:paraId="351A2897" w14:textId="77777777" w:rsidTr="0055306F">
        <w:trPr>
          <w:cantSplit/>
          <w:trHeight w:val="128"/>
        </w:trPr>
        <w:tc>
          <w:tcPr>
            <w:tcW w:w="7768" w:type="dxa"/>
            <w:gridSpan w:val="3"/>
            <w:tcBorders>
              <w:bottom w:val="single" w:sz="4" w:space="0" w:color="auto"/>
            </w:tcBorders>
            <w:shd w:val="clear" w:color="auto" w:fill="804000"/>
            <w:noWrap/>
            <w:tcMar>
              <w:top w:w="28" w:type="dxa"/>
              <w:left w:w="57" w:type="dxa"/>
              <w:bottom w:w="28" w:type="dxa"/>
              <w:right w:w="57" w:type="dxa"/>
            </w:tcMar>
          </w:tcPr>
          <w:p w14:paraId="7C093FCE" w14:textId="57F34A7A" w:rsidR="000D0B20" w:rsidRPr="006F2C55" w:rsidRDefault="0055306F" w:rsidP="000D0B20">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themes</w:t>
            </w:r>
          </w:p>
        </w:tc>
        <w:tc>
          <w:tcPr>
            <w:tcW w:w="7768" w:type="dxa"/>
            <w:gridSpan w:val="3"/>
            <w:shd w:val="clear" w:color="auto" w:fill="804000"/>
            <w:noWrap/>
            <w:tcMar>
              <w:top w:w="28" w:type="dxa"/>
              <w:left w:w="57" w:type="dxa"/>
              <w:bottom w:w="28" w:type="dxa"/>
              <w:right w:w="57" w:type="dxa"/>
            </w:tcMar>
          </w:tcPr>
          <w:p w14:paraId="09E1C39E" w14:textId="1F41EA06" w:rsidR="000D0B20" w:rsidRPr="006F2C55" w:rsidRDefault="0055306F" w:rsidP="000D0B20">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key learning points</w:t>
            </w:r>
          </w:p>
        </w:tc>
      </w:tr>
      <w:tr w:rsidR="002E124C" w:rsidRPr="00C125BF" w14:paraId="4827699C" w14:textId="77777777" w:rsidTr="0055306F">
        <w:trPr>
          <w:cantSplit/>
          <w:trHeight w:val="128"/>
        </w:trPr>
        <w:tc>
          <w:tcPr>
            <w:tcW w:w="7768" w:type="dxa"/>
            <w:gridSpan w:val="3"/>
            <w:tcBorders>
              <w:bottom w:val="single" w:sz="4" w:space="0" w:color="auto"/>
            </w:tcBorders>
            <w:shd w:val="clear" w:color="auto" w:fill="auto"/>
            <w:noWrap/>
            <w:tcMar>
              <w:top w:w="28" w:type="dxa"/>
              <w:left w:w="57" w:type="dxa"/>
              <w:bottom w:w="28" w:type="dxa"/>
              <w:right w:w="57" w:type="dxa"/>
            </w:tcMar>
          </w:tcPr>
          <w:p w14:paraId="60C8E670" w14:textId="77777777" w:rsidR="002E124C" w:rsidRDefault="002E124C" w:rsidP="002E124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Investigate properties of 2D shapes</w:t>
            </w:r>
          </w:p>
          <w:p w14:paraId="163D444F" w14:textId="77777777" w:rsidR="002E124C" w:rsidRDefault="002E124C" w:rsidP="002E124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Investigate angles in polygons</w:t>
            </w:r>
          </w:p>
          <w:p w14:paraId="47725A93" w14:textId="77777777" w:rsidR="002E124C" w:rsidRDefault="002E124C" w:rsidP="002E124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Understand and use the vocabulary of circles</w:t>
            </w:r>
          </w:p>
          <w:p w14:paraId="09098502" w14:textId="77777777" w:rsidR="002E124C" w:rsidRDefault="002E124C" w:rsidP="002E124C">
            <w:pPr>
              <w:rPr>
                <w:rFonts w:asciiTheme="minorHAnsi" w:hAnsiTheme="minorHAnsi" w:cs="Lucida Sans Unicode"/>
                <w:color w:val="000000" w:themeColor="text1"/>
                <w:sz w:val="16"/>
                <w:szCs w:val="16"/>
              </w:rPr>
            </w:pPr>
          </w:p>
          <w:p w14:paraId="4D405BC4" w14:textId="77777777" w:rsidR="002E124C" w:rsidRPr="007C6AED" w:rsidRDefault="002E124C" w:rsidP="002E124C">
            <w:pPr>
              <w:rPr>
                <w:rFonts w:asciiTheme="minorHAnsi" w:hAnsiTheme="minorHAnsi" w:cs="Lucida Sans Unicode"/>
                <w:b/>
                <w:color w:val="000000" w:themeColor="text1"/>
                <w:sz w:val="16"/>
                <w:szCs w:val="16"/>
              </w:rPr>
            </w:pPr>
            <w:r w:rsidRPr="007C6AED">
              <w:rPr>
                <w:rFonts w:asciiTheme="minorHAnsi" w:hAnsiTheme="minorHAnsi" w:cs="Lucida Sans Unicode"/>
                <w:b/>
                <w:color w:val="000000" w:themeColor="text1"/>
                <w:sz w:val="16"/>
                <w:szCs w:val="16"/>
              </w:rPr>
              <w:t>Bring on the Maths</w:t>
            </w:r>
            <w:r w:rsidRPr="007C6AED">
              <w:rPr>
                <w:rFonts w:asciiTheme="minorHAnsi" w:hAnsiTheme="minorHAnsi" w:cs="Lucida Sans Unicode"/>
                <w:b/>
                <w:color w:val="000000" w:themeColor="text1"/>
                <w:sz w:val="16"/>
                <w:szCs w:val="16"/>
                <w:vertAlign w:val="superscript"/>
              </w:rPr>
              <w:t>+</w:t>
            </w:r>
            <w:r w:rsidRPr="007C6AED">
              <w:rPr>
                <w:rFonts w:asciiTheme="minorHAnsi" w:hAnsiTheme="minorHAnsi" w:cs="Lucida Sans Unicode"/>
                <w:b/>
                <w:color w:val="000000" w:themeColor="text1"/>
                <w:sz w:val="16"/>
                <w:szCs w:val="16"/>
              </w:rPr>
              <w:t>: Moving on up!</w:t>
            </w:r>
          </w:p>
          <w:p w14:paraId="4793F86E" w14:textId="390D5754" w:rsidR="002E124C" w:rsidRPr="00D42585" w:rsidRDefault="002E124C" w:rsidP="00D42585">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Properties of shapes: #5</w:t>
            </w:r>
          </w:p>
        </w:tc>
        <w:tc>
          <w:tcPr>
            <w:tcW w:w="7768" w:type="dxa"/>
            <w:gridSpan w:val="3"/>
            <w:tcBorders>
              <w:bottom w:val="single" w:sz="4" w:space="0" w:color="auto"/>
            </w:tcBorders>
            <w:shd w:val="clear" w:color="auto" w:fill="auto"/>
            <w:noWrap/>
            <w:tcMar>
              <w:top w:w="28" w:type="dxa"/>
              <w:left w:w="57" w:type="dxa"/>
              <w:bottom w:w="28" w:type="dxa"/>
              <w:right w:w="57" w:type="dxa"/>
            </w:tcMar>
          </w:tcPr>
          <w:p w14:paraId="46C39E35" w14:textId="77777777" w:rsidR="002E124C" w:rsidRDefault="002E124C" w:rsidP="002E124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Classify 2D shapes using given categories; e.g. number of sides, symmetry</w:t>
            </w:r>
          </w:p>
          <w:p w14:paraId="5999252E" w14:textId="77777777" w:rsidR="002E124C" w:rsidRDefault="002E124C" w:rsidP="002E124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Find unknown angles in a triangle</w:t>
            </w:r>
          </w:p>
          <w:p w14:paraId="63342BF4" w14:textId="77777777" w:rsidR="002E124C" w:rsidRDefault="002E124C" w:rsidP="002E124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Find unknown angles in an isosceles triangle when only one angle is known</w:t>
            </w:r>
          </w:p>
          <w:p w14:paraId="63870C1A" w14:textId="77777777" w:rsidR="002E124C" w:rsidRPr="001E3C61" w:rsidRDefault="002E124C" w:rsidP="002E124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Find unknown angles in a quadrilateral</w:t>
            </w:r>
          </w:p>
          <w:p w14:paraId="4EE820D4" w14:textId="77777777" w:rsidR="002E124C" w:rsidRDefault="002E124C" w:rsidP="002E124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Find unknown angles in regular polygons</w:t>
            </w:r>
          </w:p>
          <w:p w14:paraId="3A40479F" w14:textId="77777777" w:rsidR="002E124C" w:rsidRDefault="002E124C" w:rsidP="002E124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Solve problems involving missing angles</w:t>
            </w:r>
          </w:p>
          <w:p w14:paraId="4F087A19" w14:textId="77777777" w:rsidR="002E124C" w:rsidRDefault="002E124C" w:rsidP="002E124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Solve problems involving 2-D shapes</w:t>
            </w:r>
          </w:p>
          <w:p w14:paraId="12AE6A0E" w14:textId="1340FB09" w:rsidR="002E124C" w:rsidRPr="00E9594C" w:rsidRDefault="002E124C" w:rsidP="000D0B2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the names and relationships of the parts a circle</w:t>
            </w:r>
          </w:p>
        </w:tc>
      </w:tr>
      <w:tr w:rsidR="000D0B20" w:rsidRPr="00C125BF" w14:paraId="4BD7168B" w14:textId="77777777" w:rsidTr="0055306F">
        <w:trPr>
          <w:cantSplit/>
          <w:trHeight w:val="36"/>
        </w:trPr>
        <w:tc>
          <w:tcPr>
            <w:tcW w:w="5178" w:type="dxa"/>
            <w:shd w:val="clear" w:color="auto" w:fill="804000"/>
            <w:noWrap/>
            <w:tcMar>
              <w:top w:w="28" w:type="dxa"/>
              <w:left w:w="57" w:type="dxa"/>
              <w:bottom w:w="28" w:type="dxa"/>
              <w:right w:w="57" w:type="dxa"/>
            </w:tcMar>
          </w:tcPr>
          <w:p w14:paraId="2B0B6D4D" w14:textId="264DE7A1" w:rsidR="000D0B20" w:rsidRPr="006F2C55" w:rsidRDefault="000D0B20" w:rsidP="000D0B20">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5179" w:type="dxa"/>
            <w:gridSpan w:val="3"/>
            <w:shd w:val="clear" w:color="auto" w:fill="804000"/>
            <w:tcMar>
              <w:top w:w="28" w:type="dxa"/>
              <w:left w:w="57" w:type="dxa"/>
              <w:bottom w:w="28" w:type="dxa"/>
              <w:right w:w="57" w:type="dxa"/>
            </w:tcMar>
          </w:tcPr>
          <w:p w14:paraId="706CDE77" w14:textId="77777777" w:rsidR="000D0B20" w:rsidRPr="006F2C55" w:rsidRDefault="000D0B20" w:rsidP="000D0B20">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5179" w:type="dxa"/>
            <w:gridSpan w:val="2"/>
            <w:shd w:val="clear" w:color="auto" w:fill="804000"/>
            <w:noWrap/>
            <w:tcMar>
              <w:top w:w="28" w:type="dxa"/>
              <w:left w:w="57" w:type="dxa"/>
              <w:bottom w:w="28" w:type="dxa"/>
              <w:right w:w="57" w:type="dxa"/>
            </w:tcMar>
          </w:tcPr>
          <w:p w14:paraId="1B9F5D9D" w14:textId="77777777" w:rsidR="000D0B20" w:rsidRPr="006F2C55" w:rsidRDefault="000D0B20" w:rsidP="000D0B20">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Pedagogical notes</w:t>
            </w:r>
          </w:p>
        </w:tc>
      </w:tr>
      <w:tr w:rsidR="000D0B20" w:rsidRPr="00C125BF" w14:paraId="22B676B2" w14:textId="77777777" w:rsidTr="0055306F">
        <w:trPr>
          <w:cantSplit/>
          <w:trHeight w:val="36"/>
        </w:trPr>
        <w:tc>
          <w:tcPr>
            <w:tcW w:w="5178" w:type="dxa"/>
            <w:tcBorders>
              <w:bottom w:val="single" w:sz="4" w:space="0" w:color="auto"/>
            </w:tcBorders>
            <w:shd w:val="clear" w:color="auto" w:fill="auto"/>
            <w:noWrap/>
            <w:tcMar>
              <w:top w:w="28" w:type="dxa"/>
              <w:left w:w="57" w:type="dxa"/>
              <w:bottom w:w="28" w:type="dxa"/>
              <w:right w:w="57" w:type="dxa"/>
            </w:tcMar>
          </w:tcPr>
          <w:p w14:paraId="4007804E" w14:textId="7AD20C45" w:rsidR="000D0B20" w:rsidRDefault="00EE598B" w:rsidP="000D0B2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the properties of rectangles</w:t>
            </w:r>
          </w:p>
          <w:p w14:paraId="22D10A55" w14:textId="77777777" w:rsidR="00EE598B" w:rsidRDefault="00EE598B" w:rsidP="00EE598B">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the difference between a regular and an irregular polygon</w:t>
            </w:r>
          </w:p>
          <w:p w14:paraId="1588A96A" w14:textId="5626FDFF" w:rsidR="00EE598B" w:rsidRPr="00EE598B" w:rsidRDefault="00EE598B" w:rsidP="00EE598B">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Add and subtract numbers up to three digits</w:t>
            </w:r>
          </w:p>
        </w:tc>
        <w:tc>
          <w:tcPr>
            <w:tcW w:w="5179" w:type="dxa"/>
            <w:gridSpan w:val="3"/>
            <w:tcBorders>
              <w:bottom w:val="single" w:sz="4" w:space="0" w:color="auto"/>
            </w:tcBorders>
            <w:shd w:val="clear" w:color="auto" w:fill="auto"/>
            <w:tcMar>
              <w:top w:w="28" w:type="dxa"/>
              <w:left w:w="57" w:type="dxa"/>
              <w:bottom w:w="28" w:type="dxa"/>
              <w:right w:w="57" w:type="dxa"/>
            </w:tcMar>
          </w:tcPr>
          <w:p w14:paraId="329071D4" w14:textId="7D411047" w:rsidR="00EE598B" w:rsidRDefault="00EE598B" w:rsidP="00EE598B">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Quadrilateral</w:t>
            </w:r>
            <w:r w:rsidR="00870F8F">
              <w:rPr>
                <w:rFonts w:asciiTheme="minorHAnsi" w:hAnsiTheme="minorHAnsi" w:cs="Lucida Sans Unicode"/>
                <w:color w:val="000000" w:themeColor="text1"/>
                <w:sz w:val="16"/>
                <w:szCs w:val="16"/>
              </w:rPr>
              <w:t xml:space="preserve">, </w:t>
            </w:r>
            <w:r>
              <w:rPr>
                <w:rFonts w:asciiTheme="minorHAnsi" w:hAnsiTheme="minorHAnsi" w:cs="Lucida Sans Unicode"/>
                <w:color w:val="000000" w:themeColor="text1"/>
                <w:sz w:val="16"/>
                <w:szCs w:val="16"/>
              </w:rPr>
              <w:t>Square, Rectangle, Parallelogram, (Isosceles) Trapezium, Kite, Rhombus</w:t>
            </w:r>
            <w:r w:rsidR="00870F8F">
              <w:rPr>
                <w:rFonts w:asciiTheme="minorHAnsi" w:hAnsiTheme="minorHAnsi" w:cs="Lucida Sans Unicode"/>
                <w:color w:val="000000" w:themeColor="text1"/>
                <w:sz w:val="16"/>
                <w:szCs w:val="16"/>
              </w:rPr>
              <w:t xml:space="preserve">, </w:t>
            </w:r>
            <w:r>
              <w:rPr>
                <w:rFonts w:asciiTheme="minorHAnsi" w:hAnsiTheme="minorHAnsi" w:cs="Lucida Sans Unicode"/>
                <w:color w:val="000000" w:themeColor="text1"/>
                <w:sz w:val="16"/>
                <w:szCs w:val="16"/>
              </w:rPr>
              <w:t>Delta, Arrowhead</w:t>
            </w:r>
          </w:p>
          <w:p w14:paraId="0E060589" w14:textId="437C8B01" w:rsidR="00EE598B" w:rsidRDefault="00EE598B" w:rsidP="00EE598B">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Triangle</w:t>
            </w:r>
            <w:r w:rsidR="00870F8F">
              <w:rPr>
                <w:rFonts w:asciiTheme="minorHAnsi" w:hAnsiTheme="minorHAnsi" w:cs="Lucida Sans Unicode"/>
                <w:color w:val="000000" w:themeColor="text1"/>
                <w:sz w:val="16"/>
                <w:szCs w:val="16"/>
              </w:rPr>
              <w:t xml:space="preserve">, </w:t>
            </w:r>
            <w:r>
              <w:rPr>
                <w:rFonts w:asciiTheme="minorHAnsi" w:hAnsiTheme="minorHAnsi" w:cs="Lucida Sans Unicode"/>
                <w:color w:val="000000" w:themeColor="text1"/>
                <w:sz w:val="16"/>
                <w:szCs w:val="16"/>
              </w:rPr>
              <w:t>Scalene, Right-angled, Isosceles, Equilateral</w:t>
            </w:r>
          </w:p>
          <w:p w14:paraId="6E732BED" w14:textId="783F70B3" w:rsidR="00EE598B" w:rsidRDefault="00870F8F" w:rsidP="00EE598B">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Polygon, Regular, Irregular</w:t>
            </w:r>
          </w:p>
          <w:p w14:paraId="188DA9D9" w14:textId="798279B8" w:rsidR="00870F8F" w:rsidRDefault="00870F8F" w:rsidP="00EE598B">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Pentagon, Hexagon, Octagon, Decagon, Dodecagon</w:t>
            </w:r>
          </w:p>
          <w:p w14:paraId="7CA3F14C" w14:textId="2E420414" w:rsidR="00870F8F" w:rsidRDefault="00870F8F" w:rsidP="00EE598B">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Circle, Radius, Diameter, Circumference, Centre</w:t>
            </w:r>
          </w:p>
          <w:p w14:paraId="0214C2F7" w14:textId="77777777" w:rsidR="00EE598B" w:rsidRDefault="00EE598B" w:rsidP="00EE598B">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Parallel</w:t>
            </w:r>
          </w:p>
          <w:p w14:paraId="0BB10EFA" w14:textId="22983A9B" w:rsidR="00870F8F" w:rsidRDefault="00870F8F" w:rsidP="00EE598B">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Diagonal</w:t>
            </w:r>
          </w:p>
          <w:p w14:paraId="536919EF" w14:textId="504F4258" w:rsidR="00EE598B" w:rsidRDefault="00870F8F" w:rsidP="00EE598B">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Angle</w:t>
            </w:r>
          </w:p>
          <w:p w14:paraId="38AF7C59" w14:textId="77777777" w:rsidR="000D0B20" w:rsidRDefault="000D0B20" w:rsidP="00240776">
            <w:pPr>
              <w:rPr>
                <w:rFonts w:asciiTheme="minorHAnsi" w:hAnsiTheme="minorHAnsi" w:cs="Lucida Sans Unicode"/>
                <w:color w:val="000000" w:themeColor="text1"/>
                <w:sz w:val="16"/>
                <w:szCs w:val="16"/>
              </w:rPr>
            </w:pPr>
          </w:p>
          <w:p w14:paraId="3F423CB2" w14:textId="77777777" w:rsidR="00EE598B" w:rsidRPr="001A1452" w:rsidRDefault="00EE598B" w:rsidP="00EE598B">
            <w:pPr>
              <w:rPr>
                <w:rFonts w:asciiTheme="minorHAnsi" w:hAnsiTheme="minorHAnsi" w:cs="Lucida Sans Unicode"/>
                <w:b/>
                <w:color w:val="000000" w:themeColor="text1"/>
                <w:sz w:val="16"/>
                <w:szCs w:val="16"/>
              </w:rPr>
            </w:pPr>
            <w:r w:rsidRPr="001A1452">
              <w:rPr>
                <w:rFonts w:asciiTheme="minorHAnsi" w:hAnsiTheme="minorHAnsi" w:cs="Lucida Sans Unicode"/>
                <w:b/>
                <w:color w:val="000000" w:themeColor="text1"/>
                <w:sz w:val="16"/>
                <w:szCs w:val="16"/>
              </w:rPr>
              <w:t>Notation</w:t>
            </w:r>
          </w:p>
          <w:p w14:paraId="6B1F54C0" w14:textId="77777777" w:rsidR="00EE598B" w:rsidRDefault="00EE598B" w:rsidP="00EE598B">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Dash notation to represent equal lengths in shapes and geometric diagrams</w:t>
            </w:r>
          </w:p>
          <w:p w14:paraId="36D815F5" w14:textId="2C032CA8" w:rsidR="00EE598B" w:rsidRPr="00E9594C" w:rsidRDefault="00EE598B" w:rsidP="00EE598B">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Right angle notation</w:t>
            </w:r>
          </w:p>
        </w:tc>
        <w:tc>
          <w:tcPr>
            <w:tcW w:w="5179" w:type="dxa"/>
            <w:gridSpan w:val="2"/>
            <w:tcBorders>
              <w:bottom w:val="single" w:sz="4" w:space="0" w:color="auto"/>
            </w:tcBorders>
            <w:shd w:val="clear" w:color="auto" w:fill="auto"/>
            <w:noWrap/>
            <w:tcMar>
              <w:top w:w="28" w:type="dxa"/>
              <w:left w:w="57" w:type="dxa"/>
              <w:bottom w:w="28" w:type="dxa"/>
              <w:right w:w="57" w:type="dxa"/>
            </w:tcMar>
          </w:tcPr>
          <w:p w14:paraId="412572A7" w14:textId="77777777" w:rsidR="00BD3D86" w:rsidRDefault="00BD3D86" w:rsidP="00BD3D8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Ensure that pupils do not use the word ‘diamond’ to describe a kite, or a square that is 45° to the horizontal.  ‘Diamond’ is not the mathematical name of any shape.</w:t>
            </w:r>
          </w:p>
          <w:p w14:paraId="127596BE" w14:textId="43CB8FD4" w:rsidR="00BD3D86" w:rsidRDefault="00BD3D86" w:rsidP="000D0B20">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 square is a special case of a rectangle.  An oblong is a rectangle that is not a square.</w:t>
            </w:r>
          </w:p>
          <w:p w14:paraId="735990E1" w14:textId="1F1EF996" w:rsidR="00BD3D86" w:rsidRDefault="00BD3D86" w:rsidP="000D0B20">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 rhombus is a special case of a parallelogram.</w:t>
            </w:r>
          </w:p>
          <w:p w14:paraId="32131B8E" w14:textId="0C5074BF" w:rsidR="00BD3D86" w:rsidRDefault="00BD3D86" w:rsidP="000D0B20">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All polygons up to 20 sides have names, although many have alternatives based on either Latin or Greek.</w:t>
            </w:r>
          </w:p>
          <w:p w14:paraId="4199A2E9" w14:textId="3E0BA1B5" w:rsidR="00CA07AC" w:rsidRDefault="00CA07AC" w:rsidP="000D0B20">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Splitting any polygon into triangles (by drawing all diagonals from one vertex) will allow pupils to find the angle sum of the polygon.</w:t>
            </w:r>
          </w:p>
          <w:p w14:paraId="6D663447" w14:textId="177657CD" w:rsidR="00BD3D86" w:rsidRDefault="00BD3D86" w:rsidP="000D0B20">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NCETM: </w:t>
            </w:r>
            <w:hyperlink r:id="rId118" w:history="1">
              <w:r w:rsidRPr="00673A38">
                <w:rPr>
                  <w:rStyle w:val="Hyperlink"/>
                  <w:rFonts w:asciiTheme="minorHAnsi" w:hAnsiTheme="minorHAnsi" w:cs="Lucida Sans Unicode"/>
                  <w:sz w:val="16"/>
                  <w:szCs w:val="16"/>
                </w:rPr>
                <w:t>Glossary</w:t>
              </w:r>
            </w:hyperlink>
          </w:p>
          <w:p w14:paraId="0C72ABDE" w14:textId="77777777" w:rsidR="00BD3D86" w:rsidRPr="00D66180" w:rsidRDefault="00BD3D86" w:rsidP="000D0B20">
            <w:pPr>
              <w:rPr>
                <w:rFonts w:asciiTheme="minorHAnsi" w:hAnsiTheme="minorHAnsi" w:cs="Lucida Sans Unicode"/>
                <w:color w:val="000000" w:themeColor="text1"/>
                <w:sz w:val="16"/>
                <w:szCs w:val="16"/>
              </w:rPr>
            </w:pPr>
          </w:p>
          <w:p w14:paraId="757ECB84" w14:textId="77777777" w:rsidR="000D0B20" w:rsidRDefault="000D0B20" w:rsidP="000D0B20">
            <w:pPr>
              <w:rPr>
                <w:rFonts w:asciiTheme="minorHAnsi" w:hAnsiTheme="minorHAnsi" w:cs="Lucida Sans Unicode"/>
                <w:b/>
                <w:color w:val="000000" w:themeColor="text1"/>
                <w:sz w:val="16"/>
                <w:szCs w:val="16"/>
              </w:rPr>
            </w:pPr>
            <w:r w:rsidRPr="00D66180">
              <w:rPr>
                <w:rFonts w:asciiTheme="minorHAnsi" w:hAnsiTheme="minorHAnsi" w:cs="Lucida Sans Unicode"/>
                <w:b/>
                <w:color w:val="000000" w:themeColor="text1"/>
                <w:sz w:val="16"/>
                <w:szCs w:val="16"/>
              </w:rPr>
              <w:t>Common approaches</w:t>
            </w:r>
          </w:p>
          <w:p w14:paraId="0914E7F7" w14:textId="2361A681" w:rsidR="000D0B20" w:rsidRDefault="00BD3D86" w:rsidP="000D0B20">
            <w:pPr>
              <w:rPr>
                <w:rFonts w:asciiTheme="minorHAnsi" w:hAnsiTheme="minorHAnsi" w:cs="Lucida Sans Unicode"/>
                <w:i/>
                <w:color w:val="000000" w:themeColor="text1"/>
                <w:sz w:val="16"/>
                <w:szCs w:val="16"/>
              </w:rPr>
            </w:pPr>
            <w:r w:rsidRPr="00BD3D86">
              <w:rPr>
                <w:rFonts w:asciiTheme="minorHAnsi" w:hAnsiTheme="minorHAnsi" w:cs="Lucida Sans Unicode"/>
                <w:i/>
                <w:color w:val="000000" w:themeColor="text1"/>
                <w:sz w:val="16"/>
                <w:szCs w:val="16"/>
              </w:rPr>
              <w:t xml:space="preserve">All teachers refer to a ‘delta’ instead of an </w:t>
            </w:r>
            <w:r w:rsidR="008761B9">
              <w:rPr>
                <w:rFonts w:asciiTheme="minorHAnsi" w:hAnsiTheme="minorHAnsi" w:cs="Lucida Sans Unicode"/>
                <w:i/>
                <w:color w:val="000000" w:themeColor="text1"/>
                <w:sz w:val="16"/>
                <w:szCs w:val="16"/>
              </w:rPr>
              <w:t>‘</w:t>
            </w:r>
            <w:r w:rsidRPr="00BD3D86">
              <w:rPr>
                <w:rFonts w:asciiTheme="minorHAnsi" w:hAnsiTheme="minorHAnsi" w:cs="Lucida Sans Unicode"/>
                <w:i/>
                <w:color w:val="000000" w:themeColor="text1"/>
                <w:sz w:val="16"/>
                <w:szCs w:val="16"/>
              </w:rPr>
              <w:t>arrowhead</w:t>
            </w:r>
            <w:r w:rsidR="008761B9">
              <w:rPr>
                <w:rFonts w:asciiTheme="minorHAnsi" w:hAnsiTheme="minorHAnsi" w:cs="Lucida Sans Unicode"/>
                <w:i/>
                <w:color w:val="000000" w:themeColor="text1"/>
                <w:sz w:val="16"/>
                <w:szCs w:val="16"/>
              </w:rPr>
              <w:t>’</w:t>
            </w:r>
          </w:p>
          <w:p w14:paraId="1C527746" w14:textId="5F476728" w:rsidR="00BD3D86" w:rsidRPr="00BD3D86" w:rsidRDefault="00BD3D86" w:rsidP="000D0B20">
            <w:pPr>
              <w:rPr>
                <w:rFonts w:asciiTheme="minorHAnsi" w:hAnsiTheme="minorHAnsi" w:cs="Lucida Sans Unicode"/>
                <w:i/>
                <w:color w:val="000000" w:themeColor="text1"/>
                <w:sz w:val="16"/>
                <w:szCs w:val="16"/>
              </w:rPr>
            </w:pPr>
            <w:r w:rsidRPr="00455117">
              <w:rPr>
                <w:rFonts w:asciiTheme="minorHAnsi" w:hAnsiTheme="minorHAnsi" w:cs="Lucida Sans Unicode"/>
                <w:i/>
                <w:color w:val="000000" w:themeColor="text1"/>
                <w:sz w:val="16"/>
                <w:szCs w:val="16"/>
              </w:rPr>
              <w:t xml:space="preserve">Every classroom has a </w:t>
            </w:r>
            <w:r>
              <w:rPr>
                <w:rFonts w:asciiTheme="minorHAnsi" w:hAnsiTheme="minorHAnsi" w:cs="Lucida Sans Unicode"/>
                <w:i/>
                <w:color w:val="000000" w:themeColor="text1"/>
                <w:sz w:val="16"/>
                <w:szCs w:val="16"/>
              </w:rPr>
              <w:t xml:space="preserve">set of </w:t>
            </w:r>
            <w:hyperlink r:id="rId119" w:history="1">
              <w:r w:rsidRPr="003207EA">
                <w:rPr>
                  <w:rStyle w:val="Hyperlink"/>
                  <w:rFonts w:asciiTheme="minorHAnsi" w:hAnsiTheme="minorHAnsi" w:cs="Lucida Sans Unicode"/>
                  <w:i/>
                  <w:sz w:val="16"/>
                  <w:szCs w:val="16"/>
                </w:rPr>
                <w:t>triangle posters</w:t>
              </w:r>
            </w:hyperlink>
            <w:r>
              <w:rPr>
                <w:rFonts w:asciiTheme="minorHAnsi" w:hAnsiTheme="minorHAnsi" w:cs="Lucida Sans Unicode"/>
                <w:i/>
                <w:color w:val="000000" w:themeColor="text1"/>
                <w:sz w:val="16"/>
                <w:szCs w:val="16"/>
              </w:rPr>
              <w:t xml:space="preserve"> and </w:t>
            </w:r>
            <w:hyperlink r:id="rId120" w:history="1">
              <w:r w:rsidRPr="0011603F">
                <w:rPr>
                  <w:rStyle w:val="Hyperlink"/>
                  <w:rFonts w:asciiTheme="minorHAnsi" w:hAnsiTheme="minorHAnsi" w:cs="Lucida Sans Unicode"/>
                  <w:i/>
                  <w:sz w:val="16"/>
                  <w:szCs w:val="16"/>
                </w:rPr>
                <w:t>quadrilateral posters</w:t>
              </w:r>
            </w:hyperlink>
            <w:r w:rsidRPr="00455117">
              <w:rPr>
                <w:rFonts w:asciiTheme="minorHAnsi" w:hAnsiTheme="minorHAnsi" w:cs="Lucida Sans Unicode"/>
                <w:i/>
                <w:color w:val="000000" w:themeColor="text1"/>
                <w:sz w:val="16"/>
                <w:szCs w:val="16"/>
              </w:rPr>
              <w:t xml:space="preserve"> on the wall</w:t>
            </w:r>
          </w:p>
        </w:tc>
      </w:tr>
      <w:tr w:rsidR="000D0B20" w:rsidRPr="00C125BF" w14:paraId="4825E43D" w14:textId="77777777" w:rsidTr="0055306F">
        <w:trPr>
          <w:cantSplit/>
          <w:trHeight w:val="123"/>
        </w:trPr>
        <w:tc>
          <w:tcPr>
            <w:tcW w:w="5178" w:type="dxa"/>
            <w:shd w:val="clear" w:color="auto" w:fill="804000"/>
            <w:tcMar>
              <w:top w:w="28" w:type="dxa"/>
              <w:left w:w="57" w:type="dxa"/>
              <w:bottom w:w="28" w:type="dxa"/>
              <w:right w:w="57" w:type="dxa"/>
            </w:tcMar>
          </w:tcPr>
          <w:p w14:paraId="4CF46254" w14:textId="386CF2B0" w:rsidR="000D0B20" w:rsidRPr="006F2C55" w:rsidRDefault="000D0B20" w:rsidP="000D0B20">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5179" w:type="dxa"/>
            <w:gridSpan w:val="3"/>
            <w:shd w:val="clear" w:color="auto" w:fill="804000"/>
            <w:tcMar>
              <w:top w:w="28" w:type="dxa"/>
              <w:left w:w="57" w:type="dxa"/>
              <w:bottom w:w="28" w:type="dxa"/>
              <w:right w:w="57" w:type="dxa"/>
            </w:tcMar>
          </w:tcPr>
          <w:p w14:paraId="566D1E49" w14:textId="77777777" w:rsidR="000D0B20" w:rsidRPr="006F2C55" w:rsidRDefault="000D0B20" w:rsidP="000D0B20">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Suggested activities</w:t>
            </w:r>
          </w:p>
        </w:tc>
        <w:tc>
          <w:tcPr>
            <w:tcW w:w="5179" w:type="dxa"/>
            <w:gridSpan w:val="2"/>
            <w:shd w:val="clear" w:color="auto" w:fill="804000"/>
            <w:tcMar>
              <w:top w:w="28" w:type="dxa"/>
              <w:left w:w="57" w:type="dxa"/>
              <w:bottom w:w="28" w:type="dxa"/>
              <w:right w:w="57" w:type="dxa"/>
            </w:tcMar>
          </w:tcPr>
          <w:p w14:paraId="332FB455" w14:textId="77777777" w:rsidR="000D0B20" w:rsidRPr="006F2C55" w:rsidRDefault="000D0B20" w:rsidP="000D0B20">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0D0B20" w:rsidRPr="00C125BF" w14:paraId="64FB0923" w14:textId="77777777" w:rsidTr="0055306F">
        <w:trPr>
          <w:cantSplit/>
          <w:trHeight w:val="36"/>
        </w:trPr>
        <w:tc>
          <w:tcPr>
            <w:tcW w:w="5178" w:type="dxa"/>
            <w:shd w:val="clear" w:color="auto" w:fill="auto"/>
            <w:tcMar>
              <w:top w:w="28" w:type="dxa"/>
              <w:left w:w="57" w:type="dxa"/>
              <w:bottom w:w="28" w:type="dxa"/>
              <w:right w:w="57" w:type="dxa"/>
            </w:tcMar>
          </w:tcPr>
          <w:p w14:paraId="53C1267B" w14:textId="18878109" w:rsidR="000D0B20" w:rsidRPr="00CA07AC" w:rsidRDefault="00CA07AC" w:rsidP="000D0B2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Convince me that a </w:t>
            </w:r>
            <w:r w:rsidR="00D32767">
              <w:rPr>
                <w:rFonts w:asciiTheme="minorHAnsi" w:hAnsiTheme="minorHAnsi" w:cs="Lucida Sans Unicode"/>
                <w:color w:val="000000" w:themeColor="text1"/>
                <w:sz w:val="16"/>
                <w:szCs w:val="16"/>
              </w:rPr>
              <w:t>rhombus</w:t>
            </w:r>
            <w:r>
              <w:rPr>
                <w:rFonts w:asciiTheme="minorHAnsi" w:hAnsiTheme="minorHAnsi" w:cs="Lucida Sans Unicode"/>
                <w:color w:val="000000" w:themeColor="text1"/>
                <w:sz w:val="16"/>
                <w:szCs w:val="16"/>
              </w:rPr>
              <w:t xml:space="preserve"> is a </w:t>
            </w:r>
            <w:r w:rsidR="00D32767">
              <w:rPr>
                <w:rFonts w:asciiTheme="minorHAnsi" w:hAnsiTheme="minorHAnsi" w:cs="Lucida Sans Unicode"/>
                <w:color w:val="000000" w:themeColor="text1"/>
                <w:sz w:val="16"/>
                <w:szCs w:val="16"/>
              </w:rPr>
              <w:t>parallelogram</w:t>
            </w:r>
          </w:p>
          <w:p w14:paraId="39611FB4" w14:textId="77777777" w:rsidR="00CA07AC" w:rsidRPr="00CA07AC" w:rsidRDefault="00CA07AC" w:rsidP="00CA07A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CA07AC">
              <w:rPr>
                <w:rFonts w:asciiTheme="minorHAnsi" w:hAnsiTheme="minorHAnsi" w:cs="Lucida Sans Unicode"/>
                <w:color w:val="000000" w:themeColor="text1"/>
                <w:sz w:val="16"/>
                <w:szCs w:val="16"/>
              </w:rPr>
              <w:t xml:space="preserve">Jenny writes that ‘Diameter = 2 </w:t>
            </w:r>
            <w:r w:rsidRPr="00CA07AC">
              <w:rPr>
                <w:rFonts w:asciiTheme="minorHAnsi" w:eastAsia="MS Gothic" w:hAnsiTheme="minorHAnsi"/>
                <w:color w:val="000000"/>
                <w:sz w:val="16"/>
                <w:szCs w:val="16"/>
              </w:rPr>
              <w:t>× Radius’.  Kenny writes that ‘Radius = 2 × Diameter’</w:t>
            </w:r>
            <w:r>
              <w:rPr>
                <w:rFonts w:asciiTheme="minorHAnsi" w:eastAsia="MS Gothic" w:hAnsiTheme="minorHAnsi"/>
                <w:color w:val="000000"/>
                <w:sz w:val="16"/>
                <w:szCs w:val="16"/>
              </w:rPr>
              <w:t>.  Who is correct?</w:t>
            </w:r>
          </w:p>
          <w:p w14:paraId="700760C5" w14:textId="77777777" w:rsidR="00CA07AC" w:rsidRDefault="00D32767" w:rsidP="00CA07A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What is the same and what is different: a square and a rectangle?</w:t>
            </w:r>
          </w:p>
          <w:p w14:paraId="3159AA7B" w14:textId="77777777" w:rsidR="00911F55" w:rsidRDefault="00911F55" w:rsidP="00911F55">
            <w:pPr>
              <w:rPr>
                <w:rFonts w:asciiTheme="minorHAnsi" w:hAnsiTheme="minorHAnsi" w:cs="Lucida Sans Unicode"/>
                <w:color w:val="000000" w:themeColor="text1"/>
                <w:sz w:val="16"/>
                <w:szCs w:val="16"/>
              </w:rPr>
            </w:pPr>
          </w:p>
          <w:p w14:paraId="220ADC71" w14:textId="77777777" w:rsidR="002C499D" w:rsidRDefault="002C499D" w:rsidP="00911F55">
            <w:pPr>
              <w:rPr>
                <w:rFonts w:asciiTheme="minorHAnsi" w:hAnsiTheme="minorHAnsi" w:cs="Lucida Sans Unicode"/>
                <w:color w:val="000000" w:themeColor="text1"/>
                <w:sz w:val="16"/>
                <w:szCs w:val="16"/>
              </w:rPr>
            </w:pPr>
          </w:p>
          <w:p w14:paraId="15B79174" w14:textId="77777777" w:rsidR="002C499D" w:rsidRDefault="002C499D" w:rsidP="00911F55">
            <w:pPr>
              <w:rPr>
                <w:rFonts w:asciiTheme="minorHAnsi" w:hAnsiTheme="minorHAnsi" w:cs="Lucida Sans Unicode"/>
                <w:color w:val="000000" w:themeColor="text1"/>
                <w:sz w:val="16"/>
                <w:szCs w:val="16"/>
              </w:rPr>
            </w:pPr>
          </w:p>
          <w:p w14:paraId="3E53BDAC" w14:textId="77777777" w:rsidR="002C499D" w:rsidRDefault="002C499D" w:rsidP="00911F55">
            <w:pPr>
              <w:rPr>
                <w:rFonts w:asciiTheme="minorHAnsi" w:hAnsiTheme="minorHAnsi" w:cs="Lucida Sans Unicode"/>
                <w:color w:val="000000" w:themeColor="text1"/>
                <w:sz w:val="16"/>
                <w:szCs w:val="16"/>
              </w:rPr>
            </w:pPr>
          </w:p>
          <w:p w14:paraId="2DA0419B" w14:textId="77777777" w:rsidR="002C499D" w:rsidRDefault="002C499D" w:rsidP="00911F55">
            <w:pPr>
              <w:rPr>
                <w:rFonts w:asciiTheme="minorHAnsi" w:hAnsiTheme="minorHAnsi" w:cs="Lucida Sans Unicode"/>
                <w:color w:val="000000" w:themeColor="text1"/>
                <w:sz w:val="16"/>
                <w:szCs w:val="16"/>
              </w:rPr>
            </w:pPr>
          </w:p>
          <w:p w14:paraId="7801B424" w14:textId="77777777" w:rsidR="002C499D" w:rsidRDefault="002C499D" w:rsidP="00911F55">
            <w:pPr>
              <w:rPr>
                <w:rFonts w:asciiTheme="minorHAnsi" w:hAnsiTheme="minorHAnsi" w:cs="Lucida Sans Unicode"/>
                <w:color w:val="000000" w:themeColor="text1"/>
                <w:sz w:val="16"/>
                <w:szCs w:val="16"/>
              </w:rPr>
            </w:pPr>
          </w:p>
          <w:p w14:paraId="7468CB4D" w14:textId="77777777" w:rsidR="002C499D" w:rsidRDefault="002C499D" w:rsidP="00911F55">
            <w:pPr>
              <w:rPr>
                <w:rFonts w:asciiTheme="minorHAnsi" w:hAnsiTheme="minorHAnsi" w:cs="Lucida Sans Unicode"/>
                <w:color w:val="000000" w:themeColor="text1"/>
                <w:sz w:val="16"/>
                <w:szCs w:val="16"/>
              </w:rPr>
            </w:pPr>
          </w:p>
          <w:p w14:paraId="70B1DD50" w14:textId="14D8DFE2" w:rsidR="00911F55" w:rsidRPr="00B80B21" w:rsidRDefault="00911F55" w:rsidP="00911F55">
            <w:pPr>
              <w:rPr>
                <w:rFonts w:asciiTheme="minorHAnsi" w:hAnsiTheme="minorHAnsi" w:cs="Lucida Sans Unicode"/>
                <w:color w:val="0000FF"/>
                <w:sz w:val="16"/>
                <w:szCs w:val="16"/>
                <w:u w:val="single"/>
              </w:rPr>
            </w:pPr>
            <w:r w:rsidRPr="002A06BA">
              <w:rPr>
                <w:rFonts w:asciiTheme="minorHAnsi" w:hAnsiTheme="minorHAnsi" w:cs="Lucida Sans Unicode"/>
                <w:color w:val="000000" w:themeColor="text1"/>
                <w:sz w:val="16"/>
                <w:szCs w:val="16"/>
              </w:rPr>
              <w:t xml:space="preserve">NCETM: </w:t>
            </w:r>
            <w:hyperlink r:id="rId121" w:history="1">
              <w:r w:rsidRPr="002A06BA">
                <w:rPr>
                  <w:rStyle w:val="Hyperlink"/>
                  <w:rFonts w:asciiTheme="minorHAnsi" w:hAnsiTheme="minorHAnsi" w:cs="Lucida Sans Unicode"/>
                  <w:sz w:val="16"/>
                  <w:szCs w:val="16"/>
                </w:rPr>
                <w:t>Geometry - Properties of Shapes Reasoning</w:t>
              </w:r>
            </w:hyperlink>
          </w:p>
        </w:tc>
        <w:tc>
          <w:tcPr>
            <w:tcW w:w="5179" w:type="dxa"/>
            <w:gridSpan w:val="3"/>
            <w:shd w:val="clear" w:color="auto" w:fill="auto"/>
            <w:tcMar>
              <w:top w:w="28" w:type="dxa"/>
              <w:left w:w="57" w:type="dxa"/>
              <w:bottom w:w="28" w:type="dxa"/>
              <w:right w:w="57" w:type="dxa"/>
            </w:tcMar>
          </w:tcPr>
          <w:p w14:paraId="63958DCD" w14:textId="77777777" w:rsidR="002E124C" w:rsidRDefault="002E124C" w:rsidP="002E124C">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KM: Investigate ‘Tessellations’</w:t>
            </w:r>
          </w:p>
          <w:p w14:paraId="7B6DEDB3" w14:textId="77777777" w:rsidR="002E124C" w:rsidRDefault="002E124C" w:rsidP="002E124C">
            <w:pPr>
              <w:rPr>
                <w:rFonts w:asciiTheme="minorHAnsi" w:hAnsiTheme="minorHAnsi" w:cs="Arial"/>
                <w:bCs/>
                <w:color w:val="000000"/>
                <w:sz w:val="16"/>
                <w:szCs w:val="16"/>
              </w:rPr>
            </w:pPr>
            <w:r>
              <w:rPr>
                <w:rFonts w:asciiTheme="minorHAnsi" w:hAnsiTheme="minorHAnsi" w:cs="Arial"/>
                <w:bCs/>
                <w:color w:val="000000"/>
                <w:sz w:val="16"/>
                <w:szCs w:val="16"/>
              </w:rPr>
              <w:t>KM: Investigate exploring Pi (ratio of the circumference to the diameter)</w:t>
            </w:r>
          </w:p>
          <w:p w14:paraId="72842824" w14:textId="35F6CE12" w:rsidR="000D0B20" w:rsidRPr="009E499D" w:rsidRDefault="009E499D" w:rsidP="009B2E95">
            <w:pPr>
              <w:rPr>
                <w:rStyle w:val="Hyperlink"/>
                <w:rFonts w:asciiTheme="minorHAnsi" w:hAnsiTheme="minorHAnsi" w:cs="Arial"/>
                <w:bCs/>
                <w:color w:val="000000"/>
                <w:sz w:val="16"/>
                <w:szCs w:val="16"/>
                <w:u w:val="none"/>
              </w:rPr>
            </w:pPr>
            <w:r>
              <w:rPr>
                <w:rFonts w:asciiTheme="minorHAnsi" w:hAnsiTheme="minorHAnsi" w:cs="Arial"/>
                <w:bCs/>
                <w:color w:val="000000"/>
                <w:sz w:val="16"/>
                <w:szCs w:val="16"/>
              </w:rPr>
              <w:t xml:space="preserve">KM: </w:t>
            </w:r>
            <w:hyperlink r:id="rId122" w:history="1">
              <w:r w:rsidRPr="00620DDC">
                <w:rPr>
                  <w:rStyle w:val="Hyperlink"/>
                  <w:rFonts w:asciiTheme="minorHAnsi" w:hAnsiTheme="minorHAnsi" w:cs="Arial"/>
                  <w:bCs/>
                  <w:sz w:val="16"/>
                  <w:szCs w:val="16"/>
                </w:rPr>
                <w:t>Shape work</w:t>
              </w:r>
            </w:hyperlink>
            <w:r>
              <w:rPr>
                <w:rFonts w:asciiTheme="minorHAnsi" w:hAnsiTheme="minorHAnsi" w:cs="Arial"/>
                <w:bCs/>
                <w:color w:val="000000"/>
                <w:sz w:val="16"/>
                <w:szCs w:val="16"/>
              </w:rPr>
              <w:t>: Many of the activities are suitable for this unit.</w:t>
            </w:r>
          </w:p>
          <w:p w14:paraId="0E51785E" w14:textId="6683654B" w:rsidR="0028072E" w:rsidRPr="0028072E" w:rsidRDefault="000A24D6" w:rsidP="009B2E95">
            <w:pPr>
              <w:rPr>
                <w:rStyle w:val="Hyperlink"/>
                <w:rFonts w:asciiTheme="minorHAnsi" w:hAnsiTheme="minorHAnsi" w:cs="Lucida Sans Unicode"/>
                <w:sz w:val="16"/>
                <w:szCs w:val="16"/>
              </w:rPr>
            </w:pPr>
            <w:r>
              <w:rPr>
                <w:rStyle w:val="Hyperlink"/>
                <w:rFonts w:asciiTheme="minorHAnsi" w:hAnsiTheme="minorHAnsi" w:cs="Lucida Sans Unicode"/>
                <w:color w:val="auto"/>
                <w:sz w:val="16"/>
                <w:szCs w:val="16"/>
                <w:u w:val="none"/>
              </w:rPr>
              <w:t xml:space="preserve">KM: </w:t>
            </w:r>
            <w:hyperlink r:id="rId123" w:history="1">
              <w:r w:rsidRPr="000A24D6">
                <w:rPr>
                  <w:rStyle w:val="Hyperlink"/>
                  <w:rFonts w:asciiTheme="minorHAnsi" w:hAnsiTheme="minorHAnsi" w:cs="Lucida Sans Unicode"/>
                  <w:sz w:val="16"/>
                  <w:szCs w:val="16"/>
                </w:rPr>
                <w:t>Dotty activities</w:t>
              </w:r>
            </w:hyperlink>
          </w:p>
          <w:p w14:paraId="59D1E275" w14:textId="3DFA6225" w:rsidR="0028072E" w:rsidRDefault="0028072E" w:rsidP="009B2E95">
            <w:pPr>
              <w:pStyle w:val="ListParagraph"/>
              <w:spacing w:after="0" w:line="240" w:lineRule="auto"/>
              <w:ind w:left="0"/>
              <w:rPr>
                <w:rFonts w:asciiTheme="minorHAnsi" w:hAnsiTheme="minorHAnsi" w:cs="Arial"/>
                <w:color w:val="000000"/>
                <w:sz w:val="16"/>
                <w:szCs w:val="16"/>
              </w:rPr>
            </w:pPr>
            <w:r>
              <w:rPr>
                <w:rFonts w:asciiTheme="minorHAnsi" w:hAnsiTheme="minorHAnsi" w:cs="Arial"/>
                <w:color w:val="000000"/>
                <w:sz w:val="16"/>
                <w:szCs w:val="16"/>
              </w:rPr>
              <w:t xml:space="preserve">KM: </w:t>
            </w:r>
            <w:hyperlink r:id="rId124" w:history="1">
              <w:r w:rsidRPr="0028072E">
                <w:rPr>
                  <w:rStyle w:val="Hyperlink"/>
                  <w:rFonts w:asciiTheme="minorHAnsi" w:hAnsiTheme="minorHAnsi" w:cs="Arial"/>
                  <w:sz w:val="16"/>
                  <w:szCs w:val="16"/>
                </w:rPr>
                <w:t>Investigating polygons</w:t>
              </w:r>
            </w:hyperlink>
            <w:r>
              <w:rPr>
                <w:rFonts w:asciiTheme="minorHAnsi" w:hAnsiTheme="minorHAnsi" w:cs="Arial"/>
                <w:color w:val="000000"/>
                <w:sz w:val="16"/>
                <w:szCs w:val="16"/>
              </w:rPr>
              <w:t>.  Tasks one and two.</w:t>
            </w:r>
          </w:p>
          <w:p w14:paraId="62B26728" w14:textId="51F2184D" w:rsidR="00563DD5" w:rsidRDefault="00563DD5" w:rsidP="009B2E95">
            <w:pPr>
              <w:pStyle w:val="ListParagraph"/>
              <w:spacing w:after="0" w:line="240" w:lineRule="auto"/>
              <w:ind w:left="0"/>
              <w:rPr>
                <w:rFonts w:asciiTheme="minorHAnsi" w:hAnsiTheme="minorHAnsi" w:cs="Arial"/>
                <w:color w:val="000000"/>
                <w:sz w:val="16"/>
                <w:szCs w:val="16"/>
              </w:rPr>
            </w:pPr>
            <w:r>
              <w:rPr>
                <w:rFonts w:asciiTheme="minorHAnsi" w:hAnsiTheme="minorHAnsi" w:cs="Arial"/>
                <w:color w:val="000000"/>
                <w:sz w:val="16"/>
                <w:szCs w:val="16"/>
              </w:rPr>
              <w:t xml:space="preserve">KM: </w:t>
            </w:r>
            <w:hyperlink r:id="rId125" w:history="1">
              <w:r w:rsidRPr="00563DD5">
                <w:rPr>
                  <w:rStyle w:val="Hyperlink"/>
                  <w:rFonts w:asciiTheme="minorHAnsi" w:hAnsiTheme="minorHAnsi" w:cs="Arial"/>
                  <w:sz w:val="16"/>
                  <w:szCs w:val="16"/>
                </w:rPr>
                <w:t>Special polygons</w:t>
              </w:r>
            </w:hyperlink>
          </w:p>
          <w:p w14:paraId="4C1C9058" w14:textId="66FE13FA" w:rsidR="009B2E95" w:rsidRDefault="009B2E95" w:rsidP="009B2E95">
            <w:pPr>
              <w:pStyle w:val="ListParagraph"/>
              <w:spacing w:after="0" w:line="240" w:lineRule="auto"/>
              <w:ind w:left="0"/>
              <w:rPr>
                <w:rFonts w:asciiTheme="minorHAnsi" w:hAnsiTheme="minorHAnsi" w:cs="Arial"/>
                <w:color w:val="000000"/>
                <w:sz w:val="16"/>
                <w:szCs w:val="16"/>
              </w:rPr>
            </w:pPr>
            <w:r w:rsidRPr="009B2E95">
              <w:rPr>
                <w:rFonts w:asciiTheme="minorHAnsi" w:hAnsiTheme="minorHAnsi" w:cs="Arial"/>
                <w:color w:val="000000"/>
                <w:sz w:val="16"/>
                <w:szCs w:val="16"/>
              </w:rPr>
              <w:t xml:space="preserve">NRICH: </w:t>
            </w:r>
            <w:hyperlink r:id="rId126" w:history="1">
              <w:r w:rsidRPr="009B2E95">
                <w:rPr>
                  <w:rStyle w:val="Hyperlink"/>
                  <w:rFonts w:asciiTheme="minorHAnsi" w:hAnsiTheme="minorHAnsi" w:cs="Arial"/>
                  <w:sz w:val="16"/>
                  <w:szCs w:val="16"/>
                </w:rPr>
                <w:t>Where Are They?</w:t>
              </w:r>
            </w:hyperlink>
          </w:p>
          <w:p w14:paraId="72E8BEA9" w14:textId="17C7A6E8" w:rsidR="009B2E95" w:rsidRPr="009B2E95" w:rsidRDefault="009B2E95" w:rsidP="009B2E95">
            <w:pPr>
              <w:rPr>
                <w:rFonts w:asciiTheme="minorHAnsi" w:hAnsiTheme="minorHAnsi" w:cs="Lucida Sans Unicode"/>
                <w:sz w:val="16"/>
                <w:szCs w:val="16"/>
              </w:rPr>
            </w:pPr>
            <w:r>
              <w:rPr>
                <w:rFonts w:asciiTheme="minorHAnsi" w:hAnsiTheme="minorHAnsi" w:cs="Arial"/>
                <w:color w:val="000000"/>
                <w:sz w:val="16"/>
                <w:szCs w:val="16"/>
              </w:rPr>
              <w:t>NRICH:</w:t>
            </w:r>
            <w:r w:rsidRPr="009B2E95">
              <w:rPr>
                <w:rFonts w:asciiTheme="minorHAnsi" w:hAnsiTheme="minorHAnsi" w:cs="Arial"/>
                <w:color w:val="000000"/>
                <w:sz w:val="16"/>
                <w:szCs w:val="16"/>
              </w:rPr>
              <w:t xml:space="preserve"> </w:t>
            </w:r>
            <w:hyperlink r:id="rId127" w:history="1">
              <w:r w:rsidRPr="009B2E95">
                <w:rPr>
                  <w:rStyle w:val="Hyperlink"/>
                  <w:rFonts w:asciiTheme="minorHAnsi" w:hAnsiTheme="minorHAnsi" w:cs="Arial"/>
                  <w:sz w:val="16"/>
                  <w:szCs w:val="16"/>
                </w:rPr>
                <w:t>Round a Hexagon</w:t>
              </w:r>
            </w:hyperlink>
          </w:p>
          <w:p w14:paraId="7EDA64F8" w14:textId="754CD385" w:rsidR="009B2E95" w:rsidRPr="009B2E95" w:rsidRDefault="009B2E95" w:rsidP="009B2E95">
            <w:pPr>
              <w:pStyle w:val="ListParagraph"/>
              <w:spacing w:after="0" w:line="240" w:lineRule="auto"/>
              <w:ind w:left="0"/>
              <w:rPr>
                <w:rFonts w:asciiTheme="minorHAnsi" w:hAnsiTheme="minorHAnsi" w:cs="Arial"/>
                <w:bCs/>
                <w:color w:val="000000"/>
                <w:sz w:val="16"/>
                <w:szCs w:val="16"/>
              </w:rPr>
            </w:pPr>
            <w:r>
              <w:rPr>
                <w:rFonts w:asciiTheme="minorHAnsi" w:hAnsiTheme="minorHAnsi" w:cs="Arial"/>
                <w:bCs/>
                <w:color w:val="000000"/>
                <w:sz w:val="16"/>
                <w:szCs w:val="16"/>
              </w:rPr>
              <w:t>NRICH:</w:t>
            </w:r>
            <w:r w:rsidRPr="009B2E95">
              <w:rPr>
                <w:rFonts w:asciiTheme="minorHAnsi" w:hAnsiTheme="minorHAnsi" w:cs="Arial"/>
                <w:bCs/>
                <w:color w:val="000000"/>
                <w:sz w:val="16"/>
                <w:szCs w:val="16"/>
              </w:rPr>
              <w:t xml:space="preserve"> </w:t>
            </w:r>
            <w:hyperlink r:id="rId128" w:history="1">
              <w:r w:rsidRPr="009B2E95">
                <w:rPr>
                  <w:rStyle w:val="Hyperlink"/>
                  <w:rFonts w:asciiTheme="minorHAnsi" w:hAnsiTheme="minorHAnsi" w:cs="Arial"/>
                  <w:bCs/>
                  <w:sz w:val="16"/>
                  <w:szCs w:val="16"/>
                </w:rPr>
                <w:t>Quadrilaterals</w:t>
              </w:r>
            </w:hyperlink>
          </w:p>
          <w:p w14:paraId="5DFDAD90" w14:textId="3C31C683" w:rsidR="009B2E95" w:rsidRPr="009B2E95" w:rsidRDefault="009B2E95" w:rsidP="009B2E95">
            <w:pPr>
              <w:rPr>
                <w:rFonts w:asciiTheme="minorHAnsi" w:hAnsiTheme="minorHAnsi" w:cs="Arial"/>
                <w:bCs/>
                <w:color w:val="000000"/>
                <w:sz w:val="16"/>
                <w:szCs w:val="16"/>
              </w:rPr>
            </w:pPr>
            <w:r w:rsidRPr="009B2E95">
              <w:rPr>
                <w:rFonts w:asciiTheme="minorHAnsi" w:hAnsiTheme="minorHAnsi"/>
                <w:color w:val="000000"/>
                <w:sz w:val="16"/>
                <w:szCs w:val="16"/>
              </w:rPr>
              <w:t xml:space="preserve">KM: </w:t>
            </w:r>
            <w:hyperlink r:id="rId129" w:history="1">
              <w:r w:rsidRPr="009B2E95">
                <w:rPr>
                  <w:rStyle w:val="Hyperlink"/>
                  <w:rFonts w:asciiTheme="minorHAnsi" w:hAnsiTheme="minorHAnsi"/>
                  <w:sz w:val="16"/>
                  <w:szCs w:val="16"/>
                </w:rPr>
                <w:t>6 point circles</w:t>
              </w:r>
            </w:hyperlink>
            <w:r w:rsidRPr="009B2E95">
              <w:rPr>
                <w:rFonts w:asciiTheme="minorHAnsi" w:hAnsiTheme="minorHAnsi"/>
                <w:color w:val="000000"/>
                <w:sz w:val="16"/>
                <w:szCs w:val="16"/>
              </w:rPr>
              <w:t xml:space="preserve">, </w:t>
            </w:r>
            <w:hyperlink r:id="rId130" w:history="1">
              <w:r w:rsidRPr="009B2E95">
                <w:rPr>
                  <w:rStyle w:val="Hyperlink"/>
                  <w:rFonts w:asciiTheme="minorHAnsi" w:hAnsiTheme="minorHAnsi"/>
                  <w:sz w:val="16"/>
                  <w:szCs w:val="16"/>
                </w:rPr>
                <w:t>8 point circles</w:t>
              </w:r>
            </w:hyperlink>
            <w:r w:rsidRPr="009B2E95">
              <w:rPr>
                <w:rFonts w:asciiTheme="minorHAnsi" w:hAnsiTheme="minorHAnsi"/>
                <w:color w:val="000000"/>
                <w:sz w:val="16"/>
                <w:szCs w:val="16"/>
              </w:rPr>
              <w:t xml:space="preserve"> and </w:t>
            </w:r>
            <w:hyperlink r:id="rId131" w:history="1">
              <w:r w:rsidRPr="009B2E95">
                <w:rPr>
                  <w:rStyle w:val="Hyperlink"/>
                  <w:rFonts w:asciiTheme="minorHAnsi" w:hAnsiTheme="minorHAnsi"/>
                  <w:sz w:val="16"/>
                  <w:szCs w:val="16"/>
                </w:rPr>
                <w:t>12 point circles</w:t>
              </w:r>
            </w:hyperlink>
            <w:r w:rsidRPr="009B2E95">
              <w:rPr>
                <w:rFonts w:asciiTheme="minorHAnsi" w:hAnsiTheme="minorHAnsi"/>
                <w:color w:val="000000"/>
                <w:sz w:val="16"/>
                <w:szCs w:val="16"/>
              </w:rPr>
              <w:t xml:space="preserve"> can be used to support and extend the above idea</w:t>
            </w:r>
          </w:p>
          <w:p w14:paraId="5C995173" w14:textId="77777777" w:rsidR="009B2E95" w:rsidRDefault="009B2E95" w:rsidP="000D0B20">
            <w:pPr>
              <w:rPr>
                <w:rStyle w:val="Hyperlink"/>
                <w:rFonts w:asciiTheme="minorHAnsi" w:hAnsiTheme="minorHAnsi" w:cs="Lucida Sans Unicode"/>
                <w:b/>
                <w:color w:val="auto"/>
                <w:sz w:val="16"/>
                <w:szCs w:val="16"/>
                <w:u w:val="none"/>
              </w:rPr>
            </w:pPr>
          </w:p>
          <w:p w14:paraId="5304E470" w14:textId="77777777" w:rsidR="000D0B20" w:rsidRPr="000623D5" w:rsidRDefault="000D0B20" w:rsidP="000D0B20">
            <w:pPr>
              <w:rPr>
                <w:rStyle w:val="Hyperlink"/>
                <w:rFonts w:asciiTheme="minorHAnsi" w:hAnsiTheme="minorHAnsi" w:cs="Lucida Sans Unicode"/>
                <w:b/>
                <w:color w:val="auto"/>
                <w:sz w:val="16"/>
                <w:szCs w:val="16"/>
                <w:u w:val="none"/>
              </w:rPr>
            </w:pPr>
            <w:r w:rsidRPr="000623D5">
              <w:rPr>
                <w:rStyle w:val="Hyperlink"/>
                <w:rFonts w:asciiTheme="minorHAnsi" w:hAnsiTheme="minorHAnsi" w:cs="Lucida Sans Unicode"/>
                <w:b/>
                <w:color w:val="auto"/>
                <w:sz w:val="16"/>
                <w:szCs w:val="16"/>
                <w:u w:val="none"/>
              </w:rPr>
              <w:t>Learning review</w:t>
            </w:r>
          </w:p>
          <w:p w14:paraId="7DBC8429" w14:textId="310EDB96" w:rsidR="000D0B20" w:rsidRPr="00E9594C" w:rsidRDefault="002C499D" w:rsidP="000D0B20">
            <w:pPr>
              <w:rPr>
                <w:rFonts w:asciiTheme="minorHAnsi" w:hAnsiTheme="minorHAnsi" w:cs="Lucida Sans Unicode"/>
                <w:color w:val="000000" w:themeColor="text1"/>
                <w:sz w:val="16"/>
                <w:szCs w:val="16"/>
              </w:rPr>
            </w:pPr>
            <w:r w:rsidRPr="00657652">
              <w:rPr>
                <w:rStyle w:val="Hyperlink"/>
                <w:rFonts w:ascii="Calibri" w:hAnsi="Calibri" w:cs="Lucida Sans Unicode"/>
                <w:color w:val="auto"/>
                <w:sz w:val="16"/>
                <w:szCs w:val="16"/>
                <w:u w:val="none"/>
              </w:rPr>
              <w:t>NCETM:</w:t>
            </w:r>
            <w:r>
              <w:rPr>
                <w:rStyle w:val="Hyperlink"/>
                <w:rFonts w:ascii="Calibri" w:hAnsi="Calibri" w:cs="Lucida Sans Unicode"/>
                <w:color w:val="auto"/>
                <w:sz w:val="16"/>
                <w:szCs w:val="16"/>
                <w:u w:val="none"/>
              </w:rPr>
              <w:t xml:space="preserve"> </w:t>
            </w:r>
            <w:hyperlink r:id="rId132" w:history="1">
              <w:r w:rsidRPr="00915184">
                <w:rPr>
                  <w:rStyle w:val="Hyperlink"/>
                  <w:rFonts w:ascii="Calibri" w:hAnsi="Calibri" w:cs="Lucida Sans Unicode"/>
                  <w:sz w:val="16"/>
                  <w:szCs w:val="16"/>
                </w:rPr>
                <w:t>NC Assessment Materials (Teaching and Assessing Mastery)</w:t>
              </w:r>
            </w:hyperlink>
          </w:p>
        </w:tc>
        <w:tc>
          <w:tcPr>
            <w:tcW w:w="5179" w:type="dxa"/>
            <w:gridSpan w:val="2"/>
            <w:shd w:val="clear" w:color="auto" w:fill="auto"/>
            <w:tcMar>
              <w:top w:w="28" w:type="dxa"/>
              <w:left w:w="57" w:type="dxa"/>
              <w:bottom w:w="28" w:type="dxa"/>
              <w:right w:w="57" w:type="dxa"/>
            </w:tcMar>
          </w:tcPr>
          <w:p w14:paraId="60E02F58" w14:textId="77777777" w:rsidR="00420B5A" w:rsidRDefault="00420B5A" w:rsidP="00420B5A">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think that a ‘regular’ polygon is a ‘normal’ polygon</w:t>
            </w:r>
          </w:p>
          <w:p w14:paraId="4427132D" w14:textId="74E7818F" w:rsidR="000D0B20" w:rsidRPr="00420B5A" w:rsidRDefault="00420B5A" w:rsidP="00420B5A">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think that all polygons have to be regular</w:t>
            </w:r>
          </w:p>
          <w:p w14:paraId="61971CEB" w14:textId="77777777" w:rsidR="00420B5A" w:rsidRDefault="00420B5A" w:rsidP="00420B5A">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think that a square is only square if ‘horizontal’, and even that a ‘non-horizontal’ square is called a diamond</w:t>
            </w:r>
          </w:p>
          <w:p w14:paraId="2A178FF9" w14:textId="7D3D491F" w:rsidR="000D0B20" w:rsidRPr="00420B5A" w:rsidRDefault="00420B5A" w:rsidP="00420B5A">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420B5A">
              <w:rPr>
                <w:rFonts w:asciiTheme="minorHAnsi" w:hAnsiTheme="minorHAnsi" w:cs="Lucida Sans Unicode"/>
                <w:color w:val="000000" w:themeColor="text1"/>
                <w:sz w:val="16"/>
                <w:szCs w:val="16"/>
              </w:rPr>
              <w:t>The equal angles of an isosceles triangle are not always the ‘base angles’ as some pupils may think</w:t>
            </w:r>
          </w:p>
        </w:tc>
      </w:tr>
    </w:tbl>
    <w:p w14:paraId="0D9A8113" w14:textId="509EB3E2" w:rsidR="000A3087" w:rsidRDefault="000A3087" w:rsidP="000D0B20">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6553D986" w14:textId="4852F007" w:rsidR="002E124C" w:rsidRPr="009F5B47" w:rsidRDefault="000A3087" w:rsidP="002E124C">
      <w:pPr>
        <w:rPr>
          <w:rFonts w:ascii="Arial" w:hAnsi="Arial" w:cs="Arial"/>
          <w:sz w:val="4"/>
          <w:szCs w:val="4"/>
        </w:rPr>
      </w:pPr>
      <w:r>
        <w:rPr>
          <w:rFonts w:ascii="Arial" w:hAnsi="Arial" w:cs="Arial"/>
          <w:color w:val="0099CC"/>
          <w:sz w:val="16"/>
          <w:szCs w:val="16"/>
          <w14:shadow w14:blurRad="50800" w14:dist="38100" w14:dir="2700000" w14:sx="100000" w14:sy="100000" w14:kx="0" w14:ky="0" w14:algn="tl">
            <w14:srgbClr w14:val="000000">
              <w14:alpha w14:val="60000"/>
            </w14:srgbClr>
          </w14:shadow>
        </w:rPr>
        <w:br w:type="page"/>
      </w:r>
    </w:p>
    <w:p w14:paraId="5CCCDA5F" w14:textId="77777777" w:rsidR="002E124C" w:rsidRPr="009F5B47" w:rsidRDefault="002E124C" w:rsidP="002E124C">
      <w:pPr>
        <w:rPr>
          <w:rFonts w:ascii="Arial" w:hAnsi="Arial" w:cs="Arial"/>
          <w:sz w:val="4"/>
          <w:szCs w:val="4"/>
        </w:rPr>
      </w:pPr>
    </w:p>
    <w:tbl>
      <w:tblPr>
        <w:tblW w:w="15536"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5178"/>
        <w:gridCol w:w="2164"/>
        <w:gridCol w:w="426"/>
        <w:gridCol w:w="2589"/>
        <w:gridCol w:w="1635"/>
        <w:gridCol w:w="3544"/>
      </w:tblGrid>
      <w:tr w:rsidR="002E124C" w:rsidRPr="00C125BF" w14:paraId="6F77830A" w14:textId="77777777" w:rsidTr="002E124C">
        <w:trPr>
          <w:cantSplit/>
          <w:trHeight w:val="170"/>
        </w:trPr>
        <w:tc>
          <w:tcPr>
            <w:tcW w:w="11992" w:type="dxa"/>
            <w:gridSpan w:val="5"/>
            <w:tcBorders>
              <w:bottom w:val="single" w:sz="4" w:space="0" w:color="auto"/>
            </w:tcBorders>
            <w:shd w:val="clear" w:color="auto" w:fill="804000"/>
            <w:noWrap/>
            <w:tcMar>
              <w:top w:w="28" w:type="dxa"/>
              <w:left w:w="57" w:type="dxa"/>
              <w:bottom w:w="28" w:type="dxa"/>
              <w:right w:w="57" w:type="dxa"/>
            </w:tcMar>
            <w:vAlign w:val="bottom"/>
          </w:tcPr>
          <w:p w14:paraId="39E24F8B" w14:textId="77777777" w:rsidR="002E124C" w:rsidRPr="006F2C55" w:rsidRDefault="002E124C" w:rsidP="002E124C">
            <w:pPr>
              <w:rPr>
                <w:rFonts w:ascii="Century Gothic" w:hAnsi="Century Gothic" w:cs="Lucida Sans Unicode"/>
                <w:i/>
                <w:color w:val="FFFFFF" w:themeColor="background1"/>
                <w:sz w:val="20"/>
                <w:szCs w:val="20"/>
              </w:rPr>
            </w:pPr>
            <w:bookmarkStart w:id="7" w:name="_Integers,_powers_and"/>
            <w:bookmarkStart w:id="8" w:name="EFDP"/>
            <w:bookmarkEnd w:id="7"/>
            <w:r>
              <w:rPr>
                <w:rFonts w:ascii="Century Gothic" w:hAnsi="Century Gothic" w:cs="Lucida Sans Unicode"/>
                <w:i/>
                <w:color w:val="FFFFFF" w:themeColor="background1"/>
                <w:sz w:val="20"/>
                <w:szCs w:val="20"/>
              </w:rPr>
              <w:t>Exploring fractions, decimals and percentages</w:t>
            </w:r>
            <w:bookmarkEnd w:id="8"/>
          </w:p>
        </w:tc>
        <w:tc>
          <w:tcPr>
            <w:tcW w:w="3544" w:type="dxa"/>
            <w:tcBorders>
              <w:bottom w:val="single" w:sz="4" w:space="0" w:color="auto"/>
            </w:tcBorders>
            <w:shd w:val="clear" w:color="auto" w:fill="804000"/>
            <w:tcMar>
              <w:top w:w="28" w:type="dxa"/>
              <w:left w:w="57" w:type="dxa"/>
              <w:bottom w:w="28" w:type="dxa"/>
              <w:right w:w="57" w:type="dxa"/>
            </w:tcMar>
            <w:vAlign w:val="bottom"/>
          </w:tcPr>
          <w:p w14:paraId="3A1269F4" w14:textId="46DA6E85" w:rsidR="002E124C" w:rsidRPr="006F2C55" w:rsidRDefault="002E124C" w:rsidP="00CE11FF">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8</w:t>
            </w:r>
            <w:r w:rsidRPr="006F2C55">
              <w:rPr>
                <w:rFonts w:ascii="Century Gothic" w:hAnsi="Century Gothic" w:cs="Lucida Sans Unicode"/>
                <w:i/>
                <w:color w:val="FFFFFF" w:themeColor="background1"/>
                <w:sz w:val="20"/>
                <w:szCs w:val="20"/>
              </w:rPr>
              <w:t xml:space="preserve"> </w:t>
            </w:r>
            <w:r w:rsidR="00CE11FF">
              <w:rPr>
                <w:rFonts w:ascii="Century Gothic" w:hAnsi="Century Gothic" w:cs="Lucida Sans Unicode"/>
                <w:i/>
                <w:color w:val="FFFFFF" w:themeColor="background1"/>
                <w:sz w:val="20"/>
                <w:szCs w:val="20"/>
              </w:rPr>
              <w:t>lessons</w:t>
            </w:r>
          </w:p>
        </w:tc>
      </w:tr>
      <w:tr w:rsidR="002E124C" w:rsidRPr="00C125BF" w14:paraId="4E801F58" w14:textId="77777777" w:rsidTr="002E124C">
        <w:trPr>
          <w:cantSplit/>
          <w:trHeight w:val="39"/>
        </w:trPr>
        <w:tc>
          <w:tcPr>
            <w:tcW w:w="7342" w:type="dxa"/>
            <w:gridSpan w:val="2"/>
            <w:tcBorders>
              <w:bottom w:val="nil"/>
              <w:right w:val="nil"/>
            </w:tcBorders>
            <w:shd w:val="clear" w:color="auto" w:fill="E6E6E6"/>
            <w:tcMar>
              <w:top w:w="28" w:type="dxa"/>
              <w:left w:w="57" w:type="dxa"/>
              <w:bottom w:w="28" w:type="dxa"/>
              <w:right w:w="57" w:type="dxa"/>
            </w:tcMar>
          </w:tcPr>
          <w:p w14:paraId="56EB08D3" w14:textId="7C1465DB" w:rsidR="002E124C" w:rsidRPr="008325F3" w:rsidRDefault="009D5CDC" w:rsidP="002E124C">
            <w:pPr>
              <w:rPr>
                <w:rFonts w:asciiTheme="minorHAnsi" w:hAnsiTheme="minorHAnsi" w:cs="Arial"/>
                <w:b/>
                <w:sz w:val="16"/>
                <w:szCs w:val="16"/>
              </w:rPr>
            </w:pPr>
            <w:r>
              <w:rPr>
                <w:rFonts w:asciiTheme="minorHAnsi" w:hAnsiTheme="minorHAnsi" w:cs="Arial"/>
                <w:b/>
                <w:sz w:val="16"/>
                <w:szCs w:val="16"/>
              </w:rPr>
              <w:t>Key concepts  (Upper Key Stage 2 National Curriculum statements)</w:t>
            </w:r>
          </w:p>
        </w:tc>
        <w:tc>
          <w:tcPr>
            <w:tcW w:w="8194" w:type="dxa"/>
            <w:gridSpan w:val="4"/>
            <w:tcBorders>
              <w:left w:val="nil"/>
              <w:bottom w:val="nil"/>
            </w:tcBorders>
            <w:shd w:val="clear" w:color="auto" w:fill="E6E6E6"/>
          </w:tcPr>
          <w:p w14:paraId="11BE599A" w14:textId="77777777" w:rsidR="002E124C" w:rsidRPr="008325F3" w:rsidRDefault="002E124C" w:rsidP="002E124C">
            <w:pPr>
              <w:jc w:val="right"/>
              <w:rPr>
                <w:rFonts w:asciiTheme="minorHAnsi" w:hAnsiTheme="minorHAnsi" w:cs="Arial"/>
                <w:b/>
                <w:sz w:val="16"/>
                <w:szCs w:val="16"/>
              </w:rPr>
            </w:pPr>
            <w:r w:rsidRPr="004B224C">
              <w:rPr>
                <w:rFonts w:asciiTheme="minorHAnsi" w:hAnsiTheme="minorHAnsi" w:cs="Arial"/>
                <w:b/>
                <w:sz w:val="16"/>
                <w:szCs w:val="16"/>
              </w:rPr>
              <w:t>The Big Picture</w:t>
            </w:r>
            <w:r w:rsidRPr="008325F3">
              <w:rPr>
                <w:rFonts w:asciiTheme="minorHAnsi" w:hAnsiTheme="minorHAnsi" w:cs="Arial"/>
                <w:sz w:val="16"/>
                <w:szCs w:val="16"/>
              </w:rPr>
              <w:t xml:space="preserve">: </w:t>
            </w:r>
            <w:hyperlink r:id="rId133" w:history="1">
              <w:r w:rsidRPr="00A91331">
                <w:rPr>
                  <w:rStyle w:val="Hyperlink"/>
                  <w:rFonts w:asciiTheme="minorHAnsi" w:hAnsiTheme="minorHAnsi" w:cs="Arial"/>
                  <w:sz w:val="16"/>
                  <w:szCs w:val="16"/>
                </w:rPr>
                <w:t>Fractions, decimals and percentages progression map</w:t>
              </w:r>
            </w:hyperlink>
          </w:p>
        </w:tc>
      </w:tr>
      <w:tr w:rsidR="002E124C" w:rsidRPr="00C125BF" w14:paraId="63D1C67D" w14:textId="77777777" w:rsidTr="002E124C">
        <w:trPr>
          <w:cantSplit/>
          <w:trHeight w:val="369"/>
        </w:trPr>
        <w:tc>
          <w:tcPr>
            <w:tcW w:w="15536" w:type="dxa"/>
            <w:gridSpan w:val="6"/>
            <w:tcBorders>
              <w:top w:val="nil"/>
              <w:bottom w:val="nil"/>
            </w:tcBorders>
            <w:shd w:val="clear" w:color="auto" w:fill="E6E6E6"/>
            <w:tcMar>
              <w:top w:w="28" w:type="dxa"/>
              <w:left w:w="57" w:type="dxa"/>
              <w:bottom w:w="28" w:type="dxa"/>
              <w:right w:w="57" w:type="dxa"/>
            </w:tcMar>
          </w:tcPr>
          <w:p w14:paraId="243F47DD" w14:textId="77777777" w:rsidR="002E124C" w:rsidRPr="00695035" w:rsidRDefault="002E124C" w:rsidP="002E124C">
            <w:pPr>
              <w:pStyle w:val="ListParagraph"/>
              <w:numPr>
                <w:ilvl w:val="0"/>
                <w:numId w:val="65"/>
              </w:numPr>
              <w:spacing w:after="0" w:line="240" w:lineRule="auto"/>
              <w:ind w:left="227" w:hanging="227"/>
              <w:rPr>
                <w:rFonts w:asciiTheme="minorHAnsi" w:hAnsiTheme="minorHAnsi" w:cs="Arial"/>
                <w:sz w:val="16"/>
                <w:szCs w:val="16"/>
              </w:rPr>
            </w:pPr>
            <w:r w:rsidRPr="00695035">
              <w:rPr>
                <w:color w:val="000000"/>
                <w:sz w:val="16"/>
                <w:szCs w:val="16"/>
              </w:rPr>
              <w:t>use common factors to simplify fractions; use common multiples to express fractions in the same denomination</w:t>
            </w:r>
          </w:p>
          <w:p w14:paraId="2AB4BB68" w14:textId="77777777" w:rsidR="002E124C" w:rsidRPr="00695035" w:rsidRDefault="002E124C" w:rsidP="002E124C">
            <w:pPr>
              <w:pStyle w:val="ListParagraph"/>
              <w:numPr>
                <w:ilvl w:val="0"/>
                <w:numId w:val="65"/>
              </w:numPr>
              <w:spacing w:after="0" w:line="240" w:lineRule="auto"/>
              <w:ind w:left="227" w:hanging="227"/>
              <w:rPr>
                <w:rFonts w:asciiTheme="minorHAnsi" w:hAnsiTheme="minorHAnsi" w:cs="Arial"/>
                <w:sz w:val="16"/>
                <w:szCs w:val="16"/>
              </w:rPr>
            </w:pPr>
            <w:r w:rsidRPr="00695035">
              <w:rPr>
                <w:color w:val="000000"/>
                <w:sz w:val="16"/>
                <w:szCs w:val="16"/>
              </w:rPr>
              <w:t>compare and order fractions, including fractions &gt; 1</w:t>
            </w:r>
          </w:p>
          <w:p w14:paraId="7286619D" w14:textId="77777777" w:rsidR="002E124C" w:rsidRPr="00695035" w:rsidRDefault="002E124C" w:rsidP="002E124C">
            <w:pPr>
              <w:pStyle w:val="ListParagraph"/>
              <w:numPr>
                <w:ilvl w:val="0"/>
                <w:numId w:val="65"/>
              </w:numPr>
              <w:spacing w:after="0" w:line="240" w:lineRule="auto"/>
              <w:ind w:left="227" w:hanging="227"/>
              <w:rPr>
                <w:rFonts w:asciiTheme="minorHAnsi" w:hAnsiTheme="minorHAnsi" w:cs="Arial"/>
                <w:sz w:val="16"/>
                <w:szCs w:val="16"/>
              </w:rPr>
            </w:pPr>
            <w:r w:rsidRPr="00695035">
              <w:rPr>
                <w:color w:val="000000"/>
                <w:sz w:val="16"/>
                <w:szCs w:val="16"/>
              </w:rPr>
              <w:t xml:space="preserve">associate a fraction with division and calculate decimal fraction equivalents [for example, 0.375] for a simple fraction [for example, </w:t>
            </w:r>
            <w:r w:rsidRPr="00665474">
              <w:rPr>
                <w:color w:val="000000"/>
                <w:sz w:val="16"/>
                <w:szCs w:val="16"/>
                <w:vertAlign w:val="superscript"/>
              </w:rPr>
              <w:t>3</w:t>
            </w:r>
            <w:r w:rsidRPr="00695035">
              <w:rPr>
                <w:color w:val="000000"/>
                <w:sz w:val="16"/>
                <w:szCs w:val="16"/>
              </w:rPr>
              <w:t>/</w:t>
            </w:r>
            <w:r w:rsidRPr="00665474">
              <w:rPr>
                <w:color w:val="000000"/>
                <w:sz w:val="16"/>
                <w:szCs w:val="16"/>
                <w:vertAlign w:val="subscript"/>
              </w:rPr>
              <w:t>8</w:t>
            </w:r>
            <w:r w:rsidRPr="00695035">
              <w:rPr>
                <w:color w:val="000000"/>
                <w:sz w:val="16"/>
                <w:szCs w:val="16"/>
              </w:rPr>
              <w:t>]</w:t>
            </w:r>
          </w:p>
          <w:p w14:paraId="285BC643" w14:textId="77777777" w:rsidR="002E124C" w:rsidRPr="00E9594C" w:rsidRDefault="002E124C" w:rsidP="002E124C">
            <w:pPr>
              <w:pStyle w:val="ListParagraph"/>
              <w:numPr>
                <w:ilvl w:val="0"/>
                <w:numId w:val="65"/>
              </w:numPr>
              <w:spacing w:after="0" w:line="240" w:lineRule="auto"/>
              <w:ind w:left="227" w:hanging="227"/>
              <w:rPr>
                <w:rFonts w:asciiTheme="minorHAnsi" w:hAnsiTheme="minorHAnsi" w:cs="Arial"/>
                <w:sz w:val="16"/>
                <w:szCs w:val="16"/>
              </w:rPr>
            </w:pPr>
            <w:r w:rsidRPr="00695035">
              <w:rPr>
                <w:color w:val="000000"/>
                <w:sz w:val="16"/>
                <w:szCs w:val="16"/>
              </w:rPr>
              <w:t>recall and use equivalences between simple fractions, decimals and percentages, including in different contexts</w:t>
            </w:r>
          </w:p>
        </w:tc>
      </w:tr>
      <w:tr w:rsidR="002E124C" w:rsidRPr="00C125BF" w14:paraId="2128020D" w14:textId="77777777" w:rsidTr="002E124C">
        <w:trPr>
          <w:cantSplit/>
          <w:trHeight w:val="39"/>
        </w:trPr>
        <w:tc>
          <w:tcPr>
            <w:tcW w:w="15536" w:type="dxa"/>
            <w:gridSpan w:val="6"/>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01B89490" w14:textId="77777777" w:rsidR="002E124C" w:rsidRPr="0052686C" w:rsidRDefault="001C1BB8" w:rsidP="002E124C">
            <w:pPr>
              <w:ind w:firstLine="720"/>
              <w:jc w:val="right"/>
              <w:rPr>
                <w:rFonts w:asciiTheme="minorHAnsi" w:hAnsiTheme="minorHAnsi" w:cs="Arial"/>
                <w:sz w:val="16"/>
                <w:szCs w:val="16"/>
              </w:rPr>
            </w:pPr>
            <w:hyperlink w:anchor="Overview" w:history="1">
              <w:r w:rsidR="002E124C" w:rsidRPr="0000154E">
                <w:rPr>
                  <w:rStyle w:val="Hyperlink"/>
                  <w:rFonts w:asciiTheme="minorHAnsi" w:hAnsiTheme="minorHAnsi" w:cs="Arial"/>
                  <w:color w:val="A6A6A6" w:themeColor="background1" w:themeShade="A6"/>
                  <w:sz w:val="16"/>
                  <w:szCs w:val="16"/>
                  <w:u w:val="none"/>
                </w:rPr>
                <w:t>Return to overview</w:t>
              </w:r>
            </w:hyperlink>
          </w:p>
        </w:tc>
      </w:tr>
      <w:tr w:rsidR="002E124C" w:rsidRPr="00965CB9" w14:paraId="4B5B047B" w14:textId="77777777" w:rsidTr="002E124C">
        <w:trPr>
          <w:cantSplit/>
          <w:trHeight w:val="128"/>
        </w:trPr>
        <w:tc>
          <w:tcPr>
            <w:tcW w:w="7768" w:type="dxa"/>
            <w:gridSpan w:val="3"/>
            <w:tcBorders>
              <w:bottom w:val="single" w:sz="4" w:space="0" w:color="auto"/>
            </w:tcBorders>
            <w:shd w:val="clear" w:color="auto" w:fill="804000"/>
            <w:noWrap/>
            <w:tcMar>
              <w:top w:w="28" w:type="dxa"/>
              <w:left w:w="57" w:type="dxa"/>
              <w:bottom w:w="28" w:type="dxa"/>
              <w:right w:w="57" w:type="dxa"/>
            </w:tcMar>
          </w:tcPr>
          <w:p w14:paraId="16E366DF" w14:textId="77777777" w:rsidR="002E124C" w:rsidRPr="006F2C55" w:rsidRDefault="002E124C" w:rsidP="002E124C">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themes</w:t>
            </w:r>
          </w:p>
        </w:tc>
        <w:tc>
          <w:tcPr>
            <w:tcW w:w="7768" w:type="dxa"/>
            <w:gridSpan w:val="3"/>
            <w:shd w:val="clear" w:color="auto" w:fill="804000"/>
            <w:noWrap/>
            <w:tcMar>
              <w:top w:w="28" w:type="dxa"/>
              <w:left w:w="57" w:type="dxa"/>
              <w:bottom w:w="28" w:type="dxa"/>
              <w:right w:w="57" w:type="dxa"/>
            </w:tcMar>
          </w:tcPr>
          <w:p w14:paraId="2CEE41B2" w14:textId="77777777" w:rsidR="002E124C" w:rsidRPr="006F2C55" w:rsidRDefault="002E124C" w:rsidP="002E124C">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key learning points</w:t>
            </w:r>
          </w:p>
        </w:tc>
      </w:tr>
      <w:tr w:rsidR="00CE11FF" w:rsidRPr="00C125BF" w14:paraId="4027A1AA" w14:textId="77777777" w:rsidTr="002E124C">
        <w:trPr>
          <w:cantSplit/>
          <w:trHeight w:val="128"/>
        </w:trPr>
        <w:tc>
          <w:tcPr>
            <w:tcW w:w="7768" w:type="dxa"/>
            <w:gridSpan w:val="3"/>
            <w:tcBorders>
              <w:bottom w:val="single" w:sz="4" w:space="0" w:color="auto"/>
            </w:tcBorders>
            <w:shd w:val="clear" w:color="auto" w:fill="auto"/>
            <w:noWrap/>
            <w:tcMar>
              <w:top w:w="28" w:type="dxa"/>
              <w:left w:w="57" w:type="dxa"/>
              <w:bottom w:w="28" w:type="dxa"/>
              <w:right w:w="57" w:type="dxa"/>
            </w:tcMar>
          </w:tcPr>
          <w:p w14:paraId="439D8E53" w14:textId="77777777" w:rsidR="00CE11FF" w:rsidRDefault="00CE11FF" w:rsidP="008D2CE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Explore the equivalence between fractions</w:t>
            </w:r>
          </w:p>
          <w:p w14:paraId="0E69E876" w14:textId="77777777" w:rsidR="00CE11FF" w:rsidRDefault="00CE11FF" w:rsidP="008D2CE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the equivalence between fractions</w:t>
            </w:r>
          </w:p>
          <w:p w14:paraId="1007B656" w14:textId="77777777" w:rsidR="00CE11FF" w:rsidRDefault="00CE11FF" w:rsidP="008D2CE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Explore the equivalence between fractions, decimals and percentages</w:t>
            </w:r>
          </w:p>
          <w:p w14:paraId="12EAAEF4" w14:textId="77777777" w:rsidR="00CE11FF" w:rsidRDefault="00CE11FF" w:rsidP="008D2CEF">
            <w:pPr>
              <w:rPr>
                <w:rFonts w:asciiTheme="minorHAnsi" w:hAnsiTheme="minorHAnsi" w:cs="Lucida Sans Unicode"/>
                <w:color w:val="000000" w:themeColor="text1"/>
                <w:sz w:val="16"/>
                <w:szCs w:val="16"/>
              </w:rPr>
            </w:pPr>
          </w:p>
          <w:p w14:paraId="50467279" w14:textId="77777777" w:rsidR="00CE11FF" w:rsidRPr="007C6AED" w:rsidRDefault="00CE11FF" w:rsidP="008D2CEF">
            <w:pPr>
              <w:rPr>
                <w:rFonts w:asciiTheme="minorHAnsi" w:hAnsiTheme="minorHAnsi" w:cs="Lucida Sans Unicode"/>
                <w:b/>
                <w:color w:val="000000" w:themeColor="text1"/>
                <w:sz w:val="16"/>
                <w:szCs w:val="16"/>
              </w:rPr>
            </w:pPr>
            <w:r w:rsidRPr="007C6AED">
              <w:rPr>
                <w:rFonts w:asciiTheme="minorHAnsi" w:hAnsiTheme="minorHAnsi" w:cs="Lucida Sans Unicode"/>
                <w:b/>
                <w:color w:val="000000" w:themeColor="text1"/>
                <w:sz w:val="16"/>
                <w:szCs w:val="16"/>
              </w:rPr>
              <w:t>Bring on the Maths</w:t>
            </w:r>
            <w:r w:rsidRPr="007C6AED">
              <w:rPr>
                <w:rFonts w:asciiTheme="minorHAnsi" w:hAnsiTheme="minorHAnsi" w:cs="Lucida Sans Unicode"/>
                <w:b/>
                <w:color w:val="000000" w:themeColor="text1"/>
                <w:sz w:val="16"/>
                <w:szCs w:val="16"/>
                <w:vertAlign w:val="superscript"/>
              </w:rPr>
              <w:t>+</w:t>
            </w:r>
            <w:r w:rsidRPr="007C6AED">
              <w:rPr>
                <w:rFonts w:asciiTheme="minorHAnsi" w:hAnsiTheme="minorHAnsi" w:cs="Lucida Sans Unicode"/>
                <w:b/>
                <w:color w:val="000000" w:themeColor="text1"/>
                <w:sz w:val="16"/>
                <w:szCs w:val="16"/>
              </w:rPr>
              <w:t>: Moving on up!</w:t>
            </w:r>
          </w:p>
          <w:p w14:paraId="389E29DD" w14:textId="39A26FC3" w:rsidR="00CE11FF" w:rsidRPr="00AE2874" w:rsidRDefault="00CE11FF" w:rsidP="002E124C">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Fractions, decimals &amp; percentages: #1, #2</w:t>
            </w:r>
          </w:p>
        </w:tc>
        <w:tc>
          <w:tcPr>
            <w:tcW w:w="7768" w:type="dxa"/>
            <w:gridSpan w:val="3"/>
            <w:tcBorders>
              <w:bottom w:val="single" w:sz="4" w:space="0" w:color="auto"/>
            </w:tcBorders>
            <w:shd w:val="clear" w:color="auto" w:fill="auto"/>
            <w:noWrap/>
            <w:tcMar>
              <w:top w:w="28" w:type="dxa"/>
              <w:left w:w="57" w:type="dxa"/>
              <w:bottom w:w="28" w:type="dxa"/>
              <w:right w:w="57" w:type="dxa"/>
            </w:tcMar>
          </w:tcPr>
          <w:p w14:paraId="35471981" w14:textId="77777777" w:rsidR="00CE11FF" w:rsidRDefault="00CE11FF" w:rsidP="008D2CE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common factors to simplify fractions</w:t>
            </w:r>
          </w:p>
          <w:p w14:paraId="03AA438E" w14:textId="77777777" w:rsidR="00CE11FF" w:rsidRDefault="00CE11FF" w:rsidP="008D2CE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common multiples to find equivalent fractions</w:t>
            </w:r>
          </w:p>
          <w:p w14:paraId="35EE6252" w14:textId="77777777" w:rsidR="00CE11FF" w:rsidRDefault="00CE11FF" w:rsidP="008D2CE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Compare and order fractions (fractions &lt; 1)</w:t>
            </w:r>
          </w:p>
          <w:p w14:paraId="153EC56C" w14:textId="77777777" w:rsidR="00CE11FF" w:rsidRDefault="00CE11FF" w:rsidP="008D2CE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Compare and order fractions, including fractions &gt; 1</w:t>
            </w:r>
          </w:p>
          <w:p w14:paraId="24288DB6" w14:textId="77777777" w:rsidR="00CE11FF" w:rsidRDefault="00CE11FF" w:rsidP="008D2CE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Understand a fraction is associated with division </w:t>
            </w:r>
          </w:p>
          <w:p w14:paraId="42D151EA" w14:textId="77777777" w:rsidR="00CE11FF" w:rsidRDefault="00CE11FF" w:rsidP="008D2CE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Work out the decimal equivalents of fifths, eighths and tenths</w:t>
            </w:r>
          </w:p>
          <w:p w14:paraId="73404CD4" w14:textId="77777777" w:rsidR="00CE11FF" w:rsidRDefault="00CE11FF" w:rsidP="008D2CE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simple fractions, decimals and percentages equivalences (e.g. 10%, 20%, 25%, 50%, 75%, 100%)</w:t>
            </w:r>
          </w:p>
          <w:p w14:paraId="7F036431" w14:textId="5AC62D11" w:rsidR="00CE11FF" w:rsidRPr="00E9594C" w:rsidRDefault="00673580" w:rsidP="002E124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Find equivalence</w:t>
            </w:r>
            <w:r w:rsidR="00CE11FF">
              <w:rPr>
                <w:rFonts w:asciiTheme="minorHAnsi" w:hAnsiTheme="minorHAnsi" w:cs="Lucida Sans Unicode"/>
                <w:color w:val="000000" w:themeColor="text1"/>
                <w:sz w:val="16"/>
                <w:szCs w:val="16"/>
              </w:rPr>
              <w:t>s between fractions, decimals and percentages</w:t>
            </w:r>
          </w:p>
        </w:tc>
      </w:tr>
      <w:tr w:rsidR="002E124C" w:rsidRPr="00C125BF" w14:paraId="002459CD" w14:textId="77777777" w:rsidTr="002E124C">
        <w:trPr>
          <w:cantSplit/>
          <w:trHeight w:val="36"/>
        </w:trPr>
        <w:tc>
          <w:tcPr>
            <w:tcW w:w="5178" w:type="dxa"/>
            <w:shd w:val="clear" w:color="auto" w:fill="804000"/>
            <w:noWrap/>
            <w:tcMar>
              <w:top w:w="28" w:type="dxa"/>
              <w:left w:w="57" w:type="dxa"/>
              <w:bottom w:w="28" w:type="dxa"/>
              <w:right w:w="57" w:type="dxa"/>
            </w:tcMar>
          </w:tcPr>
          <w:p w14:paraId="4B71C5F5" w14:textId="77777777" w:rsidR="002E124C" w:rsidRPr="006F2C55" w:rsidRDefault="002E124C" w:rsidP="002E124C">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5179" w:type="dxa"/>
            <w:gridSpan w:val="3"/>
            <w:shd w:val="clear" w:color="auto" w:fill="804000"/>
            <w:tcMar>
              <w:top w:w="28" w:type="dxa"/>
              <w:left w:w="57" w:type="dxa"/>
              <w:bottom w:w="28" w:type="dxa"/>
              <w:right w:w="57" w:type="dxa"/>
            </w:tcMar>
          </w:tcPr>
          <w:p w14:paraId="66C4219E" w14:textId="77777777" w:rsidR="002E124C" w:rsidRPr="006F2C55" w:rsidRDefault="002E124C" w:rsidP="002E124C">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5179" w:type="dxa"/>
            <w:gridSpan w:val="2"/>
            <w:shd w:val="clear" w:color="auto" w:fill="804000"/>
            <w:noWrap/>
            <w:tcMar>
              <w:top w:w="28" w:type="dxa"/>
              <w:left w:w="57" w:type="dxa"/>
              <w:bottom w:w="28" w:type="dxa"/>
              <w:right w:w="57" w:type="dxa"/>
            </w:tcMar>
          </w:tcPr>
          <w:p w14:paraId="0D4A8D88" w14:textId="77777777" w:rsidR="002E124C" w:rsidRPr="006F2C55" w:rsidRDefault="002E124C" w:rsidP="002E124C">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Pedagogical notes</w:t>
            </w:r>
          </w:p>
        </w:tc>
      </w:tr>
      <w:tr w:rsidR="002E124C" w:rsidRPr="00C125BF" w14:paraId="0FDF28C1" w14:textId="77777777" w:rsidTr="002E124C">
        <w:trPr>
          <w:cantSplit/>
          <w:trHeight w:val="36"/>
        </w:trPr>
        <w:tc>
          <w:tcPr>
            <w:tcW w:w="5178" w:type="dxa"/>
            <w:tcBorders>
              <w:bottom w:val="single" w:sz="4" w:space="0" w:color="auto"/>
            </w:tcBorders>
            <w:shd w:val="clear" w:color="auto" w:fill="auto"/>
            <w:noWrap/>
            <w:tcMar>
              <w:top w:w="28" w:type="dxa"/>
              <w:left w:w="57" w:type="dxa"/>
              <w:bottom w:w="28" w:type="dxa"/>
              <w:right w:w="57" w:type="dxa"/>
            </w:tcMar>
          </w:tcPr>
          <w:p w14:paraId="0D95B437" w14:textId="77777777" w:rsidR="002E124C" w:rsidRDefault="002E124C" w:rsidP="002E124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Understand the concept of a fraction as a proportion</w:t>
            </w:r>
          </w:p>
          <w:p w14:paraId="432F51F0" w14:textId="77777777" w:rsidR="002E124C" w:rsidRDefault="002E124C" w:rsidP="002E124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Understand the concept of equivalent fractions</w:t>
            </w:r>
          </w:p>
          <w:p w14:paraId="09672FA0" w14:textId="77777777" w:rsidR="002E124C" w:rsidRDefault="002E124C" w:rsidP="002E124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Understand the concept of fractions, decimals and percentages being equivalent</w:t>
            </w:r>
          </w:p>
          <w:p w14:paraId="569AC518" w14:textId="77777777" w:rsidR="002E124C" w:rsidRPr="00066BFE" w:rsidRDefault="002E124C" w:rsidP="002E124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that a percentage means ‘out of 100’</w:t>
            </w:r>
          </w:p>
        </w:tc>
        <w:tc>
          <w:tcPr>
            <w:tcW w:w="5179" w:type="dxa"/>
            <w:gridSpan w:val="3"/>
            <w:tcBorders>
              <w:bottom w:val="single" w:sz="4" w:space="0" w:color="auto"/>
            </w:tcBorders>
            <w:shd w:val="clear" w:color="auto" w:fill="auto"/>
            <w:tcMar>
              <w:top w:w="28" w:type="dxa"/>
              <w:left w:w="57" w:type="dxa"/>
              <w:bottom w:w="28" w:type="dxa"/>
              <w:right w:w="57" w:type="dxa"/>
            </w:tcMar>
          </w:tcPr>
          <w:p w14:paraId="0A881DDC" w14:textId="77777777" w:rsidR="002E124C" w:rsidRPr="0059553F" w:rsidRDefault="002E124C" w:rsidP="002E124C">
            <w:pPr>
              <w:rPr>
                <w:rFonts w:asciiTheme="minorHAnsi" w:hAnsiTheme="minorHAnsi" w:cs="Lucida Sans Unicode"/>
                <w:color w:val="000000" w:themeColor="text1"/>
                <w:sz w:val="16"/>
                <w:szCs w:val="16"/>
              </w:rPr>
            </w:pPr>
            <w:r w:rsidRPr="0059553F">
              <w:rPr>
                <w:rFonts w:asciiTheme="minorHAnsi" w:hAnsiTheme="minorHAnsi" w:cs="Lucida Sans Unicode"/>
                <w:color w:val="000000" w:themeColor="text1"/>
                <w:sz w:val="16"/>
                <w:szCs w:val="16"/>
              </w:rPr>
              <w:t>Fraction</w:t>
            </w:r>
          </w:p>
          <w:p w14:paraId="22EE493B" w14:textId="77777777" w:rsidR="002E124C" w:rsidRPr="0059553F" w:rsidRDefault="002E124C" w:rsidP="002E124C">
            <w:pPr>
              <w:rPr>
                <w:rFonts w:asciiTheme="minorHAnsi" w:hAnsiTheme="minorHAnsi" w:cs="Lucida Sans Unicode"/>
                <w:color w:val="000000" w:themeColor="text1"/>
                <w:sz w:val="16"/>
                <w:szCs w:val="16"/>
              </w:rPr>
            </w:pPr>
            <w:r w:rsidRPr="0059553F">
              <w:rPr>
                <w:rFonts w:asciiTheme="minorHAnsi" w:hAnsiTheme="minorHAnsi" w:cs="Lucida Sans Unicode"/>
                <w:color w:val="000000" w:themeColor="text1"/>
                <w:sz w:val="16"/>
                <w:szCs w:val="16"/>
              </w:rPr>
              <w:t>Improper fraction</w:t>
            </w:r>
            <w:r>
              <w:rPr>
                <w:rFonts w:asciiTheme="minorHAnsi" w:hAnsiTheme="minorHAnsi" w:cs="Lucida Sans Unicode"/>
                <w:color w:val="000000" w:themeColor="text1"/>
                <w:sz w:val="16"/>
                <w:szCs w:val="16"/>
              </w:rPr>
              <w:t xml:space="preserve">, </w:t>
            </w:r>
            <w:r w:rsidRPr="0059553F">
              <w:rPr>
                <w:rFonts w:asciiTheme="minorHAnsi" w:hAnsiTheme="minorHAnsi" w:cs="Lucida Sans Unicode"/>
                <w:color w:val="000000" w:themeColor="text1"/>
                <w:sz w:val="16"/>
                <w:szCs w:val="16"/>
              </w:rPr>
              <w:t>Proper fraction</w:t>
            </w:r>
            <w:r>
              <w:rPr>
                <w:rFonts w:asciiTheme="minorHAnsi" w:hAnsiTheme="minorHAnsi" w:cs="Lucida Sans Unicode"/>
                <w:color w:val="000000" w:themeColor="text1"/>
                <w:sz w:val="16"/>
                <w:szCs w:val="16"/>
              </w:rPr>
              <w:t xml:space="preserve">, Vulgar fraction, </w:t>
            </w:r>
            <w:r w:rsidRPr="0059553F">
              <w:rPr>
                <w:rFonts w:asciiTheme="minorHAnsi" w:hAnsiTheme="minorHAnsi" w:cs="Lucida Sans Unicode"/>
                <w:color w:val="000000" w:themeColor="text1"/>
                <w:sz w:val="16"/>
                <w:szCs w:val="16"/>
              </w:rPr>
              <w:t>Top-heavy fraction</w:t>
            </w:r>
          </w:p>
          <w:p w14:paraId="2A7C1AC7" w14:textId="77777777" w:rsidR="002E124C" w:rsidRDefault="002E124C" w:rsidP="002E124C">
            <w:pPr>
              <w:rPr>
                <w:rFonts w:asciiTheme="minorHAnsi" w:hAnsiTheme="minorHAnsi" w:cs="Lucida Sans Unicode"/>
                <w:color w:val="000000" w:themeColor="text1"/>
                <w:sz w:val="16"/>
                <w:szCs w:val="16"/>
              </w:rPr>
            </w:pPr>
            <w:r w:rsidRPr="0059553F">
              <w:rPr>
                <w:rFonts w:asciiTheme="minorHAnsi" w:hAnsiTheme="minorHAnsi" w:cs="Lucida Sans Unicode"/>
                <w:color w:val="000000" w:themeColor="text1"/>
                <w:sz w:val="16"/>
                <w:szCs w:val="16"/>
              </w:rPr>
              <w:t>Percentage</w:t>
            </w:r>
          </w:p>
          <w:p w14:paraId="761BFC90" w14:textId="77777777" w:rsidR="002E124C" w:rsidRPr="0059553F" w:rsidRDefault="002E124C" w:rsidP="002E124C">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Decimal</w:t>
            </w:r>
          </w:p>
          <w:p w14:paraId="2AB509F7" w14:textId="77777777" w:rsidR="002E124C" w:rsidRDefault="002E124C" w:rsidP="002E124C">
            <w:pPr>
              <w:rPr>
                <w:rFonts w:asciiTheme="minorHAnsi" w:hAnsiTheme="minorHAnsi" w:cs="Lucida Sans Unicode"/>
                <w:color w:val="000000" w:themeColor="text1"/>
                <w:sz w:val="16"/>
                <w:szCs w:val="16"/>
              </w:rPr>
            </w:pPr>
            <w:r w:rsidRPr="0059553F">
              <w:rPr>
                <w:rFonts w:asciiTheme="minorHAnsi" w:hAnsiTheme="minorHAnsi" w:cs="Lucida Sans Unicode"/>
                <w:color w:val="000000" w:themeColor="text1"/>
                <w:sz w:val="16"/>
                <w:szCs w:val="16"/>
              </w:rPr>
              <w:t>Proportion</w:t>
            </w:r>
          </w:p>
          <w:p w14:paraId="7E4C00B3" w14:textId="77777777" w:rsidR="002E124C" w:rsidRDefault="002E124C" w:rsidP="002E124C">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Simplify</w:t>
            </w:r>
          </w:p>
          <w:p w14:paraId="44C3C72B" w14:textId="77777777" w:rsidR="002E124C" w:rsidRDefault="002E124C" w:rsidP="002E124C">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Equivalent</w:t>
            </w:r>
          </w:p>
          <w:p w14:paraId="25BC8514" w14:textId="77777777" w:rsidR="002E124C" w:rsidRDefault="002E124C" w:rsidP="002E124C">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Lowest terms</w:t>
            </w:r>
          </w:p>
          <w:p w14:paraId="4C4A1C8B" w14:textId="77777777" w:rsidR="002E124C" w:rsidRDefault="002E124C" w:rsidP="002E124C">
            <w:pPr>
              <w:rPr>
                <w:rFonts w:asciiTheme="minorHAnsi" w:hAnsiTheme="minorHAnsi" w:cs="Lucida Sans Unicode"/>
                <w:b/>
                <w:color w:val="000000" w:themeColor="text1"/>
                <w:sz w:val="16"/>
                <w:szCs w:val="16"/>
              </w:rPr>
            </w:pPr>
          </w:p>
          <w:p w14:paraId="5235D6E3" w14:textId="77777777" w:rsidR="002E124C" w:rsidRPr="001A51EE" w:rsidRDefault="002E124C" w:rsidP="002E124C">
            <w:pPr>
              <w:rPr>
                <w:rFonts w:asciiTheme="minorHAnsi" w:hAnsiTheme="minorHAnsi" w:cs="Lucida Sans Unicode"/>
                <w:b/>
                <w:color w:val="000000" w:themeColor="text1"/>
                <w:sz w:val="16"/>
                <w:szCs w:val="16"/>
              </w:rPr>
            </w:pPr>
            <w:r w:rsidRPr="001A51EE">
              <w:rPr>
                <w:rFonts w:asciiTheme="minorHAnsi" w:hAnsiTheme="minorHAnsi" w:cs="Lucida Sans Unicode"/>
                <w:b/>
                <w:color w:val="000000" w:themeColor="text1"/>
                <w:sz w:val="16"/>
                <w:szCs w:val="16"/>
              </w:rPr>
              <w:t>Notation</w:t>
            </w:r>
          </w:p>
          <w:p w14:paraId="7681ACDC" w14:textId="77777777" w:rsidR="002E124C" w:rsidRPr="0059553F" w:rsidRDefault="002E124C" w:rsidP="002E124C">
            <w:pPr>
              <w:rPr>
                <w:rFonts w:asciiTheme="minorHAnsi" w:hAnsiTheme="minorHAnsi" w:cs="Lucida Sans Unicode"/>
                <w:color w:val="000000" w:themeColor="text1"/>
                <w:sz w:val="16"/>
                <w:szCs w:val="16"/>
              </w:rPr>
            </w:pPr>
            <w:r w:rsidRPr="0059553F">
              <w:rPr>
                <w:rFonts w:asciiTheme="minorHAnsi" w:hAnsiTheme="minorHAnsi" w:cs="Lucida Sans Unicode"/>
                <w:color w:val="000000" w:themeColor="text1"/>
                <w:sz w:val="16"/>
                <w:szCs w:val="16"/>
              </w:rPr>
              <w:t>Diagonal fraction bar / horizontal fraction bar</w:t>
            </w:r>
          </w:p>
        </w:tc>
        <w:tc>
          <w:tcPr>
            <w:tcW w:w="5179" w:type="dxa"/>
            <w:gridSpan w:val="2"/>
            <w:tcBorders>
              <w:bottom w:val="single" w:sz="4" w:space="0" w:color="auto"/>
            </w:tcBorders>
            <w:shd w:val="clear" w:color="auto" w:fill="auto"/>
            <w:noWrap/>
            <w:tcMar>
              <w:top w:w="28" w:type="dxa"/>
              <w:left w:w="57" w:type="dxa"/>
              <w:bottom w:w="28" w:type="dxa"/>
              <w:right w:w="57" w:type="dxa"/>
            </w:tcMar>
          </w:tcPr>
          <w:p w14:paraId="67D1716D" w14:textId="77777777" w:rsidR="002E124C" w:rsidRDefault="002E124C" w:rsidP="002E124C">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language carefully to avoid later confusion: when simplifying fractions, the language ‘divide by 4’ should not be used in place of ‘divide the top and bottom by 4’.  A fraction can be divided by 4, but that is not the same as cancelling a common factor of the numerator and denominator by dividing them by 4.</w:t>
            </w:r>
          </w:p>
          <w:p w14:paraId="68F94606" w14:textId="77777777" w:rsidR="002E124C" w:rsidRDefault="002E124C" w:rsidP="002E124C">
            <w:pPr>
              <w:rPr>
                <w:rStyle w:val="Hyperlink"/>
                <w:rFonts w:asciiTheme="minorHAnsi" w:hAnsiTheme="minorHAnsi" w:cs="Lucida Sans Unicode"/>
                <w:sz w:val="16"/>
                <w:szCs w:val="16"/>
              </w:rPr>
            </w:pPr>
            <w:r w:rsidRPr="00066BFE">
              <w:rPr>
                <w:rFonts w:asciiTheme="minorHAnsi" w:hAnsiTheme="minorHAnsi" w:cs="Lucida Sans Unicode"/>
                <w:color w:val="000000" w:themeColor="text1"/>
                <w:sz w:val="16"/>
                <w:szCs w:val="16"/>
              </w:rPr>
              <w:t xml:space="preserve">NRICH: </w:t>
            </w:r>
            <w:hyperlink r:id="rId134" w:history="1">
              <w:r w:rsidRPr="00066BFE">
                <w:rPr>
                  <w:rStyle w:val="Hyperlink"/>
                  <w:rFonts w:asciiTheme="minorHAnsi" w:hAnsiTheme="minorHAnsi" w:cs="Lucida Sans Unicode"/>
                  <w:sz w:val="16"/>
                  <w:szCs w:val="16"/>
                </w:rPr>
                <w:t>Teaching fractions with understanding</w:t>
              </w:r>
            </w:hyperlink>
          </w:p>
          <w:p w14:paraId="3E0055CE" w14:textId="77777777" w:rsidR="002E124C" w:rsidRPr="00823015" w:rsidRDefault="002E124C" w:rsidP="002E124C">
            <w:pPr>
              <w:rPr>
                <w:rStyle w:val="Hyperlink"/>
                <w:rFonts w:asciiTheme="minorHAnsi" w:hAnsiTheme="minorHAnsi"/>
                <w:color w:val="auto"/>
                <w:sz w:val="16"/>
                <w:szCs w:val="16"/>
                <w:u w:val="none"/>
              </w:rPr>
            </w:pPr>
            <w:r w:rsidRPr="00216D7D">
              <w:rPr>
                <w:rFonts w:asciiTheme="minorHAnsi" w:hAnsiTheme="minorHAnsi"/>
                <w:color w:val="000000"/>
                <w:sz w:val="16"/>
                <w:szCs w:val="16"/>
                <w:shd w:val="clear" w:color="auto" w:fill="FFFFFF"/>
              </w:rPr>
              <w:t>NCETM:</w:t>
            </w:r>
            <w:r w:rsidRPr="00216D7D">
              <w:rPr>
                <w:rStyle w:val="apple-converted-space"/>
                <w:rFonts w:asciiTheme="minorHAnsi" w:hAnsiTheme="minorHAnsi"/>
                <w:color w:val="000000"/>
                <w:sz w:val="16"/>
                <w:szCs w:val="16"/>
                <w:shd w:val="clear" w:color="auto" w:fill="FFFFFF"/>
              </w:rPr>
              <w:t> </w:t>
            </w:r>
            <w:hyperlink r:id="rId135" w:history="1">
              <w:r w:rsidRPr="00216D7D">
                <w:rPr>
                  <w:rStyle w:val="Hyperlink"/>
                  <w:rFonts w:asciiTheme="minorHAnsi" w:hAnsiTheme="minorHAnsi"/>
                  <w:sz w:val="16"/>
                  <w:szCs w:val="16"/>
                  <w:shd w:val="clear" w:color="auto" w:fill="FFFFFF"/>
                </w:rPr>
                <w:t>Teaching fractions</w:t>
              </w:r>
            </w:hyperlink>
          </w:p>
          <w:p w14:paraId="2DE8A2D1" w14:textId="77777777" w:rsidR="002E124C" w:rsidRPr="00D66180" w:rsidRDefault="002E124C" w:rsidP="002E124C">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NCETM: </w:t>
            </w:r>
            <w:hyperlink r:id="rId136" w:history="1">
              <w:r w:rsidRPr="00673A38">
                <w:rPr>
                  <w:rStyle w:val="Hyperlink"/>
                  <w:rFonts w:asciiTheme="minorHAnsi" w:hAnsiTheme="minorHAnsi" w:cs="Lucida Sans Unicode"/>
                  <w:sz w:val="16"/>
                  <w:szCs w:val="16"/>
                </w:rPr>
                <w:t>Glossary</w:t>
              </w:r>
            </w:hyperlink>
          </w:p>
          <w:p w14:paraId="50BB03BE" w14:textId="77777777" w:rsidR="002E124C" w:rsidRDefault="002E124C" w:rsidP="002E124C">
            <w:pPr>
              <w:rPr>
                <w:rFonts w:asciiTheme="minorHAnsi" w:hAnsiTheme="minorHAnsi" w:cs="Lucida Sans Unicode"/>
                <w:b/>
                <w:color w:val="000000" w:themeColor="text1"/>
                <w:sz w:val="16"/>
                <w:szCs w:val="16"/>
              </w:rPr>
            </w:pPr>
          </w:p>
          <w:p w14:paraId="318B655E" w14:textId="77777777" w:rsidR="002E124C" w:rsidRDefault="002E124C" w:rsidP="002E124C">
            <w:pPr>
              <w:rPr>
                <w:rFonts w:asciiTheme="minorHAnsi" w:hAnsiTheme="minorHAnsi" w:cs="Lucida Sans Unicode"/>
                <w:b/>
                <w:color w:val="000000" w:themeColor="text1"/>
                <w:sz w:val="16"/>
                <w:szCs w:val="16"/>
              </w:rPr>
            </w:pPr>
            <w:r w:rsidRPr="00D66180">
              <w:rPr>
                <w:rFonts w:asciiTheme="minorHAnsi" w:hAnsiTheme="minorHAnsi" w:cs="Lucida Sans Unicode"/>
                <w:b/>
                <w:color w:val="000000" w:themeColor="text1"/>
                <w:sz w:val="16"/>
                <w:szCs w:val="16"/>
              </w:rPr>
              <w:t>Common approaches</w:t>
            </w:r>
          </w:p>
          <w:p w14:paraId="4BBC9CB7" w14:textId="77777777" w:rsidR="002E124C" w:rsidRDefault="002E124C" w:rsidP="002E124C">
            <w:pPr>
              <w:rPr>
                <w:rFonts w:asciiTheme="minorHAnsi" w:hAnsiTheme="minorHAnsi" w:cs="Lucida Sans Unicode"/>
                <w:i/>
                <w:color w:val="000000" w:themeColor="text1"/>
                <w:sz w:val="16"/>
                <w:szCs w:val="16"/>
              </w:rPr>
            </w:pPr>
            <w:r>
              <w:rPr>
                <w:rFonts w:asciiTheme="minorHAnsi" w:hAnsiTheme="minorHAnsi" w:cs="Lucida Sans Unicode"/>
                <w:i/>
                <w:color w:val="000000" w:themeColor="text1"/>
                <w:sz w:val="16"/>
                <w:szCs w:val="16"/>
              </w:rPr>
              <w:t xml:space="preserve">All pupils are made aware that </w:t>
            </w:r>
            <w:r w:rsidRPr="008C2F87">
              <w:rPr>
                <w:rFonts w:asciiTheme="minorHAnsi" w:hAnsiTheme="minorHAnsi" w:cs="Lucida Sans Unicode"/>
                <w:i/>
                <w:color w:val="000000" w:themeColor="text1"/>
                <w:sz w:val="16"/>
                <w:szCs w:val="16"/>
              </w:rPr>
              <w:t>‘per cent’ is derived from Latin and means ‘out of one hundred’</w:t>
            </w:r>
          </w:p>
          <w:p w14:paraId="1DD502F5" w14:textId="77777777" w:rsidR="002E124C" w:rsidRPr="00D66180" w:rsidRDefault="002E124C" w:rsidP="002E124C">
            <w:pPr>
              <w:rPr>
                <w:rFonts w:asciiTheme="minorHAnsi" w:hAnsiTheme="minorHAnsi" w:cs="Lucida Sans Unicode"/>
                <w:b/>
                <w:color w:val="000000" w:themeColor="text1"/>
                <w:sz w:val="16"/>
                <w:szCs w:val="16"/>
              </w:rPr>
            </w:pPr>
            <w:r>
              <w:rPr>
                <w:rFonts w:asciiTheme="minorHAnsi" w:hAnsiTheme="minorHAnsi" w:cs="Lucida Sans Unicode"/>
                <w:i/>
                <w:color w:val="000000" w:themeColor="text1"/>
                <w:sz w:val="16"/>
                <w:szCs w:val="16"/>
              </w:rPr>
              <w:t>Teachers use the horizontal fraction bar notation at all times</w:t>
            </w:r>
          </w:p>
        </w:tc>
      </w:tr>
      <w:tr w:rsidR="002E124C" w:rsidRPr="00C125BF" w14:paraId="2BE447E4" w14:textId="77777777" w:rsidTr="002E124C">
        <w:trPr>
          <w:cantSplit/>
          <w:trHeight w:val="123"/>
        </w:trPr>
        <w:tc>
          <w:tcPr>
            <w:tcW w:w="5178" w:type="dxa"/>
            <w:shd w:val="clear" w:color="auto" w:fill="804000"/>
            <w:tcMar>
              <w:top w:w="28" w:type="dxa"/>
              <w:left w:w="57" w:type="dxa"/>
              <w:bottom w:w="28" w:type="dxa"/>
              <w:right w:w="57" w:type="dxa"/>
            </w:tcMar>
          </w:tcPr>
          <w:p w14:paraId="7F2B2CFB" w14:textId="77777777" w:rsidR="002E124C" w:rsidRPr="006F2C55" w:rsidRDefault="002E124C" w:rsidP="002E124C">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5179" w:type="dxa"/>
            <w:gridSpan w:val="3"/>
            <w:shd w:val="clear" w:color="auto" w:fill="804000"/>
            <w:tcMar>
              <w:top w:w="28" w:type="dxa"/>
              <w:left w:w="57" w:type="dxa"/>
              <w:bottom w:w="28" w:type="dxa"/>
              <w:right w:w="57" w:type="dxa"/>
            </w:tcMar>
          </w:tcPr>
          <w:p w14:paraId="36699437" w14:textId="77777777" w:rsidR="002E124C" w:rsidRPr="006F2C55" w:rsidRDefault="002E124C" w:rsidP="002E124C">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Suggested activities</w:t>
            </w:r>
          </w:p>
        </w:tc>
        <w:tc>
          <w:tcPr>
            <w:tcW w:w="5179" w:type="dxa"/>
            <w:gridSpan w:val="2"/>
            <w:shd w:val="clear" w:color="auto" w:fill="804000"/>
            <w:tcMar>
              <w:top w:w="28" w:type="dxa"/>
              <w:left w:w="57" w:type="dxa"/>
              <w:bottom w:w="28" w:type="dxa"/>
              <w:right w:w="57" w:type="dxa"/>
            </w:tcMar>
          </w:tcPr>
          <w:p w14:paraId="0B67E5B7" w14:textId="77777777" w:rsidR="002E124C" w:rsidRPr="006F2C55" w:rsidRDefault="002E124C" w:rsidP="002E124C">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2E124C" w:rsidRPr="00C125BF" w14:paraId="4EC51D17" w14:textId="77777777" w:rsidTr="002E124C">
        <w:trPr>
          <w:cantSplit/>
          <w:trHeight w:val="872"/>
        </w:trPr>
        <w:tc>
          <w:tcPr>
            <w:tcW w:w="5178" w:type="dxa"/>
            <w:shd w:val="clear" w:color="auto" w:fill="auto"/>
            <w:tcMar>
              <w:top w:w="28" w:type="dxa"/>
              <w:left w:w="57" w:type="dxa"/>
              <w:bottom w:w="28" w:type="dxa"/>
              <w:right w:w="57" w:type="dxa"/>
            </w:tcMar>
          </w:tcPr>
          <w:p w14:paraId="6FA6C852" w14:textId="77777777" w:rsidR="002E124C" w:rsidRPr="00FB0D10" w:rsidRDefault="002E124C" w:rsidP="002E124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FB0D10">
              <w:rPr>
                <w:rFonts w:asciiTheme="minorHAnsi" w:hAnsiTheme="minorHAnsi" w:cs="Arial"/>
                <w:sz w:val="16"/>
                <w:szCs w:val="16"/>
              </w:rPr>
              <w:t xml:space="preserve">Show </w:t>
            </w:r>
            <w:r>
              <w:rPr>
                <w:rFonts w:asciiTheme="minorHAnsi" w:hAnsiTheme="minorHAnsi" w:cs="Arial"/>
                <w:sz w:val="16"/>
                <w:szCs w:val="16"/>
              </w:rPr>
              <w:t>me another fraction that is equivalent to this one.  And another.  And another …</w:t>
            </w:r>
          </w:p>
          <w:p w14:paraId="6C5FF177" w14:textId="77777777" w:rsidR="002E124C" w:rsidRDefault="002E124C" w:rsidP="002E124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Convince me that 3/8 = 0.375</w:t>
            </w:r>
          </w:p>
          <w:p w14:paraId="37BF4FDA" w14:textId="77777777" w:rsidR="002E124C" w:rsidRDefault="002E124C" w:rsidP="002E124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If you know that 1/10 = 0.1 = 10%, what else can you work out?</w:t>
            </w:r>
          </w:p>
          <w:p w14:paraId="41672E25" w14:textId="77777777" w:rsidR="002E124C" w:rsidRDefault="002E124C" w:rsidP="002E124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Jenny is simplifying fractions.  She has the fraction 16/64.  Jenny says, ‘if I cancel out the sixes then 16/64 = 1/4.’.  Do you agree with Jenny?  Why?</w:t>
            </w:r>
          </w:p>
          <w:p w14:paraId="2E621404" w14:textId="77777777" w:rsidR="002E124C" w:rsidRDefault="002E124C" w:rsidP="002E124C">
            <w:pPr>
              <w:rPr>
                <w:rFonts w:asciiTheme="minorHAnsi" w:hAnsiTheme="minorHAnsi" w:cs="Lucida Sans Unicode"/>
                <w:color w:val="000000" w:themeColor="text1"/>
                <w:sz w:val="16"/>
                <w:szCs w:val="16"/>
              </w:rPr>
            </w:pPr>
          </w:p>
          <w:p w14:paraId="03A69760" w14:textId="77777777" w:rsidR="002E124C" w:rsidRPr="00B80B21" w:rsidRDefault="002E124C" w:rsidP="002E124C">
            <w:pPr>
              <w:rPr>
                <w:rFonts w:asciiTheme="minorHAnsi" w:hAnsiTheme="minorHAnsi" w:cs="Lucida Sans Unicode"/>
                <w:color w:val="0000FF"/>
                <w:sz w:val="16"/>
                <w:szCs w:val="16"/>
                <w:u w:val="single"/>
              </w:rPr>
            </w:pPr>
            <w:r w:rsidRPr="002A06BA">
              <w:rPr>
                <w:rFonts w:asciiTheme="minorHAnsi" w:hAnsiTheme="minorHAnsi" w:cs="Lucida Sans Unicode"/>
                <w:color w:val="000000" w:themeColor="text1"/>
                <w:sz w:val="16"/>
                <w:szCs w:val="16"/>
              </w:rPr>
              <w:t xml:space="preserve">NCETM: </w:t>
            </w:r>
            <w:hyperlink r:id="rId137" w:history="1">
              <w:r>
                <w:rPr>
                  <w:rStyle w:val="Hyperlink"/>
                  <w:rFonts w:asciiTheme="minorHAnsi" w:hAnsiTheme="minorHAnsi" w:cs="Lucida Sans Unicode"/>
                  <w:sz w:val="16"/>
                  <w:szCs w:val="16"/>
                </w:rPr>
                <w:t>Fractions Reasoning</w:t>
              </w:r>
            </w:hyperlink>
          </w:p>
        </w:tc>
        <w:tc>
          <w:tcPr>
            <w:tcW w:w="5179" w:type="dxa"/>
            <w:gridSpan w:val="3"/>
            <w:shd w:val="clear" w:color="auto" w:fill="auto"/>
            <w:tcMar>
              <w:top w:w="28" w:type="dxa"/>
              <w:left w:w="57" w:type="dxa"/>
              <w:bottom w:w="28" w:type="dxa"/>
              <w:right w:w="57" w:type="dxa"/>
            </w:tcMar>
          </w:tcPr>
          <w:p w14:paraId="290A0103" w14:textId="77777777" w:rsidR="002E124C" w:rsidRDefault="002E124C" w:rsidP="002E124C">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138" w:history="1">
              <w:r w:rsidRPr="007F2CAD">
                <w:rPr>
                  <w:rStyle w:val="Hyperlink"/>
                  <w:rFonts w:asciiTheme="minorHAnsi" w:hAnsiTheme="minorHAnsi" w:cs="Lucida Sans Unicode"/>
                  <w:sz w:val="16"/>
                  <w:szCs w:val="16"/>
                </w:rPr>
                <w:t>FDP conversion</w:t>
              </w:r>
            </w:hyperlink>
          </w:p>
          <w:p w14:paraId="7FD5A056" w14:textId="77777777" w:rsidR="002E124C" w:rsidRDefault="002E124C" w:rsidP="002E124C">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139" w:history="1">
              <w:r w:rsidRPr="007F2CAD">
                <w:rPr>
                  <w:rStyle w:val="Hyperlink"/>
                  <w:rFonts w:asciiTheme="minorHAnsi" w:hAnsiTheme="minorHAnsi" w:cs="Lucida Sans Unicode"/>
                  <w:sz w:val="16"/>
                  <w:szCs w:val="16"/>
                </w:rPr>
                <w:t>Carpets</w:t>
              </w:r>
            </w:hyperlink>
          </w:p>
          <w:p w14:paraId="4174F1B0" w14:textId="77777777" w:rsidR="002E124C" w:rsidRDefault="002E124C" w:rsidP="002E124C">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140" w:history="1">
              <w:r w:rsidRPr="007F2CAD">
                <w:rPr>
                  <w:rStyle w:val="Hyperlink"/>
                  <w:rFonts w:asciiTheme="minorHAnsi" w:hAnsiTheme="minorHAnsi" w:cs="Lucida Sans Unicode"/>
                  <w:sz w:val="16"/>
                  <w:szCs w:val="16"/>
                </w:rPr>
                <w:t>Fraction and decimal tables</w:t>
              </w:r>
            </w:hyperlink>
          </w:p>
          <w:p w14:paraId="3E68BCE3" w14:textId="77777777" w:rsidR="002E124C" w:rsidRDefault="002E124C" w:rsidP="002E124C">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NRICH: </w:t>
            </w:r>
            <w:hyperlink r:id="rId141" w:history="1">
              <w:r w:rsidRPr="00B643C4">
                <w:rPr>
                  <w:rStyle w:val="Hyperlink"/>
                  <w:rFonts w:asciiTheme="minorHAnsi" w:hAnsiTheme="minorHAnsi" w:cs="Lucida Sans Unicode"/>
                  <w:sz w:val="16"/>
                  <w:szCs w:val="16"/>
                </w:rPr>
                <w:t>Matching fractions</w:t>
              </w:r>
            </w:hyperlink>
          </w:p>
          <w:p w14:paraId="53232309" w14:textId="77777777" w:rsidR="002E124C" w:rsidRDefault="002E124C" w:rsidP="002E124C">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NRICH: </w:t>
            </w:r>
            <w:hyperlink r:id="rId142" w:history="1">
              <w:r w:rsidRPr="00B643C4">
                <w:rPr>
                  <w:rStyle w:val="Hyperlink"/>
                  <w:rFonts w:asciiTheme="minorHAnsi" w:hAnsiTheme="minorHAnsi" w:cs="Lucida Sans Unicode"/>
                  <w:sz w:val="16"/>
                  <w:szCs w:val="16"/>
                </w:rPr>
                <w:t>Fractions made faster</w:t>
              </w:r>
            </w:hyperlink>
          </w:p>
          <w:p w14:paraId="0603F08E" w14:textId="77777777" w:rsidR="002E124C" w:rsidRDefault="002E124C" w:rsidP="002E124C">
            <w:pPr>
              <w:rPr>
                <w:rStyle w:val="Hyperlink"/>
                <w:rFonts w:asciiTheme="minorHAnsi" w:hAnsiTheme="minorHAnsi" w:cs="Lucida Sans Unicode"/>
                <w:color w:val="auto"/>
                <w:sz w:val="16"/>
                <w:szCs w:val="16"/>
                <w:u w:val="none"/>
              </w:rPr>
            </w:pPr>
          </w:p>
          <w:p w14:paraId="60303AB8" w14:textId="77777777" w:rsidR="002E124C" w:rsidRPr="000623D5" w:rsidRDefault="002E124C" w:rsidP="002E124C">
            <w:pPr>
              <w:rPr>
                <w:rStyle w:val="Hyperlink"/>
                <w:rFonts w:asciiTheme="minorHAnsi" w:hAnsiTheme="minorHAnsi" w:cs="Lucida Sans Unicode"/>
                <w:b/>
                <w:color w:val="auto"/>
                <w:sz w:val="16"/>
                <w:szCs w:val="16"/>
                <w:u w:val="none"/>
              </w:rPr>
            </w:pPr>
            <w:r w:rsidRPr="000623D5">
              <w:rPr>
                <w:rStyle w:val="Hyperlink"/>
                <w:rFonts w:asciiTheme="minorHAnsi" w:hAnsiTheme="minorHAnsi" w:cs="Lucida Sans Unicode"/>
                <w:b/>
                <w:color w:val="auto"/>
                <w:sz w:val="16"/>
                <w:szCs w:val="16"/>
                <w:u w:val="none"/>
              </w:rPr>
              <w:t>Learning review</w:t>
            </w:r>
          </w:p>
          <w:p w14:paraId="35499B75" w14:textId="77777777" w:rsidR="002E124C" w:rsidRDefault="002E124C" w:rsidP="002E124C">
            <w:pPr>
              <w:rPr>
                <w:rStyle w:val="Hyperlink"/>
                <w:rFonts w:asciiTheme="minorHAnsi" w:hAnsiTheme="minorHAnsi" w:cs="Lucida Sans Unicode"/>
                <w:sz w:val="16"/>
                <w:szCs w:val="16"/>
              </w:rPr>
            </w:pPr>
            <w:r>
              <w:rPr>
                <w:rFonts w:asciiTheme="minorHAnsi" w:hAnsiTheme="minorHAnsi" w:cs="Lucida Sans Unicode"/>
                <w:sz w:val="16"/>
                <w:szCs w:val="16"/>
              </w:rPr>
              <w:t xml:space="preserve">KM: </w:t>
            </w:r>
            <w:hyperlink r:id="rId143" w:history="1">
              <w:r>
                <w:rPr>
                  <w:rStyle w:val="Hyperlink"/>
                  <w:rFonts w:asciiTheme="minorHAnsi" w:hAnsiTheme="minorHAnsi" w:cs="Lucida Sans Unicode"/>
                  <w:sz w:val="16"/>
                  <w:szCs w:val="16"/>
                </w:rPr>
                <w:t>6M6 BAM Task</w:t>
              </w:r>
            </w:hyperlink>
          </w:p>
          <w:p w14:paraId="63DD9F95" w14:textId="77777777" w:rsidR="002E124C" w:rsidRPr="000623D5" w:rsidRDefault="002E124C" w:rsidP="002E124C">
            <w:pPr>
              <w:rPr>
                <w:rFonts w:asciiTheme="minorHAnsi" w:hAnsiTheme="minorHAnsi" w:cs="Lucida Sans Unicode"/>
                <w:sz w:val="16"/>
                <w:szCs w:val="16"/>
              </w:rPr>
            </w:pPr>
            <w:r w:rsidRPr="00657652">
              <w:rPr>
                <w:rStyle w:val="Hyperlink"/>
                <w:rFonts w:ascii="Calibri" w:hAnsi="Calibri" w:cs="Lucida Sans Unicode"/>
                <w:color w:val="auto"/>
                <w:sz w:val="16"/>
                <w:szCs w:val="16"/>
                <w:u w:val="none"/>
              </w:rPr>
              <w:t>NCETM:</w:t>
            </w:r>
            <w:r>
              <w:rPr>
                <w:rStyle w:val="Hyperlink"/>
                <w:rFonts w:ascii="Calibri" w:hAnsi="Calibri" w:cs="Lucida Sans Unicode"/>
                <w:color w:val="auto"/>
                <w:sz w:val="16"/>
                <w:szCs w:val="16"/>
                <w:u w:val="none"/>
              </w:rPr>
              <w:t xml:space="preserve"> </w:t>
            </w:r>
            <w:hyperlink r:id="rId144" w:history="1">
              <w:r w:rsidRPr="00915184">
                <w:rPr>
                  <w:rStyle w:val="Hyperlink"/>
                  <w:rFonts w:ascii="Calibri" w:hAnsi="Calibri" w:cs="Lucida Sans Unicode"/>
                  <w:sz w:val="16"/>
                  <w:szCs w:val="16"/>
                </w:rPr>
                <w:t>NC Assessment Materials (Teaching and Assessing Mastery)</w:t>
              </w:r>
            </w:hyperlink>
          </w:p>
        </w:tc>
        <w:tc>
          <w:tcPr>
            <w:tcW w:w="5179" w:type="dxa"/>
            <w:gridSpan w:val="2"/>
            <w:shd w:val="clear" w:color="auto" w:fill="auto"/>
            <w:tcMar>
              <w:top w:w="28" w:type="dxa"/>
              <w:left w:w="57" w:type="dxa"/>
              <w:bottom w:w="28" w:type="dxa"/>
              <w:right w:w="57" w:type="dxa"/>
            </w:tcMar>
          </w:tcPr>
          <w:p w14:paraId="48400D4A" w14:textId="77777777" w:rsidR="002E124C" w:rsidRDefault="002E124C" w:rsidP="002E124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062039">
              <w:rPr>
                <w:rFonts w:asciiTheme="minorHAnsi" w:hAnsiTheme="minorHAnsi" w:cs="Lucida Sans Unicode"/>
                <w:b/>
                <w:color w:val="auto"/>
                <w:sz w:val="16"/>
                <w:szCs w:val="16"/>
              </w:rPr>
              <w:t xml:space="preserve"> </w:t>
            </w:r>
            <w:r>
              <w:rPr>
                <w:rFonts w:asciiTheme="minorHAnsi" w:hAnsiTheme="minorHAnsi" w:cs="Lucida Sans Unicode"/>
                <w:color w:val="000000" w:themeColor="text1"/>
                <w:sz w:val="16"/>
                <w:szCs w:val="16"/>
              </w:rPr>
              <w:t>A fraction can be visualised as divisions of a shape (especially a circle) but some pupils may not recognise that these divisions must be equal in size, or that they can be divisions of any shape.</w:t>
            </w:r>
          </w:p>
          <w:p w14:paraId="5C4ABAE1" w14:textId="77777777" w:rsidR="002E124C" w:rsidRDefault="002E124C" w:rsidP="002E124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Pupils may not make the connection that a percentage is a different way of describing a proportion</w:t>
            </w:r>
          </w:p>
          <w:p w14:paraId="39F03244" w14:textId="77777777" w:rsidR="002E124C" w:rsidRPr="00062039" w:rsidRDefault="002E124C" w:rsidP="002E124C">
            <w:pPr>
              <w:pStyle w:val="ListParagraph"/>
              <w:numPr>
                <w:ilvl w:val="0"/>
                <w:numId w:val="68"/>
              </w:numPr>
              <w:spacing w:after="0" w:line="240" w:lineRule="auto"/>
              <w:ind w:left="238" w:hanging="238"/>
              <w:rPr>
                <w:rFonts w:asciiTheme="minorHAnsi" w:hAnsiTheme="minorHAnsi" w:cs="Lucida Sans Unicode"/>
                <w:color w:val="auto"/>
                <w:sz w:val="16"/>
                <w:szCs w:val="16"/>
              </w:rPr>
            </w:pPr>
            <w:r>
              <w:rPr>
                <w:rFonts w:asciiTheme="minorHAnsi" w:hAnsiTheme="minorHAnsi" w:cs="Lucida Sans Unicode"/>
                <w:color w:val="auto"/>
                <w:sz w:val="16"/>
                <w:szCs w:val="16"/>
              </w:rPr>
              <w:t>Some pupils may think that simplifying a fraction just requires searching for, and removing, a factor of 2 (repeatedly)</w:t>
            </w:r>
          </w:p>
        </w:tc>
      </w:tr>
    </w:tbl>
    <w:p w14:paraId="7AF9D2A5" w14:textId="77777777" w:rsidR="002E124C" w:rsidRDefault="002E124C" w:rsidP="002E124C">
      <w:pPr>
        <w:rPr>
          <w:rFonts w:ascii="Arial" w:hAnsi="Arial" w:cs="Arial"/>
          <w:color w:val="0099CC"/>
          <w:sz w:val="16"/>
          <w:szCs w:val="16"/>
          <w14:shadow w14:blurRad="50800" w14:dist="38100" w14:dir="2700000" w14:sx="100000" w14:sy="100000" w14:kx="0" w14:ky="0" w14:algn="tl">
            <w14:srgbClr w14:val="000000">
              <w14:alpha w14:val="60000"/>
            </w14:srgbClr>
          </w14:shadow>
        </w:rPr>
      </w:pPr>
      <w:bookmarkStart w:id="9" w:name="_Probability_1"/>
      <w:bookmarkEnd w:id="9"/>
    </w:p>
    <w:p w14:paraId="5D12F53B" w14:textId="77777777" w:rsidR="002E124C" w:rsidRDefault="002E124C" w:rsidP="002E124C">
      <w:pPr>
        <w:rPr>
          <w:rFonts w:ascii="Arial" w:hAnsi="Arial" w:cs="Arial"/>
          <w:color w:val="0099CC"/>
          <w:sz w:val="16"/>
          <w:szCs w:val="16"/>
          <w14:shadow w14:blurRad="50800" w14:dist="38100" w14:dir="2700000" w14:sx="100000" w14:sy="100000" w14:kx="0" w14:ky="0" w14:algn="tl">
            <w14:srgbClr w14:val="000000">
              <w14:alpha w14:val="60000"/>
            </w14:srgbClr>
          </w14:shadow>
        </w:rPr>
      </w:pPr>
      <w:r>
        <w:rPr>
          <w:rFonts w:ascii="Arial" w:hAnsi="Arial" w:cs="Arial"/>
          <w:color w:val="0099CC"/>
          <w:sz w:val="16"/>
          <w:szCs w:val="16"/>
          <w14:shadow w14:blurRad="50800" w14:dist="38100" w14:dir="2700000" w14:sx="100000" w14:sy="100000" w14:kx="0" w14:ky="0" w14:algn="tl">
            <w14:srgbClr w14:val="000000">
              <w14:alpha w14:val="60000"/>
            </w14:srgbClr>
          </w14:shadow>
        </w:rPr>
        <w:br w:type="page"/>
      </w:r>
    </w:p>
    <w:p w14:paraId="6D90BB2B" w14:textId="77777777" w:rsidR="000A3087" w:rsidRPr="005010DD" w:rsidRDefault="000A3087" w:rsidP="000A3087">
      <w:pPr>
        <w:rPr>
          <w:rFonts w:ascii="Arial" w:hAnsi="Arial" w:cs="Arial"/>
          <w:color w:val="0099CC"/>
          <w:sz w:val="4"/>
          <w:szCs w:val="4"/>
          <w14:shadow w14:blurRad="50800" w14:dist="38100" w14:dir="2700000" w14:sx="100000" w14:sy="100000" w14:kx="0" w14:ky="0" w14:algn="tl">
            <w14:srgbClr w14:val="000000">
              <w14:alpha w14:val="60000"/>
            </w14:srgbClr>
          </w14:shadow>
        </w:rPr>
      </w:pPr>
    </w:p>
    <w:tbl>
      <w:tblPr>
        <w:tblW w:w="15536"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5178"/>
        <w:gridCol w:w="2164"/>
        <w:gridCol w:w="426"/>
        <w:gridCol w:w="2589"/>
        <w:gridCol w:w="1635"/>
        <w:gridCol w:w="3544"/>
      </w:tblGrid>
      <w:tr w:rsidR="000A3087" w:rsidRPr="00C125BF" w14:paraId="53965559" w14:textId="77777777" w:rsidTr="0055306F">
        <w:trPr>
          <w:cantSplit/>
          <w:trHeight w:val="170"/>
        </w:trPr>
        <w:tc>
          <w:tcPr>
            <w:tcW w:w="11992" w:type="dxa"/>
            <w:gridSpan w:val="5"/>
            <w:tcBorders>
              <w:bottom w:val="single" w:sz="4" w:space="0" w:color="auto"/>
            </w:tcBorders>
            <w:shd w:val="clear" w:color="auto" w:fill="804000"/>
            <w:noWrap/>
            <w:tcMar>
              <w:top w:w="28" w:type="dxa"/>
              <w:left w:w="57" w:type="dxa"/>
              <w:bottom w:w="28" w:type="dxa"/>
              <w:right w:w="57" w:type="dxa"/>
            </w:tcMar>
            <w:vAlign w:val="bottom"/>
          </w:tcPr>
          <w:p w14:paraId="64695E20" w14:textId="77777777" w:rsidR="000A3087" w:rsidRPr="006F2C55" w:rsidRDefault="000A3087" w:rsidP="00D41511">
            <w:pPr>
              <w:rPr>
                <w:rFonts w:ascii="Century Gothic" w:hAnsi="Century Gothic" w:cs="Lucida Sans Unicode"/>
                <w:i/>
                <w:color w:val="FFFFFF" w:themeColor="background1"/>
                <w:sz w:val="20"/>
                <w:szCs w:val="20"/>
              </w:rPr>
            </w:pPr>
            <w:bookmarkStart w:id="10" w:name="APF"/>
            <w:r w:rsidRPr="006F2C55">
              <w:rPr>
                <w:rFonts w:ascii="Century Gothic" w:hAnsi="Century Gothic" w:cs="Lucida Sans Unicode"/>
                <w:i/>
                <w:color w:val="FFFFFF" w:themeColor="background1"/>
                <w:sz w:val="20"/>
                <w:szCs w:val="20"/>
              </w:rPr>
              <w:t>Algebraic proficiency</w:t>
            </w:r>
            <w:r>
              <w:rPr>
                <w:rFonts w:ascii="Century Gothic" w:hAnsi="Century Gothic" w:cs="Lucida Sans Unicode"/>
                <w:i/>
                <w:color w:val="FFFFFF" w:themeColor="background1"/>
                <w:sz w:val="20"/>
                <w:szCs w:val="20"/>
              </w:rPr>
              <w:t>: using formulae</w:t>
            </w:r>
            <w:bookmarkEnd w:id="10"/>
          </w:p>
        </w:tc>
        <w:tc>
          <w:tcPr>
            <w:tcW w:w="3544" w:type="dxa"/>
            <w:tcBorders>
              <w:bottom w:val="single" w:sz="4" w:space="0" w:color="auto"/>
            </w:tcBorders>
            <w:shd w:val="clear" w:color="auto" w:fill="804000"/>
            <w:tcMar>
              <w:top w:w="28" w:type="dxa"/>
              <w:left w:w="57" w:type="dxa"/>
              <w:bottom w:w="28" w:type="dxa"/>
              <w:right w:w="57" w:type="dxa"/>
            </w:tcMar>
            <w:vAlign w:val="bottom"/>
          </w:tcPr>
          <w:p w14:paraId="394CD50E" w14:textId="0A1C4CE8" w:rsidR="000A3087" w:rsidRPr="006F2C55" w:rsidRDefault="000904F5" w:rsidP="00CE11FF">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4</w:t>
            </w:r>
            <w:r w:rsidR="000A3087" w:rsidRPr="006F2C55">
              <w:rPr>
                <w:rFonts w:ascii="Century Gothic" w:hAnsi="Century Gothic" w:cs="Lucida Sans Unicode"/>
                <w:i/>
                <w:color w:val="FFFFFF" w:themeColor="background1"/>
                <w:sz w:val="20"/>
                <w:szCs w:val="20"/>
              </w:rPr>
              <w:t xml:space="preserve"> </w:t>
            </w:r>
            <w:r w:rsidR="00CE11FF">
              <w:rPr>
                <w:rFonts w:ascii="Century Gothic" w:hAnsi="Century Gothic" w:cs="Lucida Sans Unicode"/>
                <w:i/>
                <w:color w:val="FFFFFF" w:themeColor="background1"/>
                <w:sz w:val="20"/>
                <w:szCs w:val="20"/>
              </w:rPr>
              <w:t>lessons</w:t>
            </w:r>
          </w:p>
        </w:tc>
      </w:tr>
      <w:tr w:rsidR="000A3087" w:rsidRPr="00C125BF" w14:paraId="70AEFB14" w14:textId="77777777" w:rsidTr="0055306F">
        <w:trPr>
          <w:cantSplit/>
          <w:trHeight w:val="39"/>
        </w:trPr>
        <w:tc>
          <w:tcPr>
            <w:tcW w:w="7342" w:type="dxa"/>
            <w:gridSpan w:val="2"/>
            <w:tcBorders>
              <w:bottom w:val="nil"/>
              <w:right w:val="nil"/>
            </w:tcBorders>
            <w:shd w:val="clear" w:color="auto" w:fill="E6E6E6"/>
            <w:tcMar>
              <w:top w:w="28" w:type="dxa"/>
              <w:left w:w="57" w:type="dxa"/>
              <w:bottom w:w="28" w:type="dxa"/>
              <w:right w:w="57" w:type="dxa"/>
            </w:tcMar>
          </w:tcPr>
          <w:p w14:paraId="49551A50" w14:textId="1AF6A0C8" w:rsidR="000A3087" w:rsidRPr="00E9594C" w:rsidRDefault="009D5CDC" w:rsidP="00D41511">
            <w:pPr>
              <w:rPr>
                <w:rFonts w:asciiTheme="minorHAnsi" w:hAnsiTheme="minorHAnsi" w:cs="Lucida Sans Unicode"/>
                <w:i/>
                <w:sz w:val="16"/>
                <w:szCs w:val="16"/>
              </w:rPr>
            </w:pPr>
            <w:r>
              <w:rPr>
                <w:rFonts w:asciiTheme="minorHAnsi" w:hAnsiTheme="minorHAnsi" w:cs="Arial"/>
                <w:b/>
                <w:sz w:val="16"/>
                <w:szCs w:val="16"/>
              </w:rPr>
              <w:t>Key concepts  (Upper Key Stage 2 National Curriculum statements)</w:t>
            </w:r>
          </w:p>
        </w:tc>
        <w:tc>
          <w:tcPr>
            <w:tcW w:w="8194" w:type="dxa"/>
            <w:gridSpan w:val="4"/>
            <w:tcBorders>
              <w:left w:val="nil"/>
              <w:bottom w:val="nil"/>
            </w:tcBorders>
            <w:shd w:val="clear" w:color="auto" w:fill="E6E6E6"/>
          </w:tcPr>
          <w:p w14:paraId="60DF46E0" w14:textId="4C23058B" w:rsidR="000A3087" w:rsidRPr="00E9594C" w:rsidRDefault="00C406E2" w:rsidP="00D41511">
            <w:pPr>
              <w:jc w:val="right"/>
              <w:rPr>
                <w:rFonts w:asciiTheme="minorHAnsi" w:hAnsiTheme="minorHAnsi" w:cs="Lucida Sans Unicode"/>
                <w:i/>
                <w:sz w:val="16"/>
                <w:szCs w:val="16"/>
              </w:rPr>
            </w:pPr>
            <w:r w:rsidRPr="00BF5F93">
              <w:rPr>
                <w:rFonts w:asciiTheme="minorHAnsi" w:hAnsiTheme="minorHAnsi" w:cs="Arial"/>
                <w:b/>
                <w:sz w:val="16"/>
                <w:szCs w:val="16"/>
              </w:rPr>
              <w:t>The Big Picture</w:t>
            </w:r>
            <w:r w:rsidRPr="00D942B8">
              <w:rPr>
                <w:rFonts w:asciiTheme="minorHAnsi" w:hAnsiTheme="minorHAnsi" w:cs="Arial"/>
                <w:sz w:val="16"/>
                <w:szCs w:val="16"/>
              </w:rPr>
              <w:t xml:space="preserve">: </w:t>
            </w:r>
            <w:hyperlink r:id="rId145" w:history="1">
              <w:r w:rsidRPr="00D942B8">
                <w:rPr>
                  <w:rStyle w:val="Hyperlink"/>
                  <w:rFonts w:asciiTheme="minorHAnsi" w:hAnsiTheme="minorHAnsi" w:cs="Arial"/>
                  <w:sz w:val="16"/>
                  <w:szCs w:val="16"/>
                </w:rPr>
                <w:t>Algebra progression map</w:t>
              </w:r>
            </w:hyperlink>
          </w:p>
        </w:tc>
      </w:tr>
      <w:tr w:rsidR="000A3087" w:rsidRPr="00C125BF" w14:paraId="3CD6AACA" w14:textId="77777777" w:rsidTr="0055306F">
        <w:trPr>
          <w:cantSplit/>
          <w:trHeight w:val="185"/>
        </w:trPr>
        <w:tc>
          <w:tcPr>
            <w:tcW w:w="15536" w:type="dxa"/>
            <w:gridSpan w:val="6"/>
            <w:tcBorders>
              <w:top w:val="nil"/>
              <w:bottom w:val="nil"/>
            </w:tcBorders>
            <w:shd w:val="clear" w:color="auto" w:fill="E6E6E6"/>
            <w:tcMar>
              <w:top w:w="28" w:type="dxa"/>
              <w:left w:w="57" w:type="dxa"/>
              <w:bottom w:w="28" w:type="dxa"/>
              <w:right w:w="57" w:type="dxa"/>
            </w:tcMar>
          </w:tcPr>
          <w:p w14:paraId="79889DC8" w14:textId="77777777" w:rsidR="000A3087" w:rsidRPr="00A76518" w:rsidRDefault="000A3087" w:rsidP="00D41511">
            <w:pPr>
              <w:pStyle w:val="ListParagraph"/>
              <w:numPr>
                <w:ilvl w:val="0"/>
                <w:numId w:val="65"/>
              </w:numPr>
              <w:spacing w:after="0" w:line="240" w:lineRule="auto"/>
              <w:ind w:left="227" w:hanging="227"/>
              <w:rPr>
                <w:rFonts w:asciiTheme="minorHAnsi" w:hAnsiTheme="minorHAnsi" w:cs="Lucida Sans Unicode"/>
                <w:sz w:val="16"/>
                <w:szCs w:val="16"/>
              </w:rPr>
            </w:pPr>
            <w:r w:rsidRPr="00D95EA3">
              <w:rPr>
                <w:color w:val="000000"/>
                <w:sz w:val="16"/>
                <w:szCs w:val="16"/>
              </w:rPr>
              <w:t>use simple formulae</w:t>
            </w:r>
          </w:p>
          <w:p w14:paraId="03E32A33" w14:textId="0919EFA8" w:rsidR="00A76518" w:rsidRPr="00D95EA3" w:rsidRDefault="00A76518" w:rsidP="00D41511">
            <w:pPr>
              <w:pStyle w:val="ListParagraph"/>
              <w:numPr>
                <w:ilvl w:val="0"/>
                <w:numId w:val="65"/>
              </w:numPr>
              <w:spacing w:after="0" w:line="240" w:lineRule="auto"/>
              <w:ind w:left="227" w:hanging="227"/>
              <w:rPr>
                <w:rFonts w:asciiTheme="minorHAnsi" w:hAnsiTheme="minorHAnsi" w:cs="Lucida Sans Unicode"/>
                <w:sz w:val="16"/>
                <w:szCs w:val="16"/>
              </w:rPr>
            </w:pPr>
            <w:r w:rsidRPr="00D56A9A">
              <w:rPr>
                <w:color w:val="000000"/>
                <w:sz w:val="16"/>
                <w:szCs w:val="16"/>
              </w:rPr>
              <w:t>convert between miles and kilometres</w:t>
            </w:r>
          </w:p>
        </w:tc>
      </w:tr>
      <w:tr w:rsidR="000A3087" w:rsidRPr="00C125BF" w14:paraId="7361DC2A" w14:textId="77777777" w:rsidTr="0055306F">
        <w:trPr>
          <w:cantSplit/>
          <w:trHeight w:val="135"/>
        </w:trPr>
        <w:tc>
          <w:tcPr>
            <w:tcW w:w="15536" w:type="dxa"/>
            <w:gridSpan w:val="6"/>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1262CD12" w14:textId="73DED9CB" w:rsidR="000A3087" w:rsidRPr="008325F3" w:rsidRDefault="001C1BB8" w:rsidP="0000154E">
            <w:pPr>
              <w:jc w:val="right"/>
              <w:rPr>
                <w:rFonts w:asciiTheme="minorHAnsi" w:hAnsiTheme="minorHAnsi" w:cs="Arial"/>
                <w:sz w:val="16"/>
                <w:szCs w:val="16"/>
              </w:rPr>
            </w:pPr>
            <w:hyperlink w:anchor="Overview" w:history="1">
              <w:r w:rsidR="0000154E" w:rsidRPr="0000154E">
                <w:rPr>
                  <w:rStyle w:val="Hyperlink"/>
                  <w:rFonts w:asciiTheme="minorHAnsi" w:hAnsiTheme="minorHAnsi" w:cs="Arial"/>
                  <w:color w:val="A6A6A6" w:themeColor="background1" w:themeShade="A6"/>
                  <w:sz w:val="16"/>
                  <w:szCs w:val="16"/>
                  <w:u w:val="none"/>
                </w:rPr>
                <w:t>Return to overview</w:t>
              </w:r>
            </w:hyperlink>
          </w:p>
        </w:tc>
      </w:tr>
      <w:tr w:rsidR="000A3087" w:rsidRPr="00965CB9" w14:paraId="1049CEFA" w14:textId="77777777" w:rsidTr="0055306F">
        <w:trPr>
          <w:cantSplit/>
          <w:trHeight w:val="128"/>
        </w:trPr>
        <w:tc>
          <w:tcPr>
            <w:tcW w:w="7768" w:type="dxa"/>
            <w:gridSpan w:val="3"/>
            <w:tcBorders>
              <w:bottom w:val="single" w:sz="4" w:space="0" w:color="auto"/>
            </w:tcBorders>
            <w:shd w:val="clear" w:color="auto" w:fill="804000"/>
            <w:noWrap/>
            <w:tcMar>
              <w:top w:w="28" w:type="dxa"/>
              <w:left w:w="57" w:type="dxa"/>
              <w:bottom w:w="28" w:type="dxa"/>
              <w:right w:w="57" w:type="dxa"/>
            </w:tcMar>
          </w:tcPr>
          <w:p w14:paraId="0C48330B" w14:textId="78E12A5C" w:rsidR="000A3087" w:rsidRPr="00B02125" w:rsidRDefault="0055306F" w:rsidP="00D41511">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themes</w:t>
            </w:r>
          </w:p>
        </w:tc>
        <w:tc>
          <w:tcPr>
            <w:tcW w:w="7768" w:type="dxa"/>
            <w:gridSpan w:val="3"/>
            <w:shd w:val="clear" w:color="auto" w:fill="804000"/>
            <w:noWrap/>
            <w:tcMar>
              <w:top w:w="28" w:type="dxa"/>
              <w:left w:w="57" w:type="dxa"/>
              <w:bottom w:w="28" w:type="dxa"/>
              <w:right w:w="57" w:type="dxa"/>
            </w:tcMar>
          </w:tcPr>
          <w:p w14:paraId="48DAE32B" w14:textId="41AADE0A" w:rsidR="000A3087" w:rsidRPr="00B02125" w:rsidRDefault="0055306F" w:rsidP="00D41511">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key learning points</w:t>
            </w:r>
          </w:p>
        </w:tc>
      </w:tr>
      <w:tr w:rsidR="00CE11FF" w:rsidRPr="00C125BF" w14:paraId="3D9489C4" w14:textId="77777777" w:rsidTr="0055306F">
        <w:trPr>
          <w:cantSplit/>
          <w:trHeight w:val="128"/>
        </w:trPr>
        <w:tc>
          <w:tcPr>
            <w:tcW w:w="7768" w:type="dxa"/>
            <w:gridSpan w:val="3"/>
            <w:tcBorders>
              <w:bottom w:val="single" w:sz="4" w:space="0" w:color="auto"/>
            </w:tcBorders>
            <w:shd w:val="clear" w:color="auto" w:fill="auto"/>
            <w:noWrap/>
            <w:tcMar>
              <w:top w:w="28" w:type="dxa"/>
              <w:left w:w="57" w:type="dxa"/>
              <w:bottom w:w="28" w:type="dxa"/>
              <w:right w:w="57" w:type="dxa"/>
            </w:tcMar>
          </w:tcPr>
          <w:p w14:paraId="45549E2B" w14:textId="77777777" w:rsidR="00CE11FF" w:rsidRDefault="00CE11FF" w:rsidP="008D2CE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simple formulae written in words</w:t>
            </w:r>
          </w:p>
          <w:p w14:paraId="5A44AED6" w14:textId="77777777" w:rsidR="00CE11FF" w:rsidRDefault="00CE11FF" w:rsidP="008D2CE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Create simple formulae written in words</w:t>
            </w:r>
          </w:p>
          <w:p w14:paraId="17F43211" w14:textId="77777777" w:rsidR="00CE11FF" w:rsidRPr="007E5D8D" w:rsidRDefault="00CE11FF" w:rsidP="008D2CE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Work with formulae written algebraically</w:t>
            </w:r>
          </w:p>
          <w:p w14:paraId="228C16A8" w14:textId="77777777" w:rsidR="00CE11FF" w:rsidRDefault="00CE11FF" w:rsidP="008D2CEF">
            <w:pPr>
              <w:rPr>
                <w:rFonts w:asciiTheme="minorHAnsi" w:hAnsiTheme="minorHAnsi" w:cs="Lucida Sans Unicode"/>
                <w:b/>
                <w:color w:val="000000" w:themeColor="text1"/>
                <w:sz w:val="16"/>
                <w:szCs w:val="16"/>
              </w:rPr>
            </w:pPr>
          </w:p>
          <w:p w14:paraId="0E31865A" w14:textId="77777777" w:rsidR="00CE11FF" w:rsidRPr="007C6AED" w:rsidRDefault="00CE11FF" w:rsidP="008D2CEF">
            <w:pPr>
              <w:rPr>
                <w:rFonts w:asciiTheme="minorHAnsi" w:hAnsiTheme="minorHAnsi" w:cs="Lucida Sans Unicode"/>
                <w:b/>
                <w:color w:val="000000" w:themeColor="text1"/>
                <w:sz w:val="16"/>
                <w:szCs w:val="16"/>
              </w:rPr>
            </w:pPr>
            <w:r w:rsidRPr="007C6AED">
              <w:rPr>
                <w:rFonts w:asciiTheme="minorHAnsi" w:hAnsiTheme="minorHAnsi" w:cs="Lucida Sans Unicode"/>
                <w:b/>
                <w:color w:val="000000" w:themeColor="text1"/>
                <w:sz w:val="16"/>
                <w:szCs w:val="16"/>
              </w:rPr>
              <w:t>Bring on the Maths</w:t>
            </w:r>
            <w:r w:rsidRPr="007C6AED">
              <w:rPr>
                <w:rFonts w:asciiTheme="minorHAnsi" w:hAnsiTheme="minorHAnsi" w:cs="Lucida Sans Unicode"/>
                <w:b/>
                <w:color w:val="000000" w:themeColor="text1"/>
                <w:sz w:val="16"/>
                <w:szCs w:val="16"/>
                <w:vertAlign w:val="superscript"/>
              </w:rPr>
              <w:t>+</w:t>
            </w:r>
            <w:r w:rsidRPr="007C6AED">
              <w:rPr>
                <w:rFonts w:asciiTheme="minorHAnsi" w:hAnsiTheme="minorHAnsi" w:cs="Lucida Sans Unicode"/>
                <w:b/>
                <w:color w:val="000000" w:themeColor="text1"/>
                <w:sz w:val="16"/>
                <w:szCs w:val="16"/>
              </w:rPr>
              <w:t>: Moving on up!</w:t>
            </w:r>
          </w:p>
          <w:p w14:paraId="7A9604F0" w14:textId="1CFBEBCF" w:rsidR="00CE11FF" w:rsidRPr="000D24C7" w:rsidRDefault="00CE11FF" w:rsidP="000D24C7">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Algebra: #1</w:t>
            </w:r>
          </w:p>
        </w:tc>
        <w:tc>
          <w:tcPr>
            <w:tcW w:w="7768" w:type="dxa"/>
            <w:gridSpan w:val="3"/>
            <w:tcBorders>
              <w:bottom w:val="single" w:sz="4" w:space="0" w:color="auto"/>
            </w:tcBorders>
            <w:shd w:val="clear" w:color="auto" w:fill="auto"/>
            <w:noWrap/>
            <w:tcMar>
              <w:top w:w="28" w:type="dxa"/>
              <w:left w:w="57" w:type="dxa"/>
              <w:bottom w:w="28" w:type="dxa"/>
              <w:right w:w="57" w:type="dxa"/>
            </w:tcMar>
          </w:tcPr>
          <w:p w14:paraId="0F7FC186" w14:textId="77777777" w:rsidR="00CE11FF" w:rsidRDefault="00CE11FF" w:rsidP="008D2CE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a simple one-step formula written in words</w:t>
            </w:r>
          </w:p>
          <w:p w14:paraId="332FF75D" w14:textId="77777777" w:rsidR="00CE11FF" w:rsidRDefault="00CE11FF" w:rsidP="008D2CE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a simple two-step formula written in words</w:t>
            </w:r>
          </w:p>
          <w:p w14:paraId="523181C7" w14:textId="77777777" w:rsidR="00CE11FF" w:rsidRDefault="00CE11FF" w:rsidP="008D2CE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simple formula expressed in symbols</w:t>
            </w:r>
          </w:p>
          <w:p w14:paraId="68486D43" w14:textId="504C84B6" w:rsidR="00CE11FF" w:rsidRPr="00E9594C" w:rsidRDefault="00CE11FF" w:rsidP="00D41511">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016C57">
              <w:rPr>
                <w:rFonts w:asciiTheme="minorHAnsi" w:hAnsiTheme="minorHAnsi" w:cs="Lucida Sans Unicode"/>
                <w:color w:val="000000" w:themeColor="text1"/>
                <w:sz w:val="16"/>
                <w:szCs w:val="16"/>
              </w:rPr>
              <w:t>Convert between miles and kilometres</w:t>
            </w:r>
          </w:p>
        </w:tc>
      </w:tr>
      <w:tr w:rsidR="000A3087" w:rsidRPr="00C125BF" w14:paraId="0B39593F" w14:textId="77777777" w:rsidTr="0055306F">
        <w:trPr>
          <w:cantSplit/>
          <w:trHeight w:val="36"/>
        </w:trPr>
        <w:tc>
          <w:tcPr>
            <w:tcW w:w="5178" w:type="dxa"/>
            <w:shd w:val="clear" w:color="auto" w:fill="804000"/>
            <w:noWrap/>
            <w:tcMar>
              <w:top w:w="28" w:type="dxa"/>
              <w:left w:w="57" w:type="dxa"/>
              <w:bottom w:w="28" w:type="dxa"/>
              <w:right w:w="57" w:type="dxa"/>
            </w:tcMar>
          </w:tcPr>
          <w:p w14:paraId="067609A9" w14:textId="2B0836CA" w:rsidR="000A3087" w:rsidRPr="00B02125" w:rsidRDefault="000A3087" w:rsidP="00D41511">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5179" w:type="dxa"/>
            <w:gridSpan w:val="3"/>
            <w:shd w:val="clear" w:color="auto" w:fill="804000"/>
            <w:tcMar>
              <w:top w:w="28" w:type="dxa"/>
              <w:left w:w="57" w:type="dxa"/>
              <w:bottom w:w="28" w:type="dxa"/>
              <w:right w:w="57" w:type="dxa"/>
            </w:tcMar>
          </w:tcPr>
          <w:p w14:paraId="795D499F" w14:textId="77777777" w:rsidR="000A3087" w:rsidRPr="00B02125" w:rsidRDefault="000A3087" w:rsidP="00D41511">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5179" w:type="dxa"/>
            <w:gridSpan w:val="2"/>
            <w:shd w:val="clear" w:color="auto" w:fill="804000"/>
            <w:noWrap/>
            <w:tcMar>
              <w:top w:w="28" w:type="dxa"/>
              <w:left w:w="57" w:type="dxa"/>
              <w:bottom w:w="28" w:type="dxa"/>
              <w:right w:w="57" w:type="dxa"/>
            </w:tcMar>
          </w:tcPr>
          <w:p w14:paraId="0ADE3F91" w14:textId="77777777" w:rsidR="000A3087" w:rsidRPr="006F2C55" w:rsidRDefault="000A3087" w:rsidP="00D41511">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Pedagogical notes</w:t>
            </w:r>
          </w:p>
        </w:tc>
      </w:tr>
      <w:tr w:rsidR="000A3087" w:rsidRPr="00C125BF" w14:paraId="61123C57" w14:textId="77777777" w:rsidTr="0055306F">
        <w:trPr>
          <w:cantSplit/>
          <w:trHeight w:val="36"/>
        </w:trPr>
        <w:tc>
          <w:tcPr>
            <w:tcW w:w="5178" w:type="dxa"/>
            <w:tcBorders>
              <w:bottom w:val="single" w:sz="4" w:space="0" w:color="auto"/>
            </w:tcBorders>
            <w:shd w:val="clear" w:color="auto" w:fill="auto"/>
            <w:noWrap/>
            <w:tcMar>
              <w:top w:w="28" w:type="dxa"/>
              <w:left w:w="57" w:type="dxa"/>
              <w:bottom w:w="28" w:type="dxa"/>
              <w:right w:w="57" w:type="dxa"/>
            </w:tcMar>
          </w:tcPr>
          <w:p w14:paraId="5978F59D" w14:textId="77777777" w:rsidR="000A3087" w:rsidRDefault="000B30EC" w:rsidP="000B30E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the order of operations</w:t>
            </w:r>
          </w:p>
          <w:p w14:paraId="322188E0" w14:textId="5346493A" w:rsidR="00221F17" w:rsidRPr="00221F17" w:rsidRDefault="000B30EC" w:rsidP="00221F1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Know the fact that </w:t>
            </w:r>
            <w:r w:rsidRPr="00A76518">
              <w:rPr>
                <w:rFonts w:asciiTheme="minorHAnsi" w:hAnsiTheme="minorHAnsi" w:cs="Lucida Sans Unicode"/>
                <w:color w:val="000000" w:themeColor="text1"/>
                <w:sz w:val="16"/>
                <w:szCs w:val="16"/>
              </w:rPr>
              <w:t xml:space="preserve">area of rectangle = length </w:t>
            </w:r>
            <w:r w:rsidRPr="00A76518">
              <w:rPr>
                <w:rFonts w:asciiTheme="minorHAnsi" w:hAnsiTheme="minorHAnsi"/>
                <w:color w:val="000000"/>
                <w:sz w:val="16"/>
                <w:szCs w:val="16"/>
              </w:rPr>
              <w:t>× width</w:t>
            </w:r>
          </w:p>
        </w:tc>
        <w:tc>
          <w:tcPr>
            <w:tcW w:w="5179" w:type="dxa"/>
            <w:gridSpan w:val="3"/>
            <w:tcBorders>
              <w:bottom w:val="single" w:sz="4" w:space="0" w:color="auto"/>
            </w:tcBorders>
            <w:shd w:val="clear" w:color="auto" w:fill="auto"/>
            <w:tcMar>
              <w:top w:w="28" w:type="dxa"/>
              <w:left w:w="57" w:type="dxa"/>
              <w:bottom w:w="28" w:type="dxa"/>
              <w:right w:w="57" w:type="dxa"/>
            </w:tcMar>
          </w:tcPr>
          <w:p w14:paraId="2E3B5281" w14:textId="002EED79" w:rsidR="00C406E2" w:rsidRDefault="00C406E2" w:rsidP="00D41511">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Formula, Formulae</w:t>
            </w:r>
          </w:p>
          <w:p w14:paraId="3F58119B" w14:textId="3FC7B161" w:rsidR="003B6722" w:rsidRDefault="003B6722" w:rsidP="00D41511">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Expression</w:t>
            </w:r>
          </w:p>
          <w:p w14:paraId="324F8B5E" w14:textId="77777777" w:rsidR="00C406E2" w:rsidRDefault="00C406E2" w:rsidP="00D41511">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Variable</w:t>
            </w:r>
          </w:p>
          <w:p w14:paraId="30A251C4" w14:textId="77777777" w:rsidR="00C406E2" w:rsidRDefault="00C406E2" w:rsidP="00D41511">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Substitute</w:t>
            </w:r>
          </w:p>
          <w:p w14:paraId="524190D8" w14:textId="385E9A5E" w:rsidR="00A76518" w:rsidRDefault="00A76518" w:rsidP="00D41511">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Symbol</w:t>
            </w:r>
          </w:p>
          <w:p w14:paraId="447CA845" w14:textId="31064145" w:rsidR="000B30EC" w:rsidRDefault="000B30EC" w:rsidP="00D41511">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Mile</w:t>
            </w:r>
          </w:p>
          <w:p w14:paraId="7D50421E" w14:textId="24460062" w:rsidR="000B30EC" w:rsidRDefault="000B30EC" w:rsidP="00D41511">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Kilometre</w:t>
            </w:r>
          </w:p>
          <w:p w14:paraId="5802C8E2" w14:textId="77777777" w:rsidR="000B30EC" w:rsidRDefault="000B30EC" w:rsidP="00D41511">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Metric</w:t>
            </w:r>
          </w:p>
          <w:p w14:paraId="7DE1779D" w14:textId="785783B1" w:rsidR="000B30EC" w:rsidRDefault="000B30EC" w:rsidP="00D41511">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Imperial</w:t>
            </w:r>
          </w:p>
          <w:p w14:paraId="31CC2929" w14:textId="77777777" w:rsidR="00C406E2" w:rsidRDefault="00C406E2" w:rsidP="00D41511">
            <w:pPr>
              <w:rPr>
                <w:rFonts w:asciiTheme="minorHAnsi" w:hAnsiTheme="minorHAnsi" w:cs="Lucida Sans Unicode"/>
                <w:color w:val="000000" w:themeColor="text1"/>
                <w:sz w:val="16"/>
                <w:szCs w:val="16"/>
              </w:rPr>
            </w:pPr>
          </w:p>
          <w:p w14:paraId="0053DF78" w14:textId="77777777" w:rsidR="00C406E2" w:rsidRPr="00C406E2" w:rsidRDefault="00C406E2" w:rsidP="00D41511">
            <w:pPr>
              <w:rPr>
                <w:rFonts w:asciiTheme="minorHAnsi" w:hAnsiTheme="minorHAnsi" w:cs="Lucida Sans Unicode"/>
                <w:b/>
                <w:color w:val="000000" w:themeColor="text1"/>
                <w:sz w:val="16"/>
                <w:szCs w:val="16"/>
              </w:rPr>
            </w:pPr>
            <w:r w:rsidRPr="00C406E2">
              <w:rPr>
                <w:rFonts w:asciiTheme="minorHAnsi" w:hAnsiTheme="minorHAnsi" w:cs="Lucida Sans Unicode"/>
                <w:b/>
                <w:color w:val="000000" w:themeColor="text1"/>
                <w:sz w:val="16"/>
                <w:szCs w:val="16"/>
              </w:rPr>
              <w:t>Notation</w:t>
            </w:r>
          </w:p>
          <w:p w14:paraId="4B8CBBB0" w14:textId="419CC820" w:rsidR="000B30EC" w:rsidRPr="00E9594C" w:rsidRDefault="000B30EC" w:rsidP="00D41511">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When written algebraically a formula should not include any units.</w:t>
            </w:r>
          </w:p>
        </w:tc>
        <w:tc>
          <w:tcPr>
            <w:tcW w:w="5179" w:type="dxa"/>
            <w:gridSpan w:val="2"/>
            <w:tcBorders>
              <w:bottom w:val="single" w:sz="4" w:space="0" w:color="auto"/>
            </w:tcBorders>
            <w:shd w:val="clear" w:color="auto" w:fill="auto"/>
            <w:noWrap/>
            <w:tcMar>
              <w:top w:w="28" w:type="dxa"/>
              <w:left w:w="57" w:type="dxa"/>
              <w:bottom w:w="28" w:type="dxa"/>
              <w:right w:w="57" w:type="dxa"/>
            </w:tcMar>
          </w:tcPr>
          <w:p w14:paraId="06011C65" w14:textId="4A740BCA" w:rsidR="000A3087" w:rsidRDefault="00A76518" w:rsidP="00D41511">
            <w:pPr>
              <w:rPr>
                <w:rFonts w:asciiTheme="minorHAnsi" w:hAnsiTheme="minorHAnsi"/>
                <w:color w:val="000000"/>
                <w:sz w:val="16"/>
                <w:szCs w:val="16"/>
              </w:rPr>
            </w:pPr>
            <w:r>
              <w:rPr>
                <w:rFonts w:asciiTheme="minorHAnsi" w:hAnsiTheme="minorHAnsi" w:cs="Lucida Sans Unicode"/>
                <w:color w:val="000000" w:themeColor="text1"/>
                <w:sz w:val="16"/>
                <w:szCs w:val="16"/>
              </w:rPr>
              <w:t>Pupils have already use</w:t>
            </w:r>
            <w:r w:rsidRPr="00A76518">
              <w:rPr>
                <w:rFonts w:asciiTheme="minorHAnsi" w:hAnsiTheme="minorHAnsi" w:cs="Lucida Sans Unicode"/>
                <w:color w:val="000000" w:themeColor="text1"/>
                <w:sz w:val="16"/>
                <w:szCs w:val="16"/>
              </w:rPr>
              <w:t xml:space="preserve">d the written formula ‘area of rectangle = length </w:t>
            </w:r>
            <w:r w:rsidRPr="00A76518">
              <w:rPr>
                <w:rFonts w:asciiTheme="minorHAnsi" w:hAnsiTheme="minorHAnsi"/>
                <w:color w:val="000000"/>
                <w:sz w:val="16"/>
                <w:szCs w:val="16"/>
              </w:rPr>
              <w:t>× width’.  This can be used here to introduce the use of letters to represent variables; ‘A = l × w’.</w:t>
            </w:r>
            <w:r>
              <w:rPr>
                <w:rFonts w:asciiTheme="minorHAnsi" w:hAnsiTheme="minorHAnsi"/>
                <w:color w:val="000000"/>
                <w:sz w:val="16"/>
                <w:szCs w:val="16"/>
              </w:rPr>
              <w:t xml:space="preserve">  Later in the year pupils will meet other formulae for area and volume and this unit should be used to develop conceptual understanding in readiness for this.  Other common examples that could be used include the rough conversion between miles and kilometres, ‘</w:t>
            </w:r>
            <w:r w:rsidR="000B30EC">
              <w:rPr>
                <w:rFonts w:asciiTheme="minorHAnsi" w:hAnsiTheme="minorHAnsi"/>
                <w:color w:val="000000"/>
                <w:sz w:val="16"/>
                <w:szCs w:val="16"/>
              </w:rPr>
              <w:t>kilometres</w:t>
            </w:r>
            <w:r>
              <w:rPr>
                <w:rFonts w:asciiTheme="minorHAnsi" w:hAnsiTheme="minorHAnsi"/>
                <w:color w:val="000000"/>
                <w:sz w:val="16"/>
                <w:szCs w:val="16"/>
              </w:rPr>
              <w:t xml:space="preserve"> = </w:t>
            </w:r>
            <w:r w:rsidR="000B30EC">
              <w:rPr>
                <w:rFonts w:asciiTheme="minorHAnsi" w:hAnsiTheme="minorHAnsi"/>
                <w:color w:val="000000"/>
                <w:sz w:val="16"/>
                <w:szCs w:val="16"/>
              </w:rPr>
              <w:t>mile</w:t>
            </w:r>
            <w:r>
              <w:rPr>
                <w:rFonts w:asciiTheme="minorHAnsi" w:hAnsiTheme="minorHAnsi"/>
                <w:color w:val="000000"/>
                <w:sz w:val="16"/>
                <w:szCs w:val="16"/>
              </w:rPr>
              <w:t xml:space="preserve">s </w:t>
            </w:r>
            <w:r w:rsidRPr="00A76518">
              <w:rPr>
                <w:rFonts w:asciiTheme="minorHAnsi" w:hAnsiTheme="minorHAnsi"/>
                <w:color w:val="000000"/>
                <w:sz w:val="16"/>
                <w:szCs w:val="16"/>
              </w:rPr>
              <w:t>×</w:t>
            </w:r>
            <w:r>
              <w:rPr>
                <w:rFonts w:asciiTheme="minorHAnsi" w:hAnsiTheme="minorHAnsi"/>
                <w:color w:val="000000"/>
                <w:sz w:val="16"/>
                <w:szCs w:val="16"/>
              </w:rPr>
              <w:t xml:space="preserve"> 1.6</w:t>
            </w:r>
            <w:r w:rsidR="000B30EC">
              <w:rPr>
                <w:rFonts w:asciiTheme="minorHAnsi" w:hAnsiTheme="minorHAnsi"/>
                <w:color w:val="000000"/>
                <w:sz w:val="16"/>
                <w:szCs w:val="16"/>
              </w:rPr>
              <w:t>’</w:t>
            </w:r>
            <w:r w:rsidR="00221F17">
              <w:rPr>
                <w:rFonts w:asciiTheme="minorHAnsi" w:hAnsiTheme="minorHAnsi"/>
                <w:color w:val="000000"/>
                <w:sz w:val="16"/>
                <w:szCs w:val="16"/>
              </w:rPr>
              <w:t>.</w:t>
            </w:r>
          </w:p>
          <w:p w14:paraId="6F2EFBEB" w14:textId="603D129A" w:rsidR="007F3237" w:rsidRPr="007F3237" w:rsidRDefault="007F3237" w:rsidP="00D41511">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NCETM: </w:t>
            </w:r>
            <w:hyperlink r:id="rId146" w:history="1">
              <w:r w:rsidRPr="001C3582">
                <w:rPr>
                  <w:rStyle w:val="Hyperlink"/>
                  <w:rFonts w:asciiTheme="minorHAnsi" w:hAnsiTheme="minorHAnsi" w:cs="Lucida Sans Unicode"/>
                  <w:sz w:val="16"/>
                  <w:szCs w:val="16"/>
                </w:rPr>
                <w:t>Algebra</w:t>
              </w:r>
            </w:hyperlink>
          </w:p>
          <w:p w14:paraId="05242033" w14:textId="0DABB6F3" w:rsidR="00A76518" w:rsidRPr="00A76518" w:rsidRDefault="00A76518" w:rsidP="00D41511">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NCETM: </w:t>
            </w:r>
            <w:hyperlink r:id="rId147" w:history="1">
              <w:r w:rsidRPr="00673A38">
                <w:rPr>
                  <w:rStyle w:val="Hyperlink"/>
                  <w:rFonts w:asciiTheme="minorHAnsi" w:hAnsiTheme="minorHAnsi" w:cs="Lucida Sans Unicode"/>
                  <w:sz w:val="16"/>
                  <w:szCs w:val="16"/>
                </w:rPr>
                <w:t>Glossary</w:t>
              </w:r>
            </w:hyperlink>
          </w:p>
          <w:p w14:paraId="2054D135" w14:textId="77777777" w:rsidR="00A76518" w:rsidRPr="00D66180" w:rsidRDefault="00A76518" w:rsidP="00D41511">
            <w:pPr>
              <w:rPr>
                <w:rFonts w:asciiTheme="minorHAnsi" w:hAnsiTheme="minorHAnsi" w:cs="Lucida Sans Unicode"/>
                <w:color w:val="000000" w:themeColor="text1"/>
                <w:sz w:val="16"/>
                <w:szCs w:val="16"/>
              </w:rPr>
            </w:pPr>
          </w:p>
          <w:p w14:paraId="73AAF414" w14:textId="77777777" w:rsidR="000A3087" w:rsidRDefault="000A3087" w:rsidP="00D41511">
            <w:pPr>
              <w:rPr>
                <w:rFonts w:asciiTheme="minorHAnsi" w:hAnsiTheme="minorHAnsi" w:cs="Lucida Sans Unicode"/>
                <w:b/>
                <w:color w:val="000000" w:themeColor="text1"/>
                <w:sz w:val="16"/>
                <w:szCs w:val="16"/>
              </w:rPr>
            </w:pPr>
            <w:r w:rsidRPr="00D66180">
              <w:rPr>
                <w:rFonts w:asciiTheme="minorHAnsi" w:hAnsiTheme="minorHAnsi" w:cs="Lucida Sans Unicode"/>
                <w:b/>
                <w:color w:val="000000" w:themeColor="text1"/>
                <w:sz w:val="16"/>
                <w:szCs w:val="16"/>
              </w:rPr>
              <w:t>Common approaches</w:t>
            </w:r>
          </w:p>
          <w:p w14:paraId="0062959C" w14:textId="77777777" w:rsidR="000A3087" w:rsidRPr="00E9594C" w:rsidRDefault="000A3087" w:rsidP="00D41511">
            <w:pPr>
              <w:rPr>
                <w:rFonts w:asciiTheme="minorHAnsi" w:hAnsiTheme="minorHAnsi" w:cs="Lucida Sans Unicode"/>
                <w:color w:val="000000" w:themeColor="text1"/>
                <w:sz w:val="16"/>
                <w:szCs w:val="16"/>
              </w:rPr>
            </w:pPr>
          </w:p>
        </w:tc>
      </w:tr>
      <w:tr w:rsidR="000A3087" w:rsidRPr="00C125BF" w14:paraId="2C742B27" w14:textId="77777777" w:rsidTr="0055306F">
        <w:trPr>
          <w:cantSplit/>
          <w:trHeight w:val="123"/>
        </w:trPr>
        <w:tc>
          <w:tcPr>
            <w:tcW w:w="5178" w:type="dxa"/>
            <w:shd w:val="clear" w:color="auto" w:fill="804000"/>
            <w:tcMar>
              <w:top w:w="28" w:type="dxa"/>
              <w:left w:w="57" w:type="dxa"/>
              <w:bottom w:w="28" w:type="dxa"/>
              <w:right w:w="57" w:type="dxa"/>
            </w:tcMar>
          </w:tcPr>
          <w:p w14:paraId="13A1B811" w14:textId="439E4C0B" w:rsidR="000A3087" w:rsidRPr="00B02125" w:rsidRDefault="000A3087" w:rsidP="00D41511">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5179" w:type="dxa"/>
            <w:gridSpan w:val="3"/>
            <w:shd w:val="clear" w:color="auto" w:fill="804000"/>
            <w:tcMar>
              <w:top w:w="28" w:type="dxa"/>
              <w:left w:w="57" w:type="dxa"/>
              <w:bottom w:w="28" w:type="dxa"/>
              <w:right w:w="57" w:type="dxa"/>
            </w:tcMar>
          </w:tcPr>
          <w:p w14:paraId="3E1F199A" w14:textId="77777777" w:rsidR="000A3087" w:rsidRPr="00B02125" w:rsidRDefault="000A3087" w:rsidP="00D41511">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Suggested activities</w:t>
            </w:r>
          </w:p>
        </w:tc>
        <w:tc>
          <w:tcPr>
            <w:tcW w:w="5179" w:type="dxa"/>
            <w:gridSpan w:val="2"/>
            <w:shd w:val="clear" w:color="auto" w:fill="804000"/>
            <w:tcMar>
              <w:top w:w="28" w:type="dxa"/>
              <w:left w:w="57" w:type="dxa"/>
              <w:bottom w:w="28" w:type="dxa"/>
              <w:right w:w="57" w:type="dxa"/>
            </w:tcMar>
          </w:tcPr>
          <w:p w14:paraId="4A25EFFA" w14:textId="77777777" w:rsidR="000A3087" w:rsidRPr="006F2C55" w:rsidRDefault="000A3087" w:rsidP="00D41511">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0A3087" w:rsidRPr="00C125BF" w14:paraId="1804F527" w14:textId="77777777" w:rsidTr="0055306F">
        <w:trPr>
          <w:cantSplit/>
          <w:trHeight w:val="36"/>
        </w:trPr>
        <w:tc>
          <w:tcPr>
            <w:tcW w:w="5178" w:type="dxa"/>
            <w:shd w:val="clear" w:color="auto" w:fill="auto"/>
            <w:tcMar>
              <w:top w:w="28" w:type="dxa"/>
              <w:left w:w="57" w:type="dxa"/>
              <w:bottom w:w="28" w:type="dxa"/>
              <w:right w:w="57" w:type="dxa"/>
            </w:tcMar>
          </w:tcPr>
          <w:p w14:paraId="282F4719" w14:textId="503235DE" w:rsidR="000A3087" w:rsidRPr="00ED4B76" w:rsidRDefault="00ED4B76" w:rsidP="00D41511">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ED4B76">
              <w:rPr>
                <w:rFonts w:asciiTheme="minorHAnsi" w:hAnsiTheme="minorHAnsi" w:cs="Lucida Sans Unicode"/>
                <w:color w:val="000000" w:themeColor="text1"/>
                <w:sz w:val="16"/>
                <w:szCs w:val="16"/>
              </w:rPr>
              <w:t xml:space="preserve">Look at this formula.  Write </w:t>
            </w:r>
            <w:r>
              <w:rPr>
                <w:rFonts w:asciiTheme="minorHAnsi" w:hAnsiTheme="minorHAnsi" w:cs="Lucida Sans Unicode"/>
                <w:color w:val="000000" w:themeColor="text1"/>
                <w:sz w:val="16"/>
                <w:szCs w:val="16"/>
              </w:rPr>
              <w:t>down a fact that it te</w:t>
            </w:r>
            <w:r w:rsidRPr="00ED4B76">
              <w:rPr>
                <w:rFonts w:asciiTheme="minorHAnsi" w:hAnsiTheme="minorHAnsi" w:cs="Lucida Sans Unicode"/>
                <w:color w:val="000000" w:themeColor="text1"/>
                <w:sz w:val="16"/>
                <w:szCs w:val="16"/>
              </w:rPr>
              <w:t>lls you.  And another.  And another …</w:t>
            </w:r>
          </w:p>
          <w:p w14:paraId="39E9D205" w14:textId="77777777" w:rsidR="00ED4B76" w:rsidRPr="00E011D3" w:rsidRDefault="003B6722" w:rsidP="00D41511">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3B6722">
              <w:rPr>
                <w:rFonts w:asciiTheme="minorHAnsi" w:hAnsiTheme="minorHAnsi" w:cs="Lucida Sans Unicode"/>
                <w:color w:val="000000" w:themeColor="text1"/>
                <w:sz w:val="16"/>
                <w:szCs w:val="16"/>
              </w:rPr>
              <w:t xml:space="preserve">Jenny and Kenny are using the formula ‘Cost </w:t>
            </w:r>
            <w:r w:rsidR="00E011D3">
              <w:rPr>
                <w:rFonts w:asciiTheme="minorHAnsi" w:hAnsiTheme="minorHAnsi" w:cs="Lucida Sans Unicode"/>
                <w:color w:val="000000" w:themeColor="text1"/>
                <w:sz w:val="16"/>
                <w:szCs w:val="16"/>
              </w:rPr>
              <w:t xml:space="preserve">in pounds </w:t>
            </w:r>
            <w:r w:rsidRPr="003B6722">
              <w:rPr>
                <w:rFonts w:asciiTheme="minorHAnsi" w:hAnsiTheme="minorHAnsi" w:cs="Lucida Sans Unicode"/>
                <w:color w:val="000000" w:themeColor="text1"/>
                <w:sz w:val="16"/>
                <w:szCs w:val="16"/>
              </w:rPr>
              <w:t xml:space="preserve">= 40 + 20 </w:t>
            </w:r>
            <w:r w:rsidRPr="003B6722">
              <w:rPr>
                <w:rFonts w:asciiTheme="minorHAnsi" w:hAnsiTheme="minorHAnsi"/>
                <w:color w:val="000000"/>
                <w:sz w:val="16"/>
                <w:szCs w:val="16"/>
              </w:rPr>
              <w:t xml:space="preserve">× </w:t>
            </w:r>
            <w:r w:rsidR="00E011D3">
              <w:rPr>
                <w:rFonts w:asciiTheme="minorHAnsi" w:hAnsiTheme="minorHAnsi"/>
                <w:color w:val="000000"/>
                <w:sz w:val="16"/>
                <w:szCs w:val="16"/>
              </w:rPr>
              <w:t xml:space="preserve">number of </w:t>
            </w:r>
            <w:r w:rsidRPr="003B6722">
              <w:rPr>
                <w:rFonts w:asciiTheme="minorHAnsi" w:hAnsiTheme="minorHAnsi"/>
                <w:color w:val="000000"/>
                <w:sz w:val="16"/>
                <w:szCs w:val="16"/>
              </w:rPr>
              <w:t>hours’</w:t>
            </w:r>
            <w:r w:rsidR="00E011D3">
              <w:rPr>
                <w:rFonts w:asciiTheme="minorHAnsi" w:hAnsiTheme="minorHAnsi"/>
                <w:color w:val="000000"/>
                <w:sz w:val="16"/>
                <w:szCs w:val="16"/>
              </w:rPr>
              <w:t xml:space="preserve"> to work out the cost for three hours.  Jenny writes down £180.  Kenny writes down £100.  Who do you agree with?  Why?</w:t>
            </w:r>
          </w:p>
          <w:p w14:paraId="61531125" w14:textId="77777777" w:rsidR="00E011D3" w:rsidRDefault="00821FCA" w:rsidP="00D41511">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Always / Sometimes / Never:  The formula T = 4n + 6 results in an odd number.</w:t>
            </w:r>
          </w:p>
          <w:p w14:paraId="4E8C75A0" w14:textId="77777777" w:rsidR="00911F55" w:rsidRDefault="00911F55" w:rsidP="00911F55">
            <w:pPr>
              <w:rPr>
                <w:rFonts w:asciiTheme="minorHAnsi" w:hAnsiTheme="minorHAnsi" w:cs="Lucida Sans Unicode"/>
                <w:color w:val="000000" w:themeColor="text1"/>
                <w:sz w:val="16"/>
                <w:szCs w:val="16"/>
              </w:rPr>
            </w:pPr>
          </w:p>
          <w:p w14:paraId="2D31D515" w14:textId="77777777" w:rsidR="002C499D" w:rsidRDefault="002C499D" w:rsidP="00911F55">
            <w:pPr>
              <w:rPr>
                <w:rFonts w:asciiTheme="minorHAnsi" w:hAnsiTheme="minorHAnsi" w:cs="Lucida Sans Unicode"/>
                <w:color w:val="000000" w:themeColor="text1"/>
                <w:sz w:val="16"/>
                <w:szCs w:val="16"/>
              </w:rPr>
            </w:pPr>
          </w:p>
          <w:p w14:paraId="6BC84604" w14:textId="77777777" w:rsidR="002C499D" w:rsidRDefault="002C499D" w:rsidP="00911F55">
            <w:pPr>
              <w:rPr>
                <w:rFonts w:asciiTheme="minorHAnsi" w:hAnsiTheme="minorHAnsi" w:cs="Lucida Sans Unicode"/>
                <w:color w:val="000000" w:themeColor="text1"/>
                <w:sz w:val="16"/>
                <w:szCs w:val="16"/>
              </w:rPr>
            </w:pPr>
          </w:p>
          <w:p w14:paraId="7FA84F21" w14:textId="0F85A35D" w:rsidR="00911F55" w:rsidRPr="00B80B21" w:rsidRDefault="00911F55" w:rsidP="00911F55">
            <w:pPr>
              <w:rPr>
                <w:rFonts w:asciiTheme="minorHAnsi" w:hAnsiTheme="minorHAnsi" w:cs="Lucida Sans Unicode"/>
                <w:color w:val="0000FF"/>
                <w:sz w:val="16"/>
                <w:szCs w:val="16"/>
                <w:u w:val="single"/>
              </w:rPr>
            </w:pPr>
            <w:r w:rsidRPr="002A06BA">
              <w:rPr>
                <w:rFonts w:asciiTheme="minorHAnsi" w:hAnsiTheme="minorHAnsi" w:cs="Lucida Sans Unicode"/>
                <w:color w:val="000000" w:themeColor="text1"/>
                <w:sz w:val="16"/>
                <w:szCs w:val="16"/>
              </w:rPr>
              <w:t xml:space="preserve">NCETM: </w:t>
            </w:r>
            <w:hyperlink r:id="rId148" w:history="1">
              <w:r>
                <w:rPr>
                  <w:rStyle w:val="Hyperlink"/>
                  <w:rFonts w:asciiTheme="minorHAnsi" w:hAnsiTheme="minorHAnsi" w:cs="Lucida Sans Unicode"/>
                  <w:sz w:val="16"/>
                  <w:szCs w:val="16"/>
                </w:rPr>
                <w:t>Algebra</w:t>
              </w:r>
            </w:hyperlink>
            <w:r>
              <w:rPr>
                <w:rStyle w:val="Hyperlink"/>
                <w:rFonts w:asciiTheme="minorHAnsi" w:hAnsiTheme="minorHAnsi" w:cs="Lucida Sans Unicode"/>
                <w:sz w:val="16"/>
                <w:szCs w:val="16"/>
              </w:rPr>
              <w:t xml:space="preserve"> Reasoning</w:t>
            </w:r>
          </w:p>
        </w:tc>
        <w:tc>
          <w:tcPr>
            <w:tcW w:w="5179" w:type="dxa"/>
            <w:gridSpan w:val="3"/>
            <w:shd w:val="clear" w:color="auto" w:fill="auto"/>
            <w:tcMar>
              <w:top w:w="28" w:type="dxa"/>
              <w:left w:w="57" w:type="dxa"/>
              <w:bottom w:w="28" w:type="dxa"/>
              <w:right w:w="57" w:type="dxa"/>
            </w:tcMar>
          </w:tcPr>
          <w:p w14:paraId="3FC2C435" w14:textId="46D59249" w:rsidR="00301304" w:rsidRDefault="00301304" w:rsidP="00D41511">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149" w:history="1">
              <w:r w:rsidRPr="00301304">
                <w:rPr>
                  <w:rStyle w:val="Hyperlink"/>
                  <w:rFonts w:asciiTheme="minorHAnsi" w:hAnsiTheme="minorHAnsi" w:cs="Lucida Sans Unicode"/>
                  <w:sz w:val="16"/>
                  <w:szCs w:val="16"/>
                </w:rPr>
                <w:t>Fascinating food</w:t>
              </w:r>
            </w:hyperlink>
          </w:p>
          <w:p w14:paraId="76F0AEA1" w14:textId="0582551C" w:rsidR="000A3087" w:rsidRDefault="00F502E5" w:rsidP="00D41511">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NCETM: </w:t>
            </w:r>
            <w:hyperlink r:id="rId150" w:history="1">
              <w:r w:rsidRPr="00F502E5">
                <w:rPr>
                  <w:rStyle w:val="Hyperlink"/>
                  <w:rFonts w:asciiTheme="minorHAnsi" w:hAnsiTheme="minorHAnsi" w:cs="Lucida Sans Unicode"/>
                  <w:sz w:val="16"/>
                  <w:szCs w:val="16"/>
                </w:rPr>
                <w:t>Year 6 Algebra</w:t>
              </w:r>
            </w:hyperlink>
            <w:r>
              <w:rPr>
                <w:rStyle w:val="Hyperlink"/>
                <w:rFonts w:asciiTheme="minorHAnsi" w:hAnsiTheme="minorHAnsi" w:cs="Lucida Sans Unicode"/>
                <w:color w:val="auto"/>
                <w:sz w:val="16"/>
                <w:szCs w:val="16"/>
                <w:u w:val="none"/>
              </w:rPr>
              <w:t>.  Activities A and D.</w:t>
            </w:r>
          </w:p>
          <w:p w14:paraId="31CD5490" w14:textId="77777777" w:rsidR="002C499D" w:rsidRDefault="002C499D" w:rsidP="00D41511">
            <w:pPr>
              <w:rPr>
                <w:rStyle w:val="Hyperlink"/>
                <w:rFonts w:asciiTheme="minorHAnsi" w:hAnsiTheme="minorHAnsi" w:cs="Lucida Sans Unicode"/>
                <w:b/>
                <w:color w:val="auto"/>
                <w:sz w:val="16"/>
                <w:szCs w:val="16"/>
                <w:u w:val="none"/>
              </w:rPr>
            </w:pPr>
          </w:p>
          <w:p w14:paraId="7E141F91" w14:textId="6A599498" w:rsidR="00F502E5" w:rsidRPr="000623D5" w:rsidRDefault="000A3087" w:rsidP="00D41511">
            <w:pPr>
              <w:rPr>
                <w:rStyle w:val="Hyperlink"/>
                <w:rFonts w:asciiTheme="minorHAnsi" w:hAnsiTheme="minorHAnsi" w:cs="Lucida Sans Unicode"/>
                <w:b/>
                <w:color w:val="auto"/>
                <w:sz w:val="16"/>
                <w:szCs w:val="16"/>
                <w:u w:val="none"/>
              </w:rPr>
            </w:pPr>
            <w:r w:rsidRPr="000623D5">
              <w:rPr>
                <w:rStyle w:val="Hyperlink"/>
                <w:rFonts w:asciiTheme="minorHAnsi" w:hAnsiTheme="minorHAnsi" w:cs="Lucida Sans Unicode"/>
                <w:b/>
                <w:color w:val="auto"/>
                <w:sz w:val="16"/>
                <w:szCs w:val="16"/>
                <w:u w:val="none"/>
              </w:rPr>
              <w:t>Learning review</w:t>
            </w:r>
          </w:p>
          <w:p w14:paraId="734C3D7C" w14:textId="77777777" w:rsidR="000A3087" w:rsidRDefault="008A7680" w:rsidP="00D41511">
            <w:pPr>
              <w:rPr>
                <w:rStyle w:val="Hyperlink"/>
                <w:rFonts w:asciiTheme="minorHAnsi" w:hAnsiTheme="minorHAnsi" w:cs="Lucida Sans Unicode"/>
                <w:sz w:val="16"/>
                <w:szCs w:val="16"/>
              </w:rPr>
            </w:pPr>
            <w:r>
              <w:rPr>
                <w:rFonts w:asciiTheme="minorHAnsi" w:hAnsiTheme="minorHAnsi" w:cs="Lucida Sans Unicode"/>
                <w:sz w:val="16"/>
                <w:szCs w:val="16"/>
              </w:rPr>
              <w:t xml:space="preserve">KM: </w:t>
            </w:r>
            <w:hyperlink r:id="rId151" w:history="1">
              <w:r>
                <w:rPr>
                  <w:rStyle w:val="Hyperlink"/>
                  <w:rFonts w:asciiTheme="minorHAnsi" w:hAnsiTheme="minorHAnsi" w:cs="Lucida Sans Unicode"/>
                  <w:sz w:val="16"/>
                  <w:szCs w:val="16"/>
                </w:rPr>
                <w:t>6M3 BAM Task</w:t>
              </w:r>
            </w:hyperlink>
          </w:p>
          <w:p w14:paraId="5DF56B84" w14:textId="4EDFA945" w:rsidR="002C499D" w:rsidRPr="00E9594C" w:rsidRDefault="002C499D" w:rsidP="00D41511">
            <w:pPr>
              <w:rPr>
                <w:rFonts w:asciiTheme="minorHAnsi" w:hAnsiTheme="minorHAnsi" w:cs="Lucida Sans Unicode"/>
                <w:b/>
                <w:color w:val="000000" w:themeColor="text1"/>
                <w:sz w:val="16"/>
                <w:szCs w:val="16"/>
              </w:rPr>
            </w:pPr>
            <w:r w:rsidRPr="00657652">
              <w:rPr>
                <w:rStyle w:val="Hyperlink"/>
                <w:rFonts w:ascii="Calibri" w:hAnsi="Calibri" w:cs="Lucida Sans Unicode"/>
                <w:color w:val="auto"/>
                <w:sz w:val="16"/>
                <w:szCs w:val="16"/>
                <w:u w:val="none"/>
              </w:rPr>
              <w:t>NCETM:</w:t>
            </w:r>
            <w:r>
              <w:rPr>
                <w:rStyle w:val="Hyperlink"/>
                <w:rFonts w:ascii="Calibri" w:hAnsi="Calibri" w:cs="Lucida Sans Unicode"/>
                <w:color w:val="auto"/>
                <w:sz w:val="16"/>
                <w:szCs w:val="16"/>
                <w:u w:val="none"/>
              </w:rPr>
              <w:t xml:space="preserve"> </w:t>
            </w:r>
            <w:hyperlink r:id="rId152" w:history="1">
              <w:r w:rsidRPr="00915184">
                <w:rPr>
                  <w:rStyle w:val="Hyperlink"/>
                  <w:rFonts w:ascii="Calibri" w:hAnsi="Calibri" w:cs="Lucida Sans Unicode"/>
                  <w:sz w:val="16"/>
                  <w:szCs w:val="16"/>
                </w:rPr>
                <w:t>NC Assessment Materials (Teaching and Assessing Mastery)</w:t>
              </w:r>
            </w:hyperlink>
          </w:p>
        </w:tc>
        <w:tc>
          <w:tcPr>
            <w:tcW w:w="5179" w:type="dxa"/>
            <w:gridSpan w:val="2"/>
            <w:shd w:val="clear" w:color="auto" w:fill="auto"/>
            <w:tcMar>
              <w:top w:w="28" w:type="dxa"/>
              <w:left w:w="57" w:type="dxa"/>
              <w:bottom w:w="28" w:type="dxa"/>
              <w:right w:w="57" w:type="dxa"/>
            </w:tcMar>
          </w:tcPr>
          <w:p w14:paraId="5A2F5FBD" w14:textId="77777777" w:rsidR="000A3087" w:rsidRDefault="007D3D70" w:rsidP="00D41511">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apply the order of operations incorrectly when working with two step formulae</w:t>
            </w:r>
          </w:p>
          <w:p w14:paraId="6678BBC9" w14:textId="77777777" w:rsidR="0035070F" w:rsidRDefault="0035070F" w:rsidP="0035070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Units must be consistent when using formulae.  For example, a mobile phone plan might charge £15 per month plus 5p for every text.  The formula ‘Monthly cost = 15 + 5 </w:t>
            </w:r>
            <w:r w:rsidRPr="00A76518">
              <w:rPr>
                <w:rFonts w:asciiTheme="minorHAnsi" w:hAnsiTheme="minorHAnsi"/>
                <w:color w:val="000000"/>
                <w:sz w:val="16"/>
                <w:szCs w:val="16"/>
              </w:rPr>
              <w:t>×</w:t>
            </w:r>
            <w:r>
              <w:rPr>
                <w:rFonts w:asciiTheme="minorHAnsi" w:hAnsiTheme="minorHAnsi"/>
                <w:color w:val="000000"/>
                <w:sz w:val="16"/>
                <w:szCs w:val="16"/>
              </w:rPr>
              <w:t xml:space="preserve"> number of texts is wrong because amounts in both pounds and pence are involved.  Monthly cost (in pence) = 1500 + </w:t>
            </w:r>
            <w:r>
              <w:rPr>
                <w:rFonts w:asciiTheme="minorHAnsi" w:hAnsiTheme="minorHAnsi" w:cs="Lucida Sans Unicode"/>
                <w:color w:val="000000" w:themeColor="text1"/>
                <w:sz w:val="16"/>
                <w:szCs w:val="16"/>
              </w:rPr>
              <w:t xml:space="preserve">5 </w:t>
            </w:r>
            <w:r w:rsidRPr="00A76518">
              <w:rPr>
                <w:rFonts w:asciiTheme="minorHAnsi" w:hAnsiTheme="minorHAnsi"/>
                <w:color w:val="000000"/>
                <w:sz w:val="16"/>
                <w:szCs w:val="16"/>
              </w:rPr>
              <w:t>×</w:t>
            </w:r>
            <w:r>
              <w:rPr>
                <w:rFonts w:asciiTheme="minorHAnsi" w:hAnsiTheme="minorHAnsi"/>
                <w:color w:val="000000"/>
                <w:sz w:val="16"/>
                <w:szCs w:val="16"/>
              </w:rPr>
              <w:t xml:space="preserve"> number of texts is one correct way of writing the formula.</w:t>
            </w:r>
          </w:p>
          <w:p w14:paraId="189E9D4B" w14:textId="198675BF" w:rsidR="0035070F" w:rsidRPr="0035070F" w:rsidRDefault="0035070F" w:rsidP="0035070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It is not advisable to abbreviate the formula ‘</w:t>
            </w:r>
            <w:r>
              <w:rPr>
                <w:rFonts w:asciiTheme="minorHAnsi" w:hAnsiTheme="minorHAnsi"/>
                <w:color w:val="000000"/>
                <w:sz w:val="16"/>
                <w:szCs w:val="16"/>
              </w:rPr>
              <w:t xml:space="preserve">kilometres = miles </w:t>
            </w:r>
            <w:r w:rsidRPr="00A76518">
              <w:rPr>
                <w:rFonts w:asciiTheme="minorHAnsi" w:hAnsiTheme="minorHAnsi"/>
                <w:color w:val="000000"/>
                <w:sz w:val="16"/>
                <w:szCs w:val="16"/>
              </w:rPr>
              <w:t>×</w:t>
            </w:r>
            <w:r>
              <w:rPr>
                <w:rFonts w:asciiTheme="minorHAnsi" w:hAnsiTheme="minorHAnsi"/>
                <w:color w:val="000000"/>
                <w:sz w:val="16"/>
                <w:szCs w:val="16"/>
              </w:rPr>
              <w:t xml:space="preserve"> 1.6’ using letters.  ‘m’ is the normal abbreviation for metres and ‘k’ can represent £1000.  If ‘km’ is used it could even be interpreted as ‘k </w:t>
            </w:r>
            <w:r w:rsidRPr="00A76518">
              <w:rPr>
                <w:rFonts w:asciiTheme="minorHAnsi" w:hAnsiTheme="minorHAnsi"/>
                <w:color w:val="000000"/>
                <w:sz w:val="16"/>
                <w:szCs w:val="16"/>
              </w:rPr>
              <w:t>×</w:t>
            </w:r>
            <w:r>
              <w:rPr>
                <w:rFonts w:asciiTheme="minorHAnsi" w:hAnsiTheme="minorHAnsi"/>
                <w:color w:val="000000"/>
                <w:sz w:val="16"/>
                <w:szCs w:val="16"/>
              </w:rPr>
              <w:t xml:space="preserve"> m’.</w:t>
            </w:r>
          </w:p>
        </w:tc>
      </w:tr>
    </w:tbl>
    <w:p w14:paraId="113DA7C5" w14:textId="2DEDF428" w:rsidR="000A3087" w:rsidRDefault="000A3087" w:rsidP="000A3087">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09CE7658" w14:textId="77777777" w:rsidR="000D0B20" w:rsidRDefault="000D0B20" w:rsidP="000D0B20">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7B5664F4" w14:textId="77777777" w:rsidR="000D0B20" w:rsidRPr="008A62BD" w:rsidRDefault="000D0B20" w:rsidP="000D0B20">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6EB036B4" w14:textId="31478217" w:rsidR="002E124C" w:rsidRDefault="002E124C">
      <w:pPr>
        <w:rPr>
          <w:rFonts w:ascii="Arial" w:hAnsi="Arial" w:cs="Arial"/>
          <w:color w:val="0099CC"/>
          <w:sz w:val="4"/>
          <w:szCs w:val="4"/>
          <w14:shadow w14:blurRad="50800" w14:dist="38100" w14:dir="2700000" w14:sx="100000" w14:sy="100000" w14:kx="0" w14:ky="0" w14:algn="tl">
            <w14:srgbClr w14:val="000000">
              <w14:alpha w14:val="60000"/>
            </w14:srgbClr>
          </w14:shadow>
        </w:rPr>
      </w:pPr>
      <w:r>
        <w:rPr>
          <w:rFonts w:ascii="Arial" w:hAnsi="Arial" w:cs="Arial"/>
          <w:color w:val="0099CC"/>
          <w:sz w:val="4"/>
          <w:szCs w:val="4"/>
          <w14:shadow w14:blurRad="50800" w14:dist="38100" w14:dir="2700000" w14:sx="100000" w14:sy="100000" w14:kx="0" w14:ky="0" w14:algn="tl">
            <w14:srgbClr w14:val="000000">
              <w14:alpha w14:val="60000"/>
            </w14:srgbClr>
          </w14:shadow>
        </w:rPr>
        <w:br w:type="page"/>
      </w:r>
    </w:p>
    <w:p w14:paraId="1F5679FC" w14:textId="77777777" w:rsidR="000D0B20" w:rsidRPr="005010DD" w:rsidRDefault="000D0B20" w:rsidP="000D0B20">
      <w:pPr>
        <w:rPr>
          <w:rFonts w:ascii="Arial" w:hAnsi="Arial" w:cs="Arial"/>
          <w:color w:val="0099CC"/>
          <w:sz w:val="4"/>
          <w:szCs w:val="4"/>
          <w14:shadow w14:blurRad="50800" w14:dist="38100" w14:dir="2700000" w14:sx="100000" w14:sy="100000" w14:kx="0" w14:ky="0" w14:algn="tl">
            <w14:srgbClr w14:val="000000">
              <w14:alpha w14:val="60000"/>
            </w14:srgbClr>
          </w14:shadow>
        </w:rPr>
      </w:pPr>
    </w:p>
    <w:tbl>
      <w:tblPr>
        <w:tblW w:w="15536"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5178"/>
        <w:gridCol w:w="2164"/>
        <w:gridCol w:w="426"/>
        <w:gridCol w:w="2589"/>
        <w:gridCol w:w="1635"/>
        <w:gridCol w:w="3544"/>
      </w:tblGrid>
      <w:tr w:rsidR="000D0B20" w:rsidRPr="00C125BF" w14:paraId="5B8D2F31" w14:textId="77777777" w:rsidTr="0055306F">
        <w:trPr>
          <w:cantSplit/>
          <w:trHeight w:val="170"/>
        </w:trPr>
        <w:tc>
          <w:tcPr>
            <w:tcW w:w="11992" w:type="dxa"/>
            <w:gridSpan w:val="5"/>
            <w:tcBorders>
              <w:bottom w:val="single" w:sz="4" w:space="0" w:color="auto"/>
            </w:tcBorders>
            <w:shd w:val="clear" w:color="auto" w:fill="804000"/>
            <w:noWrap/>
            <w:tcMar>
              <w:top w:w="28" w:type="dxa"/>
              <w:left w:w="57" w:type="dxa"/>
              <w:bottom w:w="28" w:type="dxa"/>
              <w:right w:w="57" w:type="dxa"/>
            </w:tcMar>
            <w:vAlign w:val="bottom"/>
          </w:tcPr>
          <w:p w14:paraId="792F7D71" w14:textId="77777777" w:rsidR="000D0B20" w:rsidRPr="006F2C55" w:rsidRDefault="000D0B20" w:rsidP="000D0B20">
            <w:pPr>
              <w:rPr>
                <w:rFonts w:ascii="Century Gothic" w:hAnsi="Century Gothic" w:cs="Lucida Sans Unicode"/>
                <w:i/>
                <w:color w:val="FFFFFF" w:themeColor="background1"/>
                <w:sz w:val="20"/>
                <w:szCs w:val="20"/>
              </w:rPr>
            </w:pPr>
            <w:bookmarkStart w:id="11" w:name="PR"/>
            <w:r>
              <w:rPr>
                <w:rFonts w:ascii="Century Gothic" w:hAnsi="Century Gothic" w:cs="Lucida Sans Unicode"/>
                <w:i/>
                <w:color w:val="FFFFFF" w:themeColor="background1"/>
                <w:sz w:val="20"/>
                <w:szCs w:val="20"/>
              </w:rPr>
              <w:t>Proportional reasoning</w:t>
            </w:r>
            <w:bookmarkEnd w:id="11"/>
          </w:p>
        </w:tc>
        <w:tc>
          <w:tcPr>
            <w:tcW w:w="3544" w:type="dxa"/>
            <w:tcBorders>
              <w:bottom w:val="single" w:sz="4" w:space="0" w:color="auto"/>
            </w:tcBorders>
            <w:shd w:val="clear" w:color="auto" w:fill="804000"/>
            <w:tcMar>
              <w:top w:w="28" w:type="dxa"/>
              <w:left w:w="57" w:type="dxa"/>
              <w:bottom w:w="28" w:type="dxa"/>
              <w:right w:w="57" w:type="dxa"/>
            </w:tcMar>
            <w:vAlign w:val="bottom"/>
          </w:tcPr>
          <w:p w14:paraId="2DEC412D" w14:textId="0F3DFD4E" w:rsidR="000D0B20" w:rsidRPr="006F2C55" w:rsidRDefault="00CE11FF" w:rsidP="000D0B20">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6 lessons</w:t>
            </w:r>
          </w:p>
        </w:tc>
      </w:tr>
      <w:tr w:rsidR="000D0B20" w:rsidRPr="00C125BF" w14:paraId="0033B552" w14:textId="77777777" w:rsidTr="0055306F">
        <w:trPr>
          <w:cantSplit/>
          <w:trHeight w:val="39"/>
        </w:trPr>
        <w:tc>
          <w:tcPr>
            <w:tcW w:w="7342" w:type="dxa"/>
            <w:gridSpan w:val="2"/>
            <w:tcBorders>
              <w:bottom w:val="nil"/>
              <w:right w:val="nil"/>
            </w:tcBorders>
            <w:shd w:val="clear" w:color="auto" w:fill="E6E6E6"/>
            <w:tcMar>
              <w:top w:w="28" w:type="dxa"/>
              <w:left w:w="57" w:type="dxa"/>
              <w:bottom w:w="28" w:type="dxa"/>
              <w:right w:w="57" w:type="dxa"/>
            </w:tcMar>
          </w:tcPr>
          <w:p w14:paraId="52584E74" w14:textId="723F3F18" w:rsidR="000D0B20" w:rsidRPr="00E9594C" w:rsidRDefault="009D5CDC" w:rsidP="000D0B20">
            <w:pPr>
              <w:rPr>
                <w:rFonts w:asciiTheme="minorHAnsi" w:hAnsiTheme="minorHAnsi" w:cs="Lucida Sans Unicode"/>
                <w:i/>
                <w:sz w:val="16"/>
                <w:szCs w:val="16"/>
              </w:rPr>
            </w:pPr>
            <w:r>
              <w:rPr>
                <w:rFonts w:asciiTheme="minorHAnsi" w:hAnsiTheme="minorHAnsi" w:cs="Arial"/>
                <w:b/>
                <w:sz w:val="16"/>
                <w:szCs w:val="16"/>
              </w:rPr>
              <w:t>Key concepts  (Upper Key Stage 2 National Curriculum statements)</w:t>
            </w:r>
          </w:p>
        </w:tc>
        <w:tc>
          <w:tcPr>
            <w:tcW w:w="8194" w:type="dxa"/>
            <w:gridSpan w:val="4"/>
            <w:tcBorders>
              <w:left w:val="nil"/>
              <w:bottom w:val="nil"/>
            </w:tcBorders>
            <w:shd w:val="clear" w:color="auto" w:fill="E6E6E6"/>
          </w:tcPr>
          <w:p w14:paraId="20C6A84F" w14:textId="4D827CC7" w:rsidR="000D0B20" w:rsidRPr="00E9594C" w:rsidRDefault="00D93F2D" w:rsidP="000D0B20">
            <w:pPr>
              <w:jc w:val="right"/>
              <w:rPr>
                <w:rFonts w:asciiTheme="minorHAnsi" w:hAnsiTheme="minorHAnsi" w:cs="Lucida Sans Unicode"/>
                <w:i/>
                <w:sz w:val="16"/>
                <w:szCs w:val="16"/>
              </w:rPr>
            </w:pPr>
            <w:r w:rsidRPr="00BF5F93">
              <w:rPr>
                <w:rFonts w:asciiTheme="minorHAnsi" w:hAnsiTheme="minorHAnsi" w:cs="Arial"/>
                <w:b/>
                <w:sz w:val="16"/>
                <w:szCs w:val="16"/>
              </w:rPr>
              <w:t>The Big Picture</w:t>
            </w:r>
            <w:r>
              <w:rPr>
                <w:rFonts w:asciiTheme="minorHAnsi" w:hAnsiTheme="minorHAnsi" w:cs="Arial"/>
                <w:sz w:val="16"/>
                <w:szCs w:val="16"/>
              </w:rPr>
              <w:t xml:space="preserve">: </w:t>
            </w:r>
            <w:hyperlink r:id="rId153" w:history="1">
              <w:r w:rsidRPr="0027478F">
                <w:rPr>
                  <w:rStyle w:val="Hyperlink"/>
                  <w:rFonts w:asciiTheme="minorHAnsi" w:hAnsiTheme="minorHAnsi" w:cs="Arial"/>
                  <w:sz w:val="16"/>
                  <w:szCs w:val="16"/>
                </w:rPr>
                <w:t>Ratio and Proportion progression map</w:t>
              </w:r>
            </w:hyperlink>
          </w:p>
        </w:tc>
      </w:tr>
      <w:tr w:rsidR="000D0B20" w:rsidRPr="00C125BF" w14:paraId="0C3152CC" w14:textId="77777777" w:rsidTr="0055306F">
        <w:trPr>
          <w:cantSplit/>
          <w:trHeight w:val="369"/>
        </w:trPr>
        <w:tc>
          <w:tcPr>
            <w:tcW w:w="15536" w:type="dxa"/>
            <w:gridSpan w:val="6"/>
            <w:tcBorders>
              <w:top w:val="nil"/>
              <w:bottom w:val="nil"/>
            </w:tcBorders>
            <w:shd w:val="clear" w:color="auto" w:fill="E6E6E6"/>
            <w:tcMar>
              <w:top w:w="28" w:type="dxa"/>
              <w:left w:w="57" w:type="dxa"/>
              <w:bottom w:w="28" w:type="dxa"/>
              <w:right w:w="57" w:type="dxa"/>
            </w:tcMar>
          </w:tcPr>
          <w:p w14:paraId="5ABFBD5D" w14:textId="77777777" w:rsidR="000D0B20" w:rsidRPr="00D56A9A" w:rsidRDefault="000D0B20" w:rsidP="000D0B20">
            <w:pPr>
              <w:pStyle w:val="ListParagraph"/>
              <w:numPr>
                <w:ilvl w:val="0"/>
                <w:numId w:val="65"/>
              </w:numPr>
              <w:spacing w:after="0" w:line="240" w:lineRule="auto"/>
              <w:ind w:left="227" w:hanging="227"/>
              <w:rPr>
                <w:rFonts w:asciiTheme="minorHAnsi" w:hAnsiTheme="minorHAnsi" w:cs="Lucida Sans Unicode"/>
                <w:sz w:val="16"/>
                <w:szCs w:val="16"/>
              </w:rPr>
            </w:pPr>
            <w:r w:rsidRPr="00D56A9A">
              <w:rPr>
                <w:color w:val="000000"/>
                <w:sz w:val="16"/>
                <w:szCs w:val="16"/>
              </w:rPr>
              <w:t>solve problems involving the relative sizes of two quantities where missing values can be found by using integer multiplication and division facts</w:t>
            </w:r>
          </w:p>
          <w:p w14:paraId="08D089EF" w14:textId="77777777" w:rsidR="000D0B20" w:rsidRPr="00D56A9A" w:rsidRDefault="000D0B20" w:rsidP="000D0B20">
            <w:pPr>
              <w:pStyle w:val="ListParagraph"/>
              <w:numPr>
                <w:ilvl w:val="0"/>
                <w:numId w:val="65"/>
              </w:numPr>
              <w:spacing w:after="0" w:line="240" w:lineRule="auto"/>
              <w:ind w:left="227" w:hanging="227"/>
              <w:rPr>
                <w:rFonts w:asciiTheme="minorHAnsi" w:hAnsiTheme="minorHAnsi" w:cs="Lucida Sans Unicode"/>
                <w:sz w:val="16"/>
                <w:szCs w:val="16"/>
              </w:rPr>
            </w:pPr>
            <w:r w:rsidRPr="00D56A9A">
              <w:rPr>
                <w:color w:val="000000"/>
                <w:sz w:val="16"/>
                <w:szCs w:val="16"/>
              </w:rPr>
              <w:t>solve problems involving similar shapes where the scale factor is known or can be found</w:t>
            </w:r>
          </w:p>
          <w:p w14:paraId="453137AA" w14:textId="0A585384" w:rsidR="000D0B20" w:rsidRPr="00A76518" w:rsidRDefault="000D0B20" w:rsidP="00A76518">
            <w:pPr>
              <w:pStyle w:val="ListParagraph"/>
              <w:numPr>
                <w:ilvl w:val="0"/>
                <w:numId w:val="65"/>
              </w:numPr>
              <w:spacing w:after="0" w:line="240" w:lineRule="auto"/>
              <w:ind w:left="227" w:hanging="227"/>
              <w:rPr>
                <w:rFonts w:asciiTheme="minorHAnsi" w:hAnsiTheme="minorHAnsi" w:cs="Lucida Sans Unicode"/>
                <w:sz w:val="16"/>
                <w:szCs w:val="16"/>
              </w:rPr>
            </w:pPr>
            <w:r w:rsidRPr="00D56A9A">
              <w:rPr>
                <w:color w:val="000000"/>
                <w:sz w:val="16"/>
                <w:szCs w:val="16"/>
              </w:rPr>
              <w:t>solve problems involving unequal sharing and grouping using knowledge of fractions and multiples</w:t>
            </w:r>
          </w:p>
        </w:tc>
      </w:tr>
      <w:tr w:rsidR="000D0B20" w:rsidRPr="00C125BF" w14:paraId="102061E2" w14:textId="77777777" w:rsidTr="0055306F">
        <w:trPr>
          <w:cantSplit/>
          <w:trHeight w:val="49"/>
        </w:trPr>
        <w:tc>
          <w:tcPr>
            <w:tcW w:w="15536" w:type="dxa"/>
            <w:gridSpan w:val="6"/>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5B420E03" w14:textId="52BE9F55" w:rsidR="000D0B20" w:rsidRPr="008325F3" w:rsidRDefault="001C1BB8" w:rsidP="0000154E">
            <w:pPr>
              <w:jc w:val="right"/>
              <w:rPr>
                <w:rFonts w:asciiTheme="minorHAnsi" w:hAnsiTheme="minorHAnsi" w:cs="Arial"/>
                <w:sz w:val="16"/>
                <w:szCs w:val="16"/>
              </w:rPr>
            </w:pPr>
            <w:hyperlink w:anchor="Overview" w:history="1">
              <w:r w:rsidR="0000154E" w:rsidRPr="0000154E">
                <w:rPr>
                  <w:rStyle w:val="Hyperlink"/>
                  <w:rFonts w:asciiTheme="minorHAnsi" w:hAnsiTheme="minorHAnsi" w:cs="Arial"/>
                  <w:color w:val="A6A6A6" w:themeColor="background1" w:themeShade="A6"/>
                  <w:sz w:val="16"/>
                  <w:szCs w:val="16"/>
                  <w:u w:val="none"/>
                </w:rPr>
                <w:t>Return to overview</w:t>
              </w:r>
            </w:hyperlink>
          </w:p>
        </w:tc>
      </w:tr>
      <w:tr w:rsidR="000D0B20" w:rsidRPr="00965CB9" w14:paraId="7816B768" w14:textId="77777777" w:rsidTr="0055306F">
        <w:trPr>
          <w:cantSplit/>
          <w:trHeight w:val="128"/>
        </w:trPr>
        <w:tc>
          <w:tcPr>
            <w:tcW w:w="7768" w:type="dxa"/>
            <w:gridSpan w:val="3"/>
            <w:tcBorders>
              <w:bottom w:val="single" w:sz="4" w:space="0" w:color="auto"/>
            </w:tcBorders>
            <w:shd w:val="clear" w:color="auto" w:fill="804000"/>
            <w:noWrap/>
            <w:tcMar>
              <w:top w:w="28" w:type="dxa"/>
              <w:left w:w="57" w:type="dxa"/>
              <w:bottom w:w="28" w:type="dxa"/>
              <w:right w:w="57" w:type="dxa"/>
            </w:tcMar>
          </w:tcPr>
          <w:p w14:paraId="4557D7F1" w14:textId="740BB251" w:rsidR="000D0B20" w:rsidRPr="006F2C55" w:rsidRDefault="0055306F" w:rsidP="000D0B20">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themes</w:t>
            </w:r>
          </w:p>
        </w:tc>
        <w:tc>
          <w:tcPr>
            <w:tcW w:w="7768" w:type="dxa"/>
            <w:gridSpan w:val="3"/>
            <w:shd w:val="clear" w:color="auto" w:fill="804000"/>
            <w:noWrap/>
            <w:tcMar>
              <w:top w:w="28" w:type="dxa"/>
              <w:left w:w="57" w:type="dxa"/>
              <w:bottom w:w="28" w:type="dxa"/>
              <w:right w:w="57" w:type="dxa"/>
            </w:tcMar>
          </w:tcPr>
          <w:p w14:paraId="56042545" w14:textId="2DDCDAD8" w:rsidR="000D0B20" w:rsidRPr="006F2C55" w:rsidRDefault="0055306F" w:rsidP="000D0B20">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key learning points</w:t>
            </w:r>
          </w:p>
        </w:tc>
      </w:tr>
      <w:tr w:rsidR="00CE11FF" w:rsidRPr="00C125BF" w14:paraId="61E46F32" w14:textId="77777777" w:rsidTr="0055306F">
        <w:trPr>
          <w:cantSplit/>
          <w:trHeight w:val="128"/>
        </w:trPr>
        <w:tc>
          <w:tcPr>
            <w:tcW w:w="7768" w:type="dxa"/>
            <w:gridSpan w:val="3"/>
            <w:tcBorders>
              <w:bottom w:val="single" w:sz="4" w:space="0" w:color="auto"/>
            </w:tcBorders>
            <w:shd w:val="clear" w:color="auto" w:fill="auto"/>
            <w:noWrap/>
            <w:tcMar>
              <w:top w:w="28" w:type="dxa"/>
              <w:left w:w="57" w:type="dxa"/>
              <w:bottom w:w="28" w:type="dxa"/>
              <w:right w:w="57" w:type="dxa"/>
            </w:tcMar>
          </w:tcPr>
          <w:p w14:paraId="7461D61C" w14:textId="77777777" w:rsidR="00CE11FF" w:rsidRDefault="00CE11FF" w:rsidP="008D2CE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Solve problems involving scaling</w:t>
            </w:r>
          </w:p>
          <w:p w14:paraId="685FEC53" w14:textId="77777777" w:rsidR="00CE11FF" w:rsidRDefault="00CE11FF" w:rsidP="008D2CE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Explore enlargement</w:t>
            </w:r>
          </w:p>
          <w:p w14:paraId="42FA2B9B" w14:textId="77777777" w:rsidR="00CE11FF" w:rsidRDefault="00CE11FF" w:rsidP="008D2CE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Solve problems involving sharing and grouping</w:t>
            </w:r>
          </w:p>
          <w:p w14:paraId="1267B207" w14:textId="77777777" w:rsidR="00CE11FF" w:rsidRDefault="00CE11FF" w:rsidP="008D2CEF">
            <w:pPr>
              <w:rPr>
                <w:rFonts w:asciiTheme="minorHAnsi" w:hAnsiTheme="minorHAnsi" w:cs="Lucida Sans Unicode"/>
                <w:color w:val="000000" w:themeColor="text1"/>
                <w:sz w:val="16"/>
                <w:szCs w:val="16"/>
              </w:rPr>
            </w:pPr>
          </w:p>
          <w:p w14:paraId="2F256C6B" w14:textId="77777777" w:rsidR="00CE11FF" w:rsidRPr="007C6AED" w:rsidRDefault="00CE11FF" w:rsidP="008D2CEF">
            <w:pPr>
              <w:rPr>
                <w:rFonts w:asciiTheme="minorHAnsi" w:hAnsiTheme="minorHAnsi" w:cs="Lucida Sans Unicode"/>
                <w:b/>
                <w:color w:val="000000" w:themeColor="text1"/>
                <w:sz w:val="16"/>
                <w:szCs w:val="16"/>
              </w:rPr>
            </w:pPr>
            <w:r w:rsidRPr="007C6AED">
              <w:rPr>
                <w:rFonts w:asciiTheme="minorHAnsi" w:hAnsiTheme="minorHAnsi" w:cs="Lucida Sans Unicode"/>
                <w:b/>
                <w:color w:val="000000" w:themeColor="text1"/>
                <w:sz w:val="16"/>
                <w:szCs w:val="16"/>
              </w:rPr>
              <w:t>Bring on the Maths</w:t>
            </w:r>
            <w:r w:rsidRPr="007C6AED">
              <w:rPr>
                <w:rFonts w:asciiTheme="minorHAnsi" w:hAnsiTheme="minorHAnsi" w:cs="Lucida Sans Unicode"/>
                <w:b/>
                <w:color w:val="000000" w:themeColor="text1"/>
                <w:sz w:val="16"/>
                <w:szCs w:val="16"/>
                <w:vertAlign w:val="superscript"/>
              </w:rPr>
              <w:t>+</w:t>
            </w:r>
            <w:r w:rsidRPr="007C6AED">
              <w:rPr>
                <w:rFonts w:asciiTheme="minorHAnsi" w:hAnsiTheme="minorHAnsi" w:cs="Lucida Sans Unicode"/>
                <w:b/>
                <w:color w:val="000000" w:themeColor="text1"/>
                <w:sz w:val="16"/>
                <w:szCs w:val="16"/>
              </w:rPr>
              <w:t>: Moving on up!</w:t>
            </w:r>
          </w:p>
          <w:p w14:paraId="49BD0F59" w14:textId="77777777" w:rsidR="00CE11FF" w:rsidRDefault="00CE11FF" w:rsidP="008D2CE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Ratio and proportion: #1</w:t>
            </w:r>
          </w:p>
          <w:p w14:paraId="7502B84C" w14:textId="77777777" w:rsidR="00CE11FF" w:rsidRPr="002C0D66" w:rsidRDefault="00CE11FF" w:rsidP="008D2CEF">
            <w:pPr>
              <w:rPr>
                <w:rFonts w:ascii="Calibri" w:hAnsi="Calibri" w:cs="Arial"/>
                <w:sz w:val="16"/>
                <w:szCs w:val="16"/>
              </w:rPr>
            </w:pPr>
            <w:r w:rsidRPr="002C0D66">
              <w:rPr>
                <w:rFonts w:ascii="Calibri" w:hAnsi="Calibri" w:cs="Arial"/>
                <w:b/>
                <w:bCs/>
                <w:sz w:val="16"/>
                <w:szCs w:val="16"/>
              </w:rPr>
              <w:t>Y7 Bring on the Maths</w:t>
            </w:r>
            <w:r w:rsidRPr="002C0D66">
              <w:rPr>
                <w:rFonts w:ascii="Calibri" w:hAnsi="Calibri" w:cs="Arial"/>
                <w:sz w:val="16"/>
                <w:szCs w:val="16"/>
              </w:rPr>
              <w:t xml:space="preserve"> </w:t>
            </w:r>
          </w:p>
          <w:p w14:paraId="1A870DD7" w14:textId="04653C31" w:rsidR="00CE11FF" w:rsidRPr="00BB130C" w:rsidRDefault="00CE11FF" w:rsidP="00BB130C">
            <w:pPr>
              <w:rPr>
                <w:rFonts w:asciiTheme="minorHAnsi" w:hAnsiTheme="minorHAnsi" w:cs="Lucida Sans Unicode"/>
                <w:color w:val="000000" w:themeColor="text1"/>
                <w:sz w:val="16"/>
                <w:szCs w:val="16"/>
              </w:rPr>
            </w:pPr>
            <w:r w:rsidRPr="00070847">
              <w:rPr>
                <w:rFonts w:ascii="Calibri" w:hAnsi="Calibri" w:cs="Arial"/>
                <w:sz w:val="16"/>
                <w:szCs w:val="16"/>
              </w:rPr>
              <w:t>Problem Solving:</w:t>
            </w:r>
            <w:r w:rsidRPr="002C0D66">
              <w:rPr>
                <w:rFonts w:ascii="Calibri" w:hAnsi="Calibri" w:cs="Arial"/>
                <w:sz w:val="16"/>
                <w:szCs w:val="16"/>
              </w:rPr>
              <w:t xml:space="preserve"> </w:t>
            </w:r>
            <w:r>
              <w:rPr>
                <w:rFonts w:ascii="Calibri" w:hAnsi="Calibri" w:cs="Arial"/>
                <w:sz w:val="16"/>
                <w:szCs w:val="16"/>
              </w:rPr>
              <w:t>#1</w:t>
            </w:r>
            <w:r w:rsidRPr="002C0D66">
              <w:rPr>
                <w:rFonts w:ascii="Calibri" w:hAnsi="Calibri" w:cs="Arial"/>
                <w:sz w:val="16"/>
                <w:szCs w:val="16"/>
              </w:rPr>
              <w:t xml:space="preserve">, </w:t>
            </w:r>
            <w:r>
              <w:rPr>
                <w:rFonts w:ascii="Calibri" w:hAnsi="Calibri" w:cs="Arial"/>
                <w:sz w:val="16"/>
                <w:szCs w:val="16"/>
              </w:rPr>
              <w:t>#2</w:t>
            </w:r>
            <w:r w:rsidRPr="002C0D66">
              <w:rPr>
                <w:rFonts w:ascii="Calibri" w:hAnsi="Calibri" w:cs="Arial"/>
                <w:sz w:val="16"/>
                <w:szCs w:val="16"/>
              </w:rPr>
              <w:t xml:space="preserve">, </w:t>
            </w:r>
            <w:r>
              <w:rPr>
                <w:rFonts w:ascii="Calibri" w:hAnsi="Calibri" w:cs="Arial"/>
                <w:sz w:val="16"/>
                <w:szCs w:val="16"/>
              </w:rPr>
              <w:t>#3</w:t>
            </w:r>
          </w:p>
        </w:tc>
        <w:tc>
          <w:tcPr>
            <w:tcW w:w="7768" w:type="dxa"/>
            <w:gridSpan w:val="3"/>
            <w:tcBorders>
              <w:bottom w:val="single" w:sz="4" w:space="0" w:color="auto"/>
            </w:tcBorders>
            <w:shd w:val="clear" w:color="auto" w:fill="auto"/>
            <w:noWrap/>
            <w:tcMar>
              <w:top w:w="28" w:type="dxa"/>
              <w:left w:w="57" w:type="dxa"/>
              <w:bottom w:w="28" w:type="dxa"/>
              <w:right w:w="57" w:type="dxa"/>
            </w:tcMar>
          </w:tcPr>
          <w:p w14:paraId="5E0924A3" w14:textId="1E1D5ED2" w:rsidR="00CE11FF" w:rsidRDefault="00CE11FF" w:rsidP="008D2CE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Solve simple problems</w:t>
            </w:r>
            <w:r w:rsidRPr="00D56A9A">
              <w:rPr>
                <w:color w:val="000000"/>
                <w:sz w:val="16"/>
                <w:szCs w:val="16"/>
              </w:rPr>
              <w:t xml:space="preserve"> involving </w:t>
            </w:r>
            <w:r w:rsidR="00163225">
              <w:rPr>
                <w:color w:val="000000"/>
                <w:sz w:val="16"/>
                <w:szCs w:val="16"/>
              </w:rPr>
              <w:t>ratio written in words</w:t>
            </w:r>
          </w:p>
          <w:p w14:paraId="2AA44770" w14:textId="6E5199AF" w:rsidR="00163225" w:rsidRDefault="00163225" w:rsidP="0016322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Solve</w:t>
            </w:r>
            <w:r>
              <w:rPr>
                <w:rFonts w:asciiTheme="minorHAnsi" w:hAnsiTheme="minorHAnsi" w:cs="Lucida Sans Unicode"/>
                <w:color w:val="000000" w:themeColor="text1"/>
                <w:sz w:val="16"/>
                <w:szCs w:val="16"/>
              </w:rPr>
              <w:t xml:space="preserve"> problems</w:t>
            </w:r>
            <w:r w:rsidRPr="00D56A9A">
              <w:rPr>
                <w:color w:val="000000"/>
                <w:sz w:val="16"/>
                <w:szCs w:val="16"/>
              </w:rPr>
              <w:t xml:space="preserve"> involving </w:t>
            </w:r>
            <w:r>
              <w:rPr>
                <w:color w:val="000000"/>
                <w:sz w:val="16"/>
                <w:szCs w:val="16"/>
              </w:rPr>
              <w:t>ratio written in words</w:t>
            </w:r>
          </w:p>
          <w:p w14:paraId="752F085A" w14:textId="77777777" w:rsidR="00CE11FF" w:rsidRPr="003947D1" w:rsidRDefault="00CE11FF" w:rsidP="008D2CE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3947D1">
              <w:rPr>
                <w:rFonts w:asciiTheme="minorHAnsi" w:hAnsiTheme="minorHAnsi" w:cs="Lucida Sans Unicode"/>
                <w:color w:val="000000" w:themeColor="text1"/>
                <w:sz w:val="16"/>
                <w:szCs w:val="16"/>
              </w:rPr>
              <w:t xml:space="preserve">Use a scale factor to </w:t>
            </w:r>
            <w:r w:rsidRPr="003947D1">
              <w:rPr>
                <w:color w:val="000000"/>
                <w:sz w:val="16"/>
                <w:szCs w:val="16"/>
              </w:rPr>
              <w:t xml:space="preserve">solve problems involving similar shapes </w:t>
            </w:r>
          </w:p>
          <w:p w14:paraId="2860631A" w14:textId="77777777" w:rsidR="00CE11FF" w:rsidRDefault="00CE11FF" w:rsidP="008D2CE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Find the scale factor of similar shapes</w:t>
            </w:r>
          </w:p>
          <w:p w14:paraId="14C6A069" w14:textId="77777777" w:rsidR="00CE11FF" w:rsidRDefault="00CE11FF" w:rsidP="008D2CE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Solve problems involving unequal sharing or grouping problems using fractions</w:t>
            </w:r>
          </w:p>
          <w:p w14:paraId="4A2AAABA" w14:textId="230485F5" w:rsidR="00CE11FF" w:rsidRPr="00E9594C" w:rsidRDefault="00CE11FF" w:rsidP="00F71801">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Solve problems involving unequal sharing or grouping problems using multiples</w:t>
            </w:r>
          </w:p>
        </w:tc>
      </w:tr>
      <w:tr w:rsidR="000D0B20" w:rsidRPr="00C125BF" w14:paraId="3ABB2D46" w14:textId="77777777" w:rsidTr="0055306F">
        <w:trPr>
          <w:cantSplit/>
          <w:trHeight w:val="36"/>
        </w:trPr>
        <w:tc>
          <w:tcPr>
            <w:tcW w:w="5178" w:type="dxa"/>
            <w:shd w:val="clear" w:color="auto" w:fill="804000"/>
            <w:noWrap/>
            <w:tcMar>
              <w:top w:w="28" w:type="dxa"/>
              <w:left w:w="57" w:type="dxa"/>
              <w:bottom w:w="28" w:type="dxa"/>
              <w:right w:w="57" w:type="dxa"/>
            </w:tcMar>
          </w:tcPr>
          <w:p w14:paraId="138AB1E6" w14:textId="75656F3B" w:rsidR="000D0B20" w:rsidRPr="006F2C55" w:rsidRDefault="000D0B20" w:rsidP="000D0B20">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5179" w:type="dxa"/>
            <w:gridSpan w:val="3"/>
            <w:shd w:val="clear" w:color="auto" w:fill="804000"/>
            <w:tcMar>
              <w:top w:w="28" w:type="dxa"/>
              <w:left w:w="57" w:type="dxa"/>
              <w:bottom w:w="28" w:type="dxa"/>
              <w:right w:w="57" w:type="dxa"/>
            </w:tcMar>
          </w:tcPr>
          <w:p w14:paraId="4AD78B23" w14:textId="77777777" w:rsidR="000D0B20" w:rsidRPr="006F2C55" w:rsidRDefault="000D0B20" w:rsidP="000D0B20">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5179" w:type="dxa"/>
            <w:gridSpan w:val="2"/>
            <w:shd w:val="clear" w:color="auto" w:fill="804000"/>
            <w:noWrap/>
            <w:tcMar>
              <w:top w:w="28" w:type="dxa"/>
              <w:left w:w="57" w:type="dxa"/>
              <w:bottom w:w="28" w:type="dxa"/>
              <w:right w:w="57" w:type="dxa"/>
            </w:tcMar>
          </w:tcPr>
          <w:p w14:paraId="4A019B9A" w14:textId="77777777" w:rsidR="000D0B20" w:rsidRPr="006F2C55" w:rsidRDefault="000D0B20" w:rsidP="000D0B20">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Pedagogical notes</w:t>
            </w:r>
          </w:p>
        </w:tc>
      </w:tr>
      <w:tr w:rsidR="000D0B20" w:rsidRPr="00C125BF" w14:paraId="56E15DD0" w14:textId="77777777" w:rsidTr="0055306F">
        <w:trPr>
          <w:cantSplit/>
          <w:trHeight w:val="36"/>
        </w:trPr>
        <w:tc>
          <w:tcPr>
            <w:tcW w:w="5178" w:type="dxa"/>
            <w:tcBorders>
              <w:bottom w:val="single" w:sz="4" w:space="0" w:color="auto"/>
            </w:tcBorders>
            <w:shd w:val="clear" w:color="auto" w:fill="auto"/>
            <w:noWrap/>
            <w:tcMar>
              <w:top w:w="28" w:type="dxa"/>
              <w:left w:w="57" w:type="dxa"/>
              <w:bottom w:w="28" w:type="dxa"/>
              <w:right w:w="57" w:type="dxa"/>
            </w:tcMar>
          </w:tcPr>
          <w:p w14:paraId="32186EB0" w14:textId="77777777" w:rsidR="00D53E67" w:rsidRPr="00D53E67" w:rsidRDefault="00D53E67" w:rsidP="00D53E6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D53E67">
              <w:rPr>
                <w:rFonts w:asciiTheme="minorHAnsi" w:hAnsiTheme="minorHAnsi" w:cs="Lucida Sans Unicode"/>
                <w:color w:val="000000" w:themeColor="text1"/>
                <w:sz w:val="16"/>
                <w:szCs w:val="16"/>
              </w:rPr>
              <w:t>Recall multiplication facts for multiplication tables up to 12 × 12</w:t>
            </w:r>
          </w:p>
          <w:p w14:paraId="531A7C3D" w14:textId="77777777" w:rsidR="000D0B20" w:rsidRDefault="00D53E67" w:rsidP="00D53E6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D53E67">
              <w:rPr>
                <w:rFonts w:asciiTheme="minorHAnsi" w:hAnsiTheme="minorHAnsi" w:cs="Lucida Sans Unicode"/>
                <w:color w:val="000000" w:themeColor="text1"/>
                <w:sz w:val="16"/>
                <w:szCs w:val="16"/>
              </w:rPr>
              <w:t>Recall division facts for multiplication tables up to 12 × 12</w:t>
            </w:r>
          </w:p>
          <w:p w14:paraId="5177FD48" w14:textId="77777777" w:rsidR="008C6E64" w:rsidRDefault="008C6E64" w:rsidP="00D53E6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Find fractions of an amount</w:t>
            </w:r>
          </w:p>
          <w:p w14:paraId="39C4B776" w14:textId="0EE88ED0" w:rsidR="00FA20A2" w:rsidRPr="00D53E67" w:rsidRDefault="00FA20A2" w:rsidP="00D53E6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Find multiples of a given number</w:t>
            </w:r>
          </w:p>
        </w:tc>
        <w:tc>
          <w:tcPr>
            <w:tcW w:w="5179" w:type="dxa"/>
            <w:gridSpan w:val="3"/>
            <w:tcBorders>
              <w:bottom w:val="single" w:sz="4" w:space="0" w:color="auto"/>
            </w:tcBorders>
            <w:shd w:val="clear" w:color="auto" w:fill="auto"/>
            <w:tcMar>
              <w:top w:w="28" w:type="dxa"/>
              <w:left w:w="57" w:type="dxa"/>
              <w:bottom w:w="28" w:type="dxa"/>
              <w:right w:w="57" w:type="dxa"/>
            </w:tcMar>
          </w:tcPr>
          <w:p w14:paraId="46EE4252" w14:textId="42E39221" w:rsidR="00FA20A2" w:rsidRDefault="00FA20A2" w:rsidP="000D0B20">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Proportion</w:t>
            </w:r>
          </w:p>
          <w:p w14:paraId="70144B43" w14:textId="55984BA4" w:rsidR="00163225" w:rsidRDefault="00163225" w:rsidP="000D0B20">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Ratio</w:t>
            </w:r>
          </w:p>
          <w:p w14:paraId="2B630027" w14:textId="38664129" w:rsidR="000D0B20" w:rsidRDefault="00FA20A2" w:rsidP="000D0B20">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Quantity</w:t>
            </w:r>
          </w:p>
          <w:p w14:paraId="45DE91C5" w14:textId="127F7B4F" w:rsidR="00FA20A2" w:rsidRDefault="00FA20A2" w:rsidP="000D0B20">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Integer</w:t>
            </w:r>
          </w:p>
          <w:p w14:paraId="421D210E" w14:textId="77777777" w:rsidR="00FA20A2" w:rsidRDefault="00FA20A2" w:rsidP="000D0B20">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Similar (shapes)</w:t>
            </w:r>
          </w:p>
          <w:p w14:paraId="312AC43F" w14:textId="24DD65FE" w:rsidR="00FA20A2" w:rsidRDefault="00FA20A2" w:rsidP="000D0B20">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Enlargement</w:t>
            </w:r>
            <w:bookmarkStart w:id="12" w:name="_GoBack"/>
            <w:bookmarkEnd w:id="12"/>
          </w:p>
          <w:p w14:paraId="39F8D4F6" w14:textId="77777777" w:rsidR="00FA20A2" w:rsidRDefault="00FA20A2" w:rsidP="000D0B20">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Scale factor</w:t>
            </w:r>
          </w:p>
          <w:p w14:paraId="70B3AB41" w14:textId="0D0D067F" w:rsidR="00FA20A2" w:rsidRDefault="00FA20A2" w:rsidP="000D0B20">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Group</w:t>
            </w:r>
          </w:p>
          <w:p w14:paraId="422AF22F" w14:textId="3F8BC93B" w:rsidR="00FA20A2" w:rsidRDefault="00FA20A2" w:rsidP="000D0B20">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Share</w:t>
            </w:r>
          </w:p>
          <w:p w14:paraId="4ABF0C53" w14:textId="052D2689" w:rsidR="00FA20A2" w:rsidRPr="00E9594C" w:rsidRDefault="00FA20A2" w:rsidP="000D0B20">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Multiples</w:t>
            </w:r>
          </w:p>
        </w:tc>
        <w:tc>
          <w:tcPr>
            <w:tcW w:w="5179" w:type="dxa"/>
            <w:gridSpan w:val="2"/>
            <w:tcBorders>
              <w:bottom w:val="single" w:sz="4" w:space="0" w:color="auto"/>
            </w:tcBorders>
            <w:shd w:val="clear" w:color="auto" w:fill="auto"/>
            <w:noWrap/>
            <w:tcMar>
              <w:top w:w="28" w:type="dxa"/>
              <w:left w:w="57" w:type="dxa"/>
              <w:bottom w:w="28" w:type="dxa"/>
              <w:right w:w="57" w:type="dxa"/>
            </w:tcMar>
          </w:tcPr>
          <w:p w14:paraId="40755A8E" w14:textId="37642A2E" w:rsidR="006F7DFD" w:rsidRDefault="009412E8" w:rsidP="006F7DF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Any work on enlargement should only include enlargements using a scale factor.  The concept of a centre of enlargement is a future development. </w:t>
            </w:r>
            <w:r w:rsidR="006F7DFD">
              <w:rPr>
                <w:rFonts w:asciiTheme="minorHAnsi" w:hAnsiTheme="minorHAnsi" w:cs="Lucida Sans Unicode"/>
                <w:color w:val="000000" w:themeColor="text1"/>
                <w:sz w:val="16"/>
                <w:szCs w:val="16"/>
              </w:rPr>
              <w:t xml:space="preserve">NCETM: </w:t>
            </w:r>
            <w:hyperlink r:id="rId154" w:history="1">
              <w:r w:rsidR="006F7DFD">
                <w:rPr>
                  <w:rStyle w:val="Hyperlink"/>
                  <w:rFonts w:asciiTheme="minorHAnsi" w:hAnsiTheme="minorHAnsi" w:cs="Lucida Sans Unicode"/>
                  <w:sz w:val="16"/>
                  <w:szCs w:val="16"/>
                </w:rPr>
                <w:t>The Bar Model</w:t>
              </w:r>
            </w:hyperlink>
          </w:p>
          <w:p w14:paraId="284DA19B" w14:textId="64A5DF9B" w:rsidR="00AB3E41" w:rsidRDefault="00AB3E41" w:rsidP="006F7DFD">
            <w:pPr>
              <w:rPr>
                <w:rStyle w:val="Hyperlink"/>
                <w:rFonts w:asciiTheme="minorHAnsi" w:hAnsiTheme="minorHAnsi"/>
                <w:sz w:val="16"/>
                <w:szCs w:val="16"/>
              </w:rPr>
            </w:pPr>
            <w:r>
              <w:rPr>
                <w:rFonts w:asciiTheme="minorHAnsi" w:hAnsiTheme="minorHAnsi"/>
                <w:sz w:val="16"/>
                <w:szCs w:val="16"/>
              </w:rPr>
              <w:t xml:space="preserve">NCETM: </w:t>
            </w:r>
            <w:hyperlink r:id="rId155" w:history="1">
              <w:r w:rsidRPr="00BA573C">
                <w:rPr>
                  <w:rStyle w:val="Hyperlink"/>
                  <w:rFonts w:asciiTheme="minorHAnsi" w:hAnsiTheme="minorHAnsi"/>
                  <w:sz w:val="16"/>
                  <w:szCs w:val="16"/>
                </w:rPr>
                <w:t>Multiplicative reasoning</w:t>
              </w:r>
            </w:hyperlink>
          </w:p>
          <w:p w14:paraId="73564250" w14:textId="77777777" w:rsidR="00811C7D" w:rsidRPr="00661463" w:rsidRDefault="00811C7D" w:rsidP="00811C7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NCETM: </w:t>
            </w:r>
            <w:hyperlink r:id="rId156" w:history="1">
              <w:r w:rsidRPr="00673A38">
                <w:rPr>
                  <w:rStyle w:val="Hyperlink"/>
                  <w:rFonts w:asciiTheme="minorHAnsi" w:hAnsiTheme="minorHAnsi" w:cs="Lucida Sans Unicode"/>
                  <w:sz w:val="16"/>
                  <w:szCs w:val="16"/>
                </w:rPr>
                <w:t>Glossary</w:t>
              </w:r>
            </w:hyperlink>
          </w:p>
          <w:p w14:paraId="6237A869" w14:textId="77777777" w:rsidR="000D0B20" w:rsidRPr="00D66180" w:rsidRDefault="000D0B20" w:rsidP="000D0B20">
            <w:pPr>
              <w:rPr>
                <w:rFonts w:asciiTheme="minorHAnsi" w:hAnsiTheme="minorHAnsi" w:cs="Lucida Sans Unicode"/>
                <w:color w:val="000000" w:themeColor="text1"/>
                <w:sz w:val="16"/>
                <w:szCs w:val="16"/>
              </w:rPr>
            </w:pPr>
          </w:p>
          <w:p w14:paraId="0C44BD75" w14:textId="77777777" w:rsidR="000D0B20" w:rsidRDefault="000D0B20" w:rsidP="000D0B20">
            <w:pPr>
              <w:rPr>
                <w:rFonts w:asciiTheme="minorHAnsi" w:hAnsiTheme="minorHAnsi" w:cs="Lucida Sans Unicode"/>
                <w:b/>
                <w:color w:val="000000" w:themeColor="text1"/>
                <w:sz w:val="16"/>
                <w:szCs w:val="16"/>
              </w:rPr>
            </w:pPr>
            <w:r w:rsidRPr="00D66180">
              <w:rPr>
                <w:rFonts w:asciiTheme="minorHAnsi" w:hAnsiTheme="minorHAnsi" w:cs="Lucida Sans Unicode"/>
                <w:b/>
                <w:color w:val="000000" w:themeColor="text1"/>
                <w:sz w:val="16"/>
                <w:szCs w:val="16"/>
              </w:rPr>
              <w:t>Common approaches</w:t>
            </w:r>
          </w:p>
          <w:p w14:paraId="4424E7E7" w14:textId="7E5D6569" w:rsidR="000D0B20" w:rsidRPr="008F1F58" w:rsidRDefault="008F1F58" w:rsidP="000D0B20">
            <w:pPr>
              <w:rPr>
                <w:rFonts w:asciiTheme="minorHAnsi" w:hAnsiTheme="minorHAnsi" w:cs="Lucida Sans Unicode"/>
                <w:i/>
                <w:color w:val="000000" w:themeColor="text1"/>
                <w:sz w:val="16"/>
                <w:szCs w:val="16"/>
              </w:rPr>
            </w:pPr>
            <w:r w:rsidRPr="008F1F58">
              <w:rPr>
                <w:rFonts w:asciiTheme="minorHAnsi" w:hAnsiTheme="minorHAnsi" w:cs="Lucida Sans Unicode"/>
                <w:i/>
                <w:color w:val="000000" w:themeColor="text1"/>
                <w:sz w:val="16"/>
                <w:szCs w:val="16"/>
              </w:rPr>
              <w:t xml:space="preserve">All pupils are explicitly taught to use the bar model </w:t>
            </w:r>
            <w:r w:rsidR="00A61EAD">
              <w:rPr>
                <w:rFonts w:asciiTheme="minorHAnsi" w:hAnsiTheme="minorHAnsi" w:cs="Lucida Sans Unicode"/>
                <w:i/>
                <w:color w:val="000000" w:themeColor="text1"/>
                <w:sz w:val="16"/>
                <w:szCs w:val="16"/>
              </w:rPr>
              <w:t>as a way to represent a problem</w:t>
            </w:r>
            <w:r w:rsidRPr="008F1F58">
              <w:rPr>
                <w:rFonts w:asciiTheme="minorHAnsi" w:hAnsiTheme="minorHAnsi" w:cs="Lucida Sans Unicode"/>
                <w:i/>
                <w:color w:val="000000" w:themeColor="text1"/>
                <w:sz w:val="16"/>
                <w:szCs w:val="16"/>
              </w:rPr>
              <w:t xml:space="preserve"> involving proportional reasoning</w:t>
            </w:r>
          </w:p>
        </w:tc>
      </w:tr>
      <w:tr w:rsidR="000D0B20" w:rsidRPr="00C125BF" w14:paraId="70DA76E0" w14:textId="77777777" w:rsidTr="0055306F">
        <w:trPr>
          <w:cantSplit/>
          <w:trHeight w:val="123"/>
        </w:trPr>
        <w:tc>
          <w:tcPr>
            <w:tcW w:w="5178" w:type="dxa"/>
            <w:shd w:val="clear" w:color="auto" w:fill="804000"/>
            <w:tcMar>
              <w:top w:w="28" w:type="dxa"/>
              <w:left w:w="57" w:type="dxa"/>
              <w:bottom w:w="28" w:type="dxa"/>
              <w:right w:w="57" w:type="dxa"/>
            </w:tcMar>
          </w:tcPr>
          <w:p w14:paraId="1ED8C6B0" w14:textId="1136D16C" w:rsidR="000D0B20" w:rsidRPr="006F2C55" w:rsidRDefault="000D0B20" w:rsidP="000D0B20">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5179" w:type="dxa"/>
            <w:gridSpan w:val="3"/>
            <w:shd w:val="clear" w:color="auto" w:fill="804000"/>
            <w:tcMar>
              <w:top w:w="28" w:type="dxa"/>
              <w:left w:w="57" w:type="dxa"/>
              <w:bottom w:w="28" w:type="dxa"/>
              <w:right w:w="57" w:type="dxa"/>
            </w:tcMar>
          </w:tcPr>
          <w:p w14:paraId="7D4B0468" w14:textId="77777777" w:rsidR="000D0B20" w:rsidRPr="006F2C55" w:rsidRDefault="000D0B20" w:rsidP="000D0B20">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Suggested activities</w:t>
            </w:r>
          </w:p>
        </w:tc>
        <w:tc>
          <w:tcPr>
            <w:tcW w:w="5179" w:type="dxa"/>
            <w:gridSpan w:val="2"/>
            <w:shd w:val="clear" w:color="auto" w:fill="804000"/>
            <w:tcMar>
              <w:top w:w="28" w:type="dxa"/>
              <w:left w:w="57" w:type="dxa"/>
              <w:bottom w:w="28" w:type="dxa"/>
              <w:right w:w="57" w:type="dxa"/>
            </w:tcMar>
          </w:tcPr>
          <w:p w14:paraId="41F50C02" w14:textId="77777777" w:rsidR="000D0B20" w:rsidRPr="006F2C55" w:rsidRDefault="000D0B20" w:rsidP="000D0B20">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0D0B20" w:rsidRPr="00C125BF" w14:paraId="5EE6C81C" w14:textId="77777777" w:rsidTr="0055306F">
        <w:trPr>
          <w:cantSplit/>
          <w:trHeight w:val="36"/>
        </w:trPr>
        <w:tc>
          <w:tcPr>
            <w:tcW w:w="5178" w:type="dxa"/>
            <w:shd w:val="clear" w:color="auto" w:fill="auto"/>
            <w:tcMar>
              <w:top w:w="28" w:type="dxa"/>
              <w:left w:w="57" w:type="dxa"/>
              <w:bottom w:w="28" w:type="dxa"/>
              <w:right w:w="57" w:type="dxa"/>
            </w:tcMar>
          </w:tcPr>
          <w:p w14:paraId="65413DD2" w14:textId="6192A65F" w:rsidR="000D0B20" w:rsidRDefault="00887F7C" w:rsidP="000D0B2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(Given a recipe for 4 people) show me an amount of food that is needed for 8 people, 6 people, 9 people.  Show me an amount of food that is needed for a number of people of your choice.  And another.  And another …</w:t>
            </w:r>
          </w:p>
          <w:p w14:paraId="4C974082" w14:textId="77777777" w:rsidR="00887F7C" w:rsidRDefault="00916AF7" w:rsidP="000D0B2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Convince me that the second shape is an enlargement of the first shape</w:t>
            </w:r>
          </w:p>
          <w:p w14:paraId="6A3F2F38" w14:textId="12B5E1BC" w:rsidR="00916AF7" w:rsidRDefault="00916AF7" w:rsidP="000D0B2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Kenny has no sweets.  Jenny give</w:t>
            </w:r>
            <w:r w:rsidR="00DE3215">
              <w:rPr>
                <w:rFonts w:asciiTheme="minorHAnsi" w:hAnsiTheme="minorHAnsi" w:cs="Lucida Sans Unicode"/>
                <w:color w:val="000000" w:themeColor="text1"/>
                <w:sz w:val="16"/>
                <w:szCs w:val="16"/>
              </w:rPr>
              <w:t>s 1/3 of her sweets to Kenny.  J</w:t>
            </w:r>
            <w:r>
              <w:rPr>
                <w:rFonts w:asciiTheme="minorHAnsi" w:hAnsiTheme="minorHAnsi" w:cs="Lucida Sans Unicode"/>
                <w:color w:val="000000" w:themeColor="text1"/>
                <w:sz w:val="16"/>
                <w:szCs w:val="16"/>
              </w:rPr>
              <w:t xml:space="preserve">enny now has 18 sweets.  Kenny thinks that Jenny had </w:t>
            </w:r>
            <w:r w:rsidR="00741C18">
              <w:rPr>
                <w:rFonts w:asciiTheme="minorHAnsi" w:hAnsiTheme="minorHAnsi" w:cs="Lucida Sans Unicode"/>
                <w:color w:val="000000" w:themeColor="text1"/>
                <w:sz w:val="16"/>
                <w:szCs w:val="16"/>
              </w:rPr>
              <w:t>54 sweets to start with.  Kenny is wrong.  Explain why.</w:t>
            </w:r>
          </w:p>
          <w:p w14:paraId="3F817E2C" w14:textId="77777777" w:rsidR="00911F55" w:rsidRDefault="00911F55" w:rsidP="00911F55">
            <w:pPr>
              <w:rPr>
                <w:rFonts w:asciiTheme="minorHAnsi" w:hAnsiTheme="minorHAnsi" w:cs="Lucida Sans Unicode"/>
                <w:color w:val="000000" w:themeColor="text1"/>
                <w:sz w:val="16"/>
                <w:szCs w:val="16"/>
              </w:rPr>
            </w:pPr>
          </w:p>
          <w:p w14:paraId="080F5A87" w14:textId="2982561E" w:rsidR="00911F55" w:rsidRPr="00B80B21" w:rsidRDefault="00911F55" w:rsidP="00911F55">
            <w:pPr>
              <w:rPr>
                <w:rFonts w:asciiTheme="minorHAnsi" w:hAnsiTheme="minorHAnsi" w:cs="Lucida Sans Unicode"/>
                <w:color w:val="0000FF"/>
                <w:sz w:val="16"/>
                <w:szCs w:val="16"/>
                <w:u w:val="single"/>
              </w:rPr>
            </w:pPr>
            <w:r w:rsidRPr="002A06BA">
              <w:rPr>
                <w:rFonts w:asciiTheme="minorHAnsi" w:hAnsiTheme="minorHAnsi" w:cs="Lucida Sans Unicode"/>
                <w:color w:val="000000" w:themeColor="text1"/>
                <w:sz w:val="16"/>
                <w:szCs w:val="16"/>
              </w:rPr>
              <w:t xml:space="preserve">NCETM: </w:t>
            </w:r>
            <w:hyperlink r:id="rId157" w:history="1">
              <w:r w:rsidRPr="00911F55">
                <w:rPr>
                  <w:rStyle w:val="Hyperlink"/>
                  <w:rFonts w:asciiTheme="minorHAnsi" w:hAnsiTheme="minorHAnsi" w:cs="Lucida Sans Unicode"/>
                  <w:sz w:val="16"/>
                  <w:szCs w:val="16"/>
                </w:rPr>
                <w:t>Ratio and Proportion Reasoning</w:t>
              </w:r>
            </w:hyperlink>
          </w:p>
        </w:tc>
        <w:tc>
          <w:tcPr>
            <w:tcW w:w="5179" w:type="dxa"/>
            <w:gridSpan w:val="3"/>
            <w:shd w:val="clear" w:color="auto" w:fill="auto"/>
            <w:tcMar>
              <w:top w:w="28" w:type="dxa"/>
              <w:left w:w="57" w:type="dxa"/>
              <w:bottom w:w="28" w:type="dxa"/>
              <w:right w:w="57" w:type="dxa"/>
            </w:tcMar>
          </w:tcPr>
          <w:p w14:paraId="713C476F" w14:textId="6E0AEC7A" w:rsidR="006D501F" w:rsidRDefault="006D501F" w:rsidP="00090EC6">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158" w:history="1">
              <w:r w:rsidRPr="006D501F">
                <w:rPr>
                  <w:rStyle w:val="Hyperlink"/>
                  <w:rFonts w:asciiTheme="minorHAnsi" w:hAnsiTheme="minorHAnsi" w:cs="Lucida Sans Unicode"/>
                  <w:sz w:val="16"/>
                  <w:szCs w:val="16"/>
                </w:rPr>
                <w:t>Proportional reasoning tables</w:t>
              </w:r>
            </w:hyperlink>
          </w:p>
          <w:p w14:paraId="7D819E09" w14:textId="77777777" w:rsidR="00090EC6" w:rsidRPr="00090EC6" w:rsidRDefault="00090EC6" w:rsidP="00090EC6">
            <w:pPr>
              <w:rPr>
                <w:rFonts w:asciiTheme="minorHAnsi" w:hAnsiTheme="minorHAnsi" w:cs="Arial"/>
                <w:color w:val="000000"/>
                <w:sz w:val="16"/>
                <w:szCs w:val="16"/>
                <w:lang w:val="de-DE"/>
              </w:rPr>
            </w:pPr>
            <w:r w:rsidRPr="00090EC6">
              <w:rPr>
                <w:rStyle w:val="Hyperlink"/>
                <w:rFonts w:asciiTheme="minorHAnsi" w:hAnsiTheme="minorHAnsi" w:cs="Lucida Sans Unicode"/>
                <w:color w:val="auto"/>
                <w:sz w:val="16"/>
                <w:szCs w:val="16"/>
                <w:u w:val="none"/>
              </w:rPr>
              <w:t xml:space="preserve">NRICH: </w:t>
            </w:r>
            <w:hyperlink r:id="rId159" w:history="1">
              <w:r w:rsidRPr="00090EC6">
                <w:rPr>
                  <w:rStyle w:val="Hyperlink"/>
                  <w:rFonts w:asciiTheme="minorHAnsi" w:hAnsiTheme="minorHAnsi" w:cs="Arial"/>
                  <w:sz w:val="16"/>
                  <w:szCs w:val="16"/>
                  <w:lang w:val="de-DE"/>
                </w:rPr>
                <w:t>Orange Drink</w:t>
              </w:r>
            </w:hyperlink>
            <w:r w:rsidRPr="00090EC6">
              <w:rPr>
                <w:rFonts w:asciiTheme="minorHAnsi" w:hAnsiTheme="minorHAnsi" w:cs="Arial"/>
                <w:color w:val="000000"/>
                <w:sz w:val="16"/>
                <w:szCs w:val="16"/>
                <w:lang w:val="de-DE"/>
              </w:rPr>
              <w:t xml:space="preserve"> </w:t>
            </w:r>
          </w:p>
          <w:p w14:paraId="7098C191" w14:textId="4B1CACC3" w:rsidR="00090EC6" w:rsidRDefault="00090EC6" w:rsidP="00090EC6">
            <w:pPr>
              <w:rPr>
                <w:rFonts w:asciiTheme="minorHAnsi" w:hAnsiTheme="minorHAnsi" w:cs="Arial"/>
                <w:color w:val="000000"/>
                <w:sz w:val="16"/>
                <w:szCs w:val="16"/>
              </w:rPr>
            </w:pPr>
            <w:r>
              <w:rPr>
                <w:rFonts w:asciiTheme="minorHAnsi" w:hAnsiTheme="minorHAnsi" w:cs="Arial"/>
                <w:color w:val="000000"/>
                <w:sz w:val="16"/>
                <w:szCs w:val="16"/>
              </w:rPr>
              <w:t xml:space="preserve">NRICH: </w:t>
            </w:r>
            <w:hyperlink r:id="rId160" w:history="1">
              <w:r w:rsidRPr="00090EC6">
                <w:rPr>
                  <w:rStyle w:val="Hyperlink"/>
                  <w:rFonts w:asciiTheme="minorHAnsi" w:hAnsiTheme="minorHAnsi" w:cs="Arial"/>
                  <w:sz w:val="16"/>
                  <w:szCs w:val="16"/>
                  <w:lang w:val="de-DE"/>
                </w:rPr>
                <w:t>Pumpkin Pie Problem</w:t>
              </w:r>
            </w:hyperlink>
          </w:p>
          <w:p w14:paraId="37C8E90D" w14:textId="5D9723D6" w:rsidR="00090EC6" w:rsidRPr="00090EC6" w:rsidRDefault="00090EC6" w:rsidP="00090EC6">
            <w:pPr>
              <w:rPr>
                <w:rFonts w:asciiTheme="minorHAnsi" w:hAnsiTheme="minorHAnsi" w:cs="Arial"/>
                <w:sz w:val="16"/>
                <w:szCs w:val="16"/>
              </w:rPr>
            </w:pPr>
            <w:r>
              <w:rPr>
                <w:rFonts w:asciiTheme="minorHAnsi" w:hAnsiTheme="minorHAnsi" w:cs="Arial"/>
                <w:color w:val="000000"/>
                <w:sz w:val="16"/>
                <w:szCs w:val="16"/>
              </w:rPr>
              <w:t xml:space="preserve">NRICH: </w:t>
            </w:r>
            <w:hyperlink r:id="rId161" w:history="1">
              <w:r w:rsidRPr="00090EC6">
                <w:rPr>
                  <w:rStyle w:val="Hyperlink"/>
                  <w:rFonts w:asciiTheme="minorHAnsi" w:hAnsiTheme="minorHAnsi" w:cs="Arial"/>
                  <w:sz w:val="16"/>
                  <w:szCs w:val="16"/>
                </w:rPr>
                <w:t>Jumping</w:t>
              </w:r>
            </w:hyperlink>
          </w:p>
          <w:p w14:paraId="164CB185" w14:textId="63E78007" w:rsidR="008A0FAA" w:rsidRDefault="00EE66AC" w:rsidP="000D0B20">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NCETM: </w:t>
            </w:r>
            <w:hyperlink r:id="rId162" w:history="1">
              <w:r w:rsidRPr="00EE66AC">
                <w:rPr>
                  <w:rStyle w:val="Hyperlink"/>
                  <w:rFonts w:asciiTheme="minorHAnsi" w:hAnsiTheme="minorHAnsi" w:cs="Lucida Sans Unicode"/>
                  <w:sz w:val="16"/>
                  <w:szCs w:val="16"/>
                </w:rPr>
                <w:t>Activity Set A</w:t>
              </w:r>
            </w:hyperlink>
          </w:p>
          <w:p w14:paraId="5AD460A9" w14:textId="2627F17C" w:rsidR="00EE66AC" w:rsidRDefault="00EE66AC" w:rsidP="00EE66AC">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NCETM: </w:t>
            </w:r>
            <w:hyperlink r:id="rId163" w:history="1">
              <w:r w:rsidRPr="00EE66AC">
                <w:rPr>
                  <w:rStyle w:val="Hyperlink"/>
                  <w:rFonts w:asciiTheme="minorHAnsi" w:hAnsiTheme="minorHAnsi" w:cs="Lucida Sans Unicode"/>
                  <w:sz w:val="16"/>
                  <w:szCs w:val="16"/>
                </w:rPr>
                <w:t xml:space="preserve">Activity Set </w:t>
              </w:r>
              <w:r>
                <w:rPr>
                  <w:rStyle w:val="Hyperlink"/>
                  <w:rFonts w:asciiTheme="minorHAnsi" w:hAnsiTheme="minorHAnsi" w:cs="Lucida Sans Unicode"/>
                  <w:sz w:val="16"/>
                  <w:szCs w:val="16"/>
                </w:rPr>
                <w:t>B</w:t>
              </w:r>
            </w:hyperlink>
          </w:p>
          <w:p w14:paraId="208D0777" w14:textId="6567DFF0" w:rsidR="00EE66AC" w:rsidRDefault="00EE66AC" w:rsidP="00EE66AC">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NCETM: </w:t>
            </w:r>
            <w:hyperlink r:id="rId164" w:history="1">
              <w:r w:rsidRPr="00EE66AC">
                <w:rPr>
                  <w:rStyle w:val="Hyperlink"/>
                  <w:rFonts w:asciiTheme="minorHAnsi" w:hAnsiTheme="minorHAnsi" w:cs="Lucida Sans Unicode"/>
                  <w:sz w:val="16"/>
                  <w:szCs w:val="16"/>
                </w:rPr>
                <w:t xml:space="preserve">Activity Set </w:t>
              </w:r>
              <w:r>
                <w:rPr>
                  <w:rStyle w:val="Hyperlink"/>
                  <w:rFonts w:asciiTheme="minorHAnsi" w:hAnsiTheme="minorHAnsi" w:cs="Lucida Sans Unicode"/>
                  <w:sz w:val="16"/>
                  <w:szCs w:val="16"/>
                </w:rPr>
                <w:t>C</w:t>
              </w:r>
            </w:hyperlink>
          </w:p>
          <w:p w14:paraId="5D64326D" w14:textId="5D06D560" w:rsidR="00EE66AC" w:rsidRDefault="00EE66AC" w:rsidP="00EE66AC">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NCETM: </w:t>
            </w:r>
            <w:hyperlink r:id="rId165" w:history="1">
              <w:r w:rsidRPr="00EE66AC">
                <w:rPr>
                  <w:rStyle w:val="Hyperlink"/>
                  <w:rFonts w:asciiTheme="minorHAnsi" w:hAnsiTheme="minorHAnsi" w:cs="Lucida Sans Unicode"/>
                  <w:sz w:val="16"/>
                  <w:szCs w:val="16"/>
                </w:rPr>
                <w:t xml:space="preserve">Activity Set </w:t>
              </w:r>
              <w:r>
                <w:rPr>
                  <w:rStyle w:val="Hyperlink"/>
                  <w:rFonts w:asciiTheme="minorHAnsi" w:hAnsiTheme="minorHAnsi" w:cs="Lucida Sans Unicode"/>
                  <w:sz w:val="16"/>
                  <w:szCs w:val="16"/>
                </w:rPr>
                <w:t>D</w:t>
              </w:r>
            </w:hyperlink>
          </w:p>
          <w:p w14:paraId="207D7518" w14:textId="77777777" w:rsidR="00EE66AC" w:rsidRDefault="00EE66AC" w:rsidP="000D0B20">
            <w:pPr>
              <w:rPr>
                <w:rStyle w:val="Hyperlink"/>
                <w:rFonts w:asciiTheme="minorHAnsi" w:hAnsiTheme="minorHAnsi" w:cs="Lucida Sans Unicode"/>
                <w:color w:val="auto"/>
                <w:sz w:val="16"/>
                <w:szCs w:val="16"/>
                <w:u w:val="none"/>
              </w:rPr>
            </w:pPr>
          </w:p>
          <w:p w14:paraId="277AF08B" w14:textId="77777777" w:rsidR="000D0B20" w:rsidRPr="000623D5" w:rsidRDefault="000D0B20" w:rsidP="000D0B20">
            <w:pPr>
              <w:rPr>
                <w:rStyle w:val="Hyperlink"/>
                <w:rFonts w:asciiTheme="minorHAnsi" w:hAnsiTheme="minorHAnsi" w:cs="Lucida Sans Unicode"/>
                <w:b/>
                <w:color w:val="auto"/>
                <w:sz w:val="16"/>
                <w:szCs w:val="16"/>
                <w:u w:val="none"/>
              </w:rPr>
            </w:pPr>
            <w:r w:rsidRPr="000623D5">
              <w:rPr>
                <w:rStyle w:val="Hyperlink"/>
                <w:rFonts w:asciiTheme="minorHAnsi" w:hAnsiTheme="minorHAnsi" w:cs="Lucida Sans Unicode"/>
                <w:b/>
                <w:color w:val="auto"/>
                <w:sz w:val="16"/>
                <w:szCs w:val="16"/>
                <w:u w:val="none"/>
              </w:rPr>
              <w:t>Learning review</w:t>
            </w:r>
          </w:p>
          <w:p w14:paraId="13252651" w14:textId="77777777" w:rsidR="000D0B20" w:rsidRDefault="00887B42" w:rsidP="000D0B20">
            <w:pPr>
              <w:rPr>
                <w:rStyle w:val="Hyperlink"/>
                <w:rFonts w:asciiTheme="minorHAnsi" w:hAnsiTheme="minorHAnsi" w:cs="Lucida Sans Unicode"/>
                <w:sz w:val="16"/>
                <w:szCs w:val="16"/>
              </w:rPr>
            </w:pPr>
            <w:r>
              <w:rPr>
                <w:rFonts w:asciiTheme="minorHAnsi" w:hAnsiTheme="minorHAnsi" w:cs="Lucida Sans Unicode"/>
                <w:sz w:val="16"/>
                <w:szCs w:val="16"/>
              </w:rPr>
              <w:t xml:space="preserve">KM: </w:t>
            </w:r>
            <w:hyperlink r:id="rId166" w:history="1">
              <w:r>
                <w:rPr>
                  <w:rStyle w:val="Hyperlink"/>
                  <w:rFonts w:asciiTheme="minorHAnsi" w:hAnsiTheme="minorHAnsi" w:cs="Lucida Sans Unicode"/>
                  <w:sz w:val="16"/>
                  <w:szCs w:val="16"/>
                </w:rPr>
                <w:t>6M5 BAM Task</w:t>
              </w:r>
            </w:hyperlink>
          </w:p>
          <w:p w14:paraId="326AD44C" w14:textId="133BA92D" w:rsidR="002C499D" w:rsidRPr="00E9594C" w:rsidRDefault="002C499D" w:rsidP="000D0B20">
            <w:pPr>
              <w:rPr>
                <w:rFonts w:asciiTheme="minorHAnsi" w:hAnsiTheme="minorHAnsi" w:cs="Lucida Sans Unicode"/>
                <w:color w:val="000000" w:themeColor="text1"/>
                <w:sz w:val="16"/>
                <w:szCs w:val="16"/>
              </w:rPr>
            </w:pPr>
            <w:r w:rsidRPr="00657652">
              <w:rPr>
                <w:rStyle w:val="Hyperlink"/>
                <w:rFonts w:ascii="Calibri" w:hAnsi="Calibri" w:cs="Lucida Sans Unicode"/>
                <w:color w:val="auto"/>
                <w:sz w:val="16"/>
                <w:szCs w:val="16"/>
                <w:u w:val="none"/>
              </w:rPr>
              <w:t>NCETM:</w:t>
            </w:r>
            <w:r>
              <w:rPr>
                <w:rStyle w:val="Hyperlink"/>
                <w:rFonts w:ascii="Calibri" w:hAnsi="Calibri" w:cs="Lucida Sans Unicode"/>
                <w:color w:val="auto"/>
                <w:sz w:val="16"/>
                <w:szCs w:val="16"/>
                <w:u w:val="none"/>
              </w:rPr>
              <w:t xml:space="preserve"> </w:t>
            </w:r>
            <w:hyperlink r:id="rId167" w:history="1">
              <w:r w:rsidRPr="00915184">
                <w:rPr>
                  <w:rStyle w:val="Hyperlink"/>
                  <w:rFonts w:ascii="Calibri" w:hAnsi="Calibri" w:cs="Lucida Sans Unicode"/>
                  <w:sz w:val="16"/>
                  <w:szCs w:val="16"/>
                </w:rPr>
                <w:t>NC Assessment Materials (Teaching and Assessing Mastery)</w:t>
              </w:r>
            </w:hyperlink>
          </w:p>
        </w:tc>
        <w:tc>
          <w:tcPr>
            <w:tcW w:w="5179" w:type="dxa"/>
            <w:gridSpan w:val="2"/>
            <w:shd w:val="clear" w:color="auto" w:fill="auto"/>
            <w:tcMar>
              <w:top w:w="28" w:type="dxa"/>
              <w:left w:w="57" w:type="dxa"/>
              <w:bottom w:w="28" w:type="dxa"/>
              <w:right w:w="57" w:type="dxa"/>
            </w:tcMar>
          </w:tcPr>
          <w:p w14:paraId="3303CBE9" w14:textId="77777777" w:rsidR="00BB2BBE" w:rsidRDefault="00BB2BBE" w:rsidP="00BB2BBE">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Many pupils will want to identify an additive relationship between two quantities that are in proportion and apply this to other quantities in order to find missing amounts</w:t>
            </w:r>
          </w:p>
          <w:p w14:paraId="475F2C3E" w14:textId="274CF984" w:rsidR="000D0B20" w:rsidRDefault="005744CB" w:rsidP="000D0B2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When finding a fraction of an amount some pupils may try to use a rule formed without the necessary understanding.  As a result they will muddle the operations, dividing by the numerator and multiplying by the denominator</w:t>
            </w:r>
            <w:r w:rsidR="000F7D27">
              <w:rPr>
                <w:rFonts w:asciiTheme="minorHAnsi" w:hAnsiTheme="minorHAnsi" w:cs="Lucida Sans Unicode"/>
                <w:color w:val="000000" w:themeColor="text1"/>
                <w:sz w:val="16"/>
                <w:szCs w:val="16"/>
              </w:rPr>
              <w:t>.</w:t>
            </w:r>
          </w:p>
          <w:p w14:paraId="29312F0D" w14:textId="47793B4A" w:rsidR="000D0B20" w:rsidRPr="00FD5C98" w:rsidRDefault="000F7D27" w:rsidP="000D0B2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When constructing an enlargement some pupils may only apply the scale factor in one dimension; for example, ‘enlarging’ a 2 by 4 rectangle by a scale factor of 2 and drawing a 2 by 8 rectangle.</w:t>
            </w:r>
          </w:p>
        </w:tc>
      </w:tr>
    </w:tbl>
    <w:p w14:paraId="5697B176" w14:textId="308D6DAD" w:rsidR="000D0B20" w:rsidRDefault="000D0B20" w:rsidP="000D0B20">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147FED29" w14:textId="77777777" w:rsidR="000D0B20" w:rsidRPr="008A62BD" w:rsidRDefault="000D0B20" w:rsidP="000D0B20">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0ABA09F3" w14:textId="77777777" w:rsidR="000D0B20" w:rsidRDefault="000D0B20" w:rsidP="000D0B20">
      <w:pPr>
        <w:rPr>
          <w:rFonts w:ascii="Arial" w:hAnsi="Arial" w:cs="Arial"/>
          <w:color w:val="0099CC"/>
          <w:sz w:val="16"/>
          <w:szCs w:val="16"/>
          <w14:shadow w14:blurRad="50800" w14:dist="38100" w14:dir="2700000" w14:sx="100000" w14:sy="100000" w14:kx="0" w14:ky="0" w14:algn="tl">
            <w14:srgbClr w14:val="000000">
              <w14:alpha w14:val="60000"/>
            </w14:srgbClr>
          </w14:shadow>
        </w:rPr>
      </w:pPr>
      <w:r>
        <w:rPr>
          <w:rFonts w:ascii="Arial" w:hAnsi="Arial" w:cs="Arial"/>
          <w:color w:val="0099CC"/>
          <w:sz w:val="16"/>
          <w:szCs w:val="16"/>
          <w14:shadow w14:blurRad="50800" w14:dist="38100" w14:dir="2700000" w14:sx="100000" w14:sy="100000" w14:kx="0" w14:ky="0" w14:algn="tl">
            <w14:srgbClr w14:val="000000">
              <w14:alpha w14:val="60000"/>
            </w14:srgbClr>
          </w14:shadow>
        </w:rPr>
        <w:br w:type="page"/>
      </w:r>
    </w:p>
    <w:p w14:paraId="14053539" w14:textId="77777777" w:rsidR="000D0B20" w:rsidRPr="005010DD" w:rsidRDefault="000D0B20" w:rsidP="000D0B20">
      <w:pPr>
        <w:rPr>
          <w:rFonts w:ascii="Arial" w:hAnsi="Arial" w:cs="Arial"/>
          <w:color w:val="0099CC"/>
          <w:sz w:val="4"/>
          <w:szCs w:val="4"/>
          <w14:shadow w14:blurRad="50800" w14:dist="38100" w14:dir="2700000" w14:sx="100000" w14:sy="100000" w14:kx="0" w14:ky="0" w14:algn="tl">
            <w14:srgbClr w14:val="000000">
              <w14:alpha w14:val="60000"/>
            </w14:srgbClr>
          </w14:shadow>
        </w:rPr>
      </w:pPr>
    </w:p>
    <w:tbl>
      <w:tblPr>
        <w:tblW w:w="15536"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5178"/>
        <w:gridCol w:w="2164"/>
        <w:gridCol w:w="426"/>
        <w:gridCol w:w="2589"/>
        <w:gridCol w:w="1635"/>
        <w:gridCol w:w="3544"/>
      </w:tblGrid>
      <w:tr w:rsidR="000D0B20" w:rsidRPr="00C125BF" w14:paraId="59E2D00E" w14:textId="77777777" w:rsidTr="0055306F">
        <w:trPr>
          <w:cantSplit/>
          <w:trHeight w:val="170"/>
        </w:trPr>
        <w:tc>
          <w:tcPr>
            <w:tcW w:w="11992" w:type="dxa"/>
            <w:gridSpan w:val="5"/>
            <w:tcBorders>
              <w:bottom w:val="single" w:sz="4" w:space="0" w:color="auto"/>
            </w:tcBorders>
            <w:shd w:val="clear" w:color="auto" w:fill="804000"/>
            <w:noWrap/>
            <w:tcMar>
              <w:top w:w="28" w:type="dxa"/>
              <w:left w:w="57" w:type="dxa"/>
              <w:bottom w:w="28" w:type="dxa"/>
              <w:right w:w="57" w:type="dxa"/>
            </w:tcMar>
            <w:vAlign w:val="bottom"/>
          </w:tcPr>
          <w:p w14:paraId="26D79909" w14:textId="77777777" w:rsidR="000D0B20" w:rsidRPr="006F2C55" w:rsidRDefault="000D0B20" w:rsidP="000D0B20">
            <w:pPr>
              <w:rPr>
                <w:rFonts w:ascii="Century Gothic" w:hAnsi="Century Gothic" w:cs="Lucida Sans Unicode"/>
                <w:i/>
                <w:color w:val="FFFFFF" w:themeColor="background1"/>
                <w:sz w:val="20"/>
                <w:szCs w:val="20"/>
              </w:rPr>
            </w:pPr>
            <w:bookmarkStart w:id="13" w:name="PS"/>
            <w:r>
              <w:rPr>
                <w:rFonts w:ascii="Century Gothic" w:hAnsi="Century Gothic" w:cs="Lucida Sans Unicode"/>
                <w:i/>
                <w:color w:val="FFFFFF" w:themeColor="background1"/>
                <w:sz w:val="20"/>
                <w:szCs w:val="20"/>
              </w:rPr>
              <w:t>Pattern sniffing</w:t>
            </w:r>
            <w:bookmarkEnd w:id="13"/>
          </w:p>
        </w:tc>
        <w:tc>
          <w:tcPr>
            <w:tcW w:w="3544" w:type="dxa"/>
            <w:tcBorders>
              <w:bottom w:val="single" w:sz="4" w:space="0" w:color="auto"/>
            </w:tcBorders>
            <w:shd w:val="clear" w:color="auto" w:fill="804000"/>
            <w:tcMar>
              <w:top w:w="28" w:type="dxa"/>
              <w:left w:w="57" w:type="dxa"/>
              <w:bottom w:w="28" w:type="dxa"/>
              <w:right w:w="57" w:type="dxa"/>
            </w:tcMar>
            <w:vAlign w:val="bottom"/>
          </w:tcPr>
          <w:p w14:paraId="3816B321" w14:textId="612A01E7" w:rsidR="000D0B20" w:rsidRPr="006F2C55" w:rsidRDefault="00CE11FF" w:rsidP="000D0B20">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5 lessons</w:t>
            </w:r>
          </w:p>
        </w:tc>
      </w:tr>
      <w:tr w:rsidR="000D0B20" w:rsidRPr="00C125BF" w14:paraId="0705623E" w14:textId="77777777" w:rsidTr="0055306F">
        <w:trPr>
          <w:cantSplit/>
          <w:trHeight w:val="158"/>
        </w:trPr>
        <w:tc>
          <w:tcPr>
            <w:tcW w:w="7342" w:type="dxa"/>
            <w:gridSpan w:val="2"/>
            <w:tcBorders>
              <w:bottom w:val="nil"/>
              <w:right w:val="nil"/>
            </w:tcBorders>
            <w:shd w:val="clear" w:color="auto" w:fill="E6E6E6"/>
            <w:tcMar>
              <w:top w:w="28" w:type="dxa"/>
              <w:left w:w="57" w:type="dxa"/>
              <w:bottom w:w="28" w:type="dxa"/>
              <w:right w:w="57" w:type="dxa"/>
            </w:tcMar>
          </w:tcPr>
          <w:p w14:paraId="6D548578" w14:textId="4AF62C60" w:rsidR="000D0B20" w:rsidRPr="00E9594C" w:rsidRDefault="009D5CDC" w:rsidP="000D0B20">
            <w:pPr>
              <w:rPr>
                <w:rFonts w:asciiTheme="minorHAnsi" w:hAnsiTheme="minorHAnsi" w:cs="Lucida Sans Unicode"/>
                <w:i/>
                <w:sz w:val="16"/>
                <w:szCs w:val="16"/>
              </w:rPr>
            </w:pPr>
            <w:r>
              <w:rPr>
                <w:rFonts w:asciiTheme="minorHAnsi" w:hAnsiTheme="minorHAnsi" w:cs="Arial"/>
                <w:b/>
                <w:sz w:val="16"/>
                <w:szCs w:val="16"/>
              </w:rPr>
              <w:t>Key concepts  (Upper Key Stage 2 National Curriculum statements)</w:t>
            </w:r>
          </w:p>
        </w:tc>
        <w:tc>
          <w:tcPr>
            <w:tcW w:w="8194" w:type="dxa"/>
            <w:gridSpan w:val="4"/>
            <w:tcBorders>
              <w:left w:val="nil"/>
              <w:bottom w:val="nil"/>
            </w:tcBorders>
            <w:shd w:val="clear" w:color="auto" w:fill="E6E6E6"/>
          </w:tcPr>
          <w:p w14:paraId="5E914B5F" w14:textId="3FF87F9E" w:rsidR="000D0B20" w:rsidRPr="00E9594C" w:rsidRDefault="00D93F2D" w:rsidP="000D0B20">
            <w:pPr>
              <w:jc w:val="right"/>
              <w:rPr>
                <w:rFonts w:asciiTheme="minorHAnsi" w:hAnsiTheme="minorHAnsi" w:cs="Lucida Sans Unicode"/>
                <w:i/>
                <w:sz w:val="16"/>
                <w:szCs w:val="16"/>
              </w:rPr>
            </w:pPr>
            <w:r w:rsidRPr="00BF5F93">
              <w:rPr>
                <w:rFonts w:asciiTheme="minorHAnsi" w:hAnsiTheme="minorHAnsi" w:cs="Arial"/>
                <w:b/>
                <w:sz w:val="16"/>
                <w:szCs w:val="16"/>
              </w:rPr>
              <w:t>The Big Picture</w:t>
            </w:r>
            <w:r w:rsidRPr="00D942B8">
              <w:rPr>
                <w:rFonts w:asciiTheme="minorHAnsi" w:hAnsiTheme="minorHAnsi" w:cs="Arial"/>
                <w:sz w:val="16"/>
                <w:szCs w:val="16"/>
              </w:rPr>
              <w:t xml:space="preserve">: </w:t>
            </w:r>
            <w:hyperlink r:id="rId168" w:history="1">
              <w:r w:rsidRPr="00D942B8">
                <w:rPr>
                  <w:rStyle w:val="Hyperlink"/>
                  <w:rFonts w:asciiTheme="minorHAnsi" w:hAnsiTheme="minorHAnsi" w:cs="Arial"/>
                  <w:sz w:val="16"/>
                  <w:szCs w:val="16"/>
                </w:rPr>
                <w:t>Algebra progression map</w:t>
              </w:r>
            </w:hyperlink>
          </w:p>
        </w:tc>
      </w:tr>
      <w:tr w:rsidR="000D0B20" w:rsidRPr="00C125BF" w14:paraId="507D27BB" w14:textId="77777777" w:rsidTr="0055306F">
        <w:trPr>
          <w:cantSplit/>
          <w:trHeight w:val="49"/>
        </w:trPr>
        <w:tc>
          <w:tcPr>
            <w:tcW w:w="15536" w:type="dxa"/>
            <w:gridSpan w:val="6"/>
            <w:tcBorders>
              <w:top w:val="nil"/>
              <w:bottom w:val="nil"/>
            </w:tcBorders>
            <w:shd w:val="clear" w:color="auto" w:fill="E6E6E6"/>
            <w:tcMar>
              <w:top w:w="28" w:type="dxa"/>
              <w:left w:w="57" w:type="dxa"/>
              <w:bottom w:w="28" w:type="dxa"/>
              <w:right w:w="57" w:type="dxa"/>
            </w:tcMar>
          </w:tcPr>
          <w:p w14:paraId="7496991F" w14:textId="77777777" w:rsidR="000D0B20" w:rsidRPr="00F5626C" w:rsidRDefault="000D0B20" w:rsidP="000D0B20">
            <w:pPr>
              <w:pStyle w:val="ListParagraph"/>
              <w:numPr>
                <w:ilvl w:val="0"/>
                <w:numId w:val="65"/>
              </w:numPr>
              <w:spacing w:after="0" w:line="240" w:lineRule="auto"/>
              <w:ind w:left="227" w:hanging="227"/>
              <w:rPr>
                <w:rFonts w:asciiTheme="minorHAnsi" w:hAnsiTheme="minorHAnsi" w:cs="Lucida Sans Unicode"/>
                <w:sz w:val="16"/>
                <w:szCs w:val="16"/>
              </w:rPr>
            </w:pPr>
            <w:r w:rsidRPr="00F5626C">
              <w:rPr>
                <w:color w:val="000000"/>
                <w:sz w:val="16"/>
                <w:szCs w:val="16"/>
              </w:rPr>
              <w:t>generate and describe linear number sequences</w:t>
            </w:r>
          </w:p>
        </w:tc>
      </w:tr>
      <w:tr w:rsidR="000D0B20" w:rsidRPr="00C125BF" w14:paraId="3D59C683" w14:textId="77777777" w:rsidTr="0055306F">
        <w:trPr>
          <w:cantSplit/>
          <w:trHeight w:val="75"/>
        </w:trPr>
        <w:tc>
          <w:tcPr>
            <w:tcW w:w="15536" w:type="dxa"/>
            <w:gridSpan w:val="6"/>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6C6A194E" w14:textId="75F35B23" w:rsidR="000D0B20" w:rsidRPr="008325F3" w:rsidRDefault="001C1BB8" w:rsidP="0000154E">
            <w:pPr>
              <w:jc w:val="right"/>
              <w:rPr>
                <w:rFonts w:asciiTheme="minorHAnsi" w:hAnsiTheme="minorHAnsi" w:cs="Arial"/>
                <w:sz w:val="16"/>
                <w:szCs w:val="16"/>
              </w:rPr>
            </w:pPr>
            <w:hyperlink w:anchor="Overview" w:history="1">
              <w:r w:rsidR="0000154E" w:rsidRPr="0000154E">
                <w:rPr>
                  <w:rStyle w:val="Hyperlink"/>
                  <w:rFonts w:asciiTheme="minorHAnsi" w:hAnsiTheme="minorHAnsi" w:cs="Arial"/>
                  <w:color w:val="A6A6A6" w:themeColor="background1" w:themeShade="A6"/>
                  <w:sz w:val="16"/>
                  <w:szCs w:val="16"/>
                  <w:u w:val="none"/>
                </w:rPr>
                <w:t>Return to overview</w:t>
              </w:r>
            </w:hyperlink>
          </w:p>
        </w:tc>
      </w:tr>
      <w:tr w:rsidR="000D0B20" w:rsidRPr="00965CB9" w14:paraId="1EDFF9EF" w14:textId="77777777" w:rsidTr="0055306F">
        <w:trPr>
          <w:cantSplit/>
          <w:trHeight w:val="128"/>
        </w:trPr>
        <w:tc>
          <w:tcPr>
            <w:tcW w:w="7768" w:type="dxa"/>
            <w:gridSpan w:val="3"/>
            <w:tcBorders>
              <w:bottom w:val="single" w:sz="4" w:space="0" w:color="auto"/>
            </w:tcBorders>
            <w:shd w:val="clear" w:color="auto" w:fill="804000"/>
            <w:noWrap/>
            <w:tcMar>
              <w:top w:w="28" w:type="dxa"/>
              <w:left w:w="57" w:type="dxa"/>
              <w:bottom w:w="28" w:type="dxa"/>
              <w:right w:w="57" w:type="dxa"/>
            </w:tcMar>
          </w:tcPr>
          <w:p w14:paraId="38216F20" w14:textId="37C75CA3" w:rsidR="000D0B20" w:rsidRPr="006F2C55" w:rsidRDefault="0055306F" w:rsidP="000D0B20">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themes</w:t>
            </w:r>
          </w:p>
        </w:tc>
        <w:tc>
          <w:tcPr>
            <w:tcW w:w="7768" w:type="dxa"/>
            <w:gridSpan w:val="3"/>
            <w:shd w:val="clear" w:color="auto" w:fill="804000"/>
            <w:noWrap/>
            <w:tcMar>
              <w:top w:w="28" w:type="dxa"/>
              <w:left w:w="57" w:type="dxa"/>
              <w:bottom w:w="28" w:type="dxa"/>
              <w:right w:w="57" w:type="dxa"/>
            </w:tcMar>
          </w:tcPr>
          <w:p w14:paraId="75B0E8CD" w14:textId="658E319D" w:rsidR="000D0B20" w:rsidRPr="006F2C55" w:rsidRDefault="0055306F" w:rsidP="000D0B20">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key learning points</w:t>
            </w:r>
          </w:p>
        </w:tc>
      </w:tr>
      <w:tr w:rsidR="00CE11FF" w:rsidRPr="00C125BF" w14:paraId="611D9E9E" w14:textId="77777777" w:rsidTr="0055306F">
        <w:trPr>
          <w:cantSplit/>
          <w:trHeight w:val="128"/>
        </w:trPr>
        <w:tc>
          <w:tcPr>
            <w:tcW w:w="7768" w:type="dxa"/>
            <w:gridSpan w:val="3"/>
            <w:tcBorders>
              <w:bottom w:val="single" w:sz="4" w:space="0" w:color="auto"/>
            </w:tcBorders>
            <w:shd w:val="clear" w:color="auto" w:fill="auto"/>
            <w:noWrap/>
            <w:tcMar>
              <w:top w:w="28" w:type="dxa"/>
              <w:left w:w="57" w:type="dxa"/>
              <w:bottom w:w="28" w:type="dxa"/>
              <w:right w:w="57" w:type="dxa"/>
            </w:tcMar>
          </w:tcPr>
          <w:p w14:paraId="3D396AB9" w14:textId="77777777" w:rsidR="00CE11FF" w:rsidRDefault="00CE11FF" w:rsidP="008D2CE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Explore number sequences</w:t>
            </w:r>
          </w:p>
          <w:p w14:paraId="5EC013D8" w14:textId="77777777" w:rsidR="00CE11FF" w:rsidRDefault="00CE11FF" w:rsidP="008D2CEF">
            <w:pPr>
              <w:rPr>
                <w:rFonts w:asciiTheme="minorHAnsi" w:hAnsiTheme="minorHAnsi" w:cs="Lucida Sans Unicode"/>
                <w:color w:val="000000" w:themeColor="text1"/>
                <w:sz w:val="16"/>
                <w:szCs w:val="16"/>
              </w:rPr>
            </w:pPr>
          </w:p>
          <w:p w14:paraId="09C6411B" w14:textId="77777777" w:rsidR="00CE11FF" w:rsidRPr="007C6AED" w:rsidRDefault="00CE11FF" w:rsidP="008D2CEF">
            <w:pPr>
              <w:rPr>
                <w:rFonts w:asciiTheme="minorHAnsi" w:hAnsiTheme="minorHAnsi" w:cs="Lucida Sans Unicode"/>
                <w:b/>
                <w:color w:val="000000" w:themeColor="text1"/>
                <w:sz w:val="16"/>
                <w:szCs w:val="16"/>
              </w:rPr>
            </w:pPr>
            <w:r w:rsidRPr="007C6AED">
              <w:rPr>
                <w:rFonts w:asciiTheme="minorHAnsi" w:hAnsiTheme="minorHAnsi" w:cs="Lucida Sans Unicode"/>
                <w:b/>
                <w:color w:val="000000" w:themeColor="text1"/>
                <w:sz w:val="16"/>
                <w:szCs w:val="16"/>
              </w:rPr>
              <w:t>Bring on the Maths</w:t>
            </w:r>
            <w:r w:rsidRPr="007C6AED">
              <w:rPr>
                <w:rFonts w:asciiTheme="minorHAnsi" w:hAnsiTheme="minorHAnsi" w:cs="Lucida Sans Unicode"/>
                <w:b/>
                <w:color w:val="000000" w:themeColor="text1"/>
                <w:sz w:val="16"/>
                <w:szCs w:val="16"/>
                <w:vertAlign w:val="superscript"/>
              </w:rPr>
              <w:t>+</w:t>
            </w:r>
            <w:r w:rsidRPr="007C6AED">
              <w:rPr>
                <w:rFonts w:asciiTheme="minorHAnsi" w:hAnsiTheme="minorHAnsi" w:cs="Lucida Sans Unicode"/>
                <w:b/>
                <w:color w:val="000000" w:themeColor="text1"/>
                <w:sz w:val="16"/>
                <w:szCs w:val="16"/>
              </w:rPr>
              <w:t>: Moving on up!</w:t>
            </w:r>
          </w:p>
          <w:p w14:paraId="15BC510C" w14:textId="77777777" w:rsidR="00CE11FF" w:rsidRDefault="00CE11FF" w:rsidP="008D2CE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Number and Place Value: #4</w:t>
            </w:r>
          </w:p>
          <w:p w14:paraId="11840A3D" w14:textId="747E0196" w:rsidR="00CE11FF" w:rsidRPr="00671760" w:rsidRDefault="00CE11FF" w:rsidP="00671760">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Number and Place Value: #5</w:t>
            </w:r>
          </w:p>
        </w:tc>
        <w:tc>
          <w:tcPr>
            <w:tcW w:w="7768" w:type="dxa"/>
            <w:gridSpan w:val="3"/>
            <w:tcBorders>
              <w:bottom w:val="single" w:sz="4" w:space="0" w:color="auto"/>
            </w:tcBorders>
            <w:shd w:val="clear" w:color="auto" w:fill="auto"/>
            <w:noWrap/>
            <w:tcMar>
              <w:top w:w="28" w:type="dxa"/>
              <w:left w:w="57" w:type="dxa"/>
              <w:bottom w:w="28" w:type="dxa"/>
              <w:right w:w="57" w:type="dxa"/>
            </w:tcMar>
          </w:tcPr>
          <w:p w14:paraId="786812AF" w14:textId="77777777" w:rsidR="00CE11FF" w:rsidRDefault="00CE11FF" w:rsidP="008D2CE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Recognise and describe a linear sequence</w:t>
            </w:r>
          </w:p>
          <w:p w14:paraId="4BA1B3D1" w14:textId="77777777" w:rsidR="00CE11FF" w:rsidRDefault="00CE11FF" w:rsidP="008D2CE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Find the next terms in a linear sequence</w:t>
            </w:r>
          </w:p>
          <w:p w14:paraId="157C36AA" w14:textId="77777777" w:rsidR="00CE11FF" w:rsidRDefault="00CE11FF" w:rsidP="008D2CE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Find a missing term in a linear sequence</w:t>
            </w:r>
          </w:p>
          <w:p w14:paraId="5949D426" w14:textId="77777777" w:rsidR="00CE11FF" w:rsidRDefault="00CE11FF" w:rsidP="008D2CE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Generate a linear sequence from its description</w:t>
            </w:r>
          </w:p>
          <w:p w14:paraId="1189736C" w14:textId="005C9F15" w:rsidR="00CE11FF" w:rsidRPr="001F3E18" w:rsidRDefault="00CE11FF" w:rsidP="001F3E18">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Solve problems involving linear sequences</w:t>
            </w:r>
          </w:p>
        </w:tc>
      </w:tr>
      <w:tr w:rsidR="000D0B20" w:rsidRPr="00C125BF" w14:paraId="259793AD" w14:textId="77777777" w:rsidTr="0055306F">
        <w:trPr>
          <w:cantSplit/>
          <w:trHeight w:val="36"/>
        </w:trPr>
        <w:tc>
          <w:tcPr>
            <w:tcW w:w="5178" w:type="dxa"/>
            <w:shd w:val="clear" w:color="auto" w:fill="804000"/>
            <w:noWrap/>
            <w:tcMar>
              <w:top w:w="28" w:type="dxa"/>
              <w:left w:w="57" w:type="dxa"/>
              <w:bottom w:w="28" w:type="dxa"/>
              <w:right w:w="57" w:type="dxa"/>
            </w:tcMar>
          </w:tcPr>
          <w:p w14:paraId="485B0FEE" w14:textId="0CB72AA1" w:rsidR="000D0B20" w:rsidRPr="006F2C55" w:rsidRDefault="000D0B20" w:rsidP="000D0B20">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5179" w:type="dxa"/>
            <w:gridSpan w:val="3"/>
            <w:shd w:val="clear" w:color="auto" w:fill="804000"/>
            <w:tcMar>
              <w:top w:w="28" w:type="dxa"/>
              <w:left w:w="57" w:type="dxa"/>
              <w:bottom w:w="28" w:type="dxa"/>
              <w:right w:w="57" w:type="dxa"/>
            </w:tcMar>
          </w:tcPr>
          <w:p w14:paraId="687EF2F4" w14:textId="77777777" w:rsidR="000D0B20" w:rsidRPr="006F2C55" w:rsidRDefault="000D0B20" w:rsidP="000D0B20">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5179" w:type="dxa"/>
            <w:gridSpan w:val="2"/>
            <w:shd w:val="clear" w:color="auto" w:fill="804000"/>
            <w:noWrap/>
            <w:tcMar>
              <w:top w:w="28" w:type="dxa"/>
              <w:left w:w="57" w:type="dxa"/>
              <w:bottom w:w="28" w:type="dxa"/>
              <w:right w:w="57" w:type="dxa"/>
            </w:tcMar>
          </w:tcPr>
          <w:p w14:paraId="693B5E25" w14:textId="77777777" w:rsidR="000D0B20" w:rsidRPr="006F2C55" w:rsidRDefault="000D0B20" w:rsidP="000D0B20">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Pedagogical notes</w:t>
            </w:r>
          </w:p>
        </w:tc>
      </w:tr>
      <w:tr w:rsidR="000D0B20" w:rsidRPr="00C125BF" w14:paraId="363B3971" w14:textId="77777777" w:rsidTr="0055306F">
        <w:trPr>
          <w:cantSplit/>
          <w:trHeight w:val="36"/>
        </w:trPr>
        <w:tc>
          <w:tcPr>
            <w:tcW w:w="5178" w:type="dxa"/>
            <w:tcBorders>
              <w:bottom w:val="single" w:sz="4" w:space="0" w:color="auto"/>
            </w:tcBorders>
            <w:shd w:val="clear" w:color="auto" w:fill="auto"/>
            <w:noWrap/>
            <w:tcMar>
              <w:top w:w="28" w:type="dxa"/>
              <w:left w:w="57" w:type="dxa"/>
              <w:bottom w:w="28" w:type="dxa"/>
              <w:right w:w="57" w:type="dxa"/>
            </w:tcMar>
          </w:tcPr>
          <w:p w14:paraId="0C4EFC30" w14:textId="20443345" w:rsidR="00EE44D6" w:rsidRDefault="00EE44D6" w:rsidP="00EE44D6">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Count forwards and backwards in tens (hundreds, thousands) from any positive number up to 10 000 (100 000, 1 000 000)</w:t>
            </w:r>
          </w:p>
          <w:p w14:paraId="43090C58" w14:textId="3D29B913" w:rsidR="00671760" w:rsidRPr="00EE44D6" w:rsidRDefault="00EE44D6" w:rsidP="00EE44D6">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Count forwards and backwards through zero</w:t>
            </w:r>
          </w:p>
        </w:tc>
        <w:tc>
          <w:tcPr>
            <w:tcW w:w="5179" w:type="dxa"/>
            <w:gridSpan w:val="3"/>
            <w:tcBorders>
              <w:bottom w:val="single" w:sz="4" w:space="0" w:color="auto"/>
            </w:tcBorders>
            <w:shd w:val="clear" w:color="auto" w:fill="auto"/>
            <w:tcMar>
              <w:top w:w="28" w:type="dxa"/>
              <w:left w:w="57" w:type="dxa"/>
              <w:bottom w:w="28" w:type="dxa"/>
              <w:right w:w="57" w:type="dxa"/>
            </w:tcMar>
          </w:tcPr>
          <w:p w14:paraId="75D7CE88" w14:textId="731B246D" w:rsidR="00B83741" w:rsidRDefault="00B83741" w:rsidP="000D0B20">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Pattern</w:t>
            </w:r>
          </w:p>
          <w:p w14:paraId="519B2BDF" w14:textId="29CE0A51" w:rsidR="00126651" w:rsidRDefault="00126651" w:rsidP="000D0B20">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Sequence</w:t>
            </w:r>
          </w:p>
          <w:p w14:paraId="606E7ED2" w14:textId="05BBD022" w:rsidR="00126651" w:rsidRDefault="00126651" w:rsidP="000D0B20">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Linear</w:t>
            </w:r>
          </w:p>
          <w:p w14:paraId="20B44794" w14:textId="645DA9D7" w:rsidR="00B83741" w:rsidRDefault="00B83741" w:rsidP="000D0B20">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Term</w:t>
            </w:r>
          </w:p>
          <w:p w14:paraId="112C6A71" w14:textId="76A5BE47" w:rsidR="00126651" w:rsidRDefault="00126651" w:rsidP="000D0B20">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Ascending</w:t>
            </w:r>
          </w:p>
          <w:p w14:paraId="4D2B6429" w14:textId="7B2D6245" w:rsidR="00126651" w:rsidRPr="00E9594C" w:rsidRDefault="00126651" w:rsidP="000D0B20">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Descending</w:t>
            </w:r>
          </w:p>
        </w:tc>
        <w:tc>
          <w:tcPr>
            <w:tcW w:w="5179" w:type="dxa"/>
            <w:gridSpan w:val="2"/>
            <w:tcBorders>
              <w:bottom w:val="single" w:sz="4" w:space="0" w:color="auto"/>
            </w:tcBorders>
            <w:shd w:val="clear" w:color="auto" w:fill="auto"/>
            <w:noWrap/>
            <w:tcMar>
              <w:top w:w="28" w:type="dxa"/>
              <w:left w:w="57" w:type="dxa"/>
              <w:bottom w:w="28" w:type="dxa"/>
              <w:right w:w="57" w:type="dxa"/>
            </w:tcMar>
          </w:tcPr>
          <w:p w14:paraId="5A28EFD7" w14:textId="45FB3BE1" w:rsidR="00A04329" w:rsidRDefault="00A04329" w:rsidP="00A04329">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Pupils have counted forwards and backwards in previous years and units, but this is the first time that the concept of sequences appears specifically.</w:t>
            </w:r>
          </w:p>
          <w:p w14:paraId="356FC04C" w14:textId="14E0ACF2" w:rsidR="00751CAF" w:rsidRDefault="00751CAF" w:rsidP="00A04329">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The language ‘term-to-term rule’ should not be introduced until Stage 7.</w:t>
            </w:r>
          </w:p>
          <w:p w14:paraId="21FF81FA" w14:textId="77777777" w:rsidR="007F3237" w:rsidRDefault="007F3237" w:rsidP="007F3237">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NCETM: </w:t>
            </w:r>
            <w:hyperlink r:id="rId169" w:history="1">
              <w:r w:rsidRPr="001C3582">
                <w:rPr>
                  <w:rStyle w:val="Hyperlink"/>
                  <w:rFonts w:asciiTheme="minorHAnsi" w:hAnsiTheme="minorHAnsi" w:cs="Lucida Sans Unicode"/>
                  <w:sz w:val="16"/>
                  <w:szCs w:val="16"/>
                </w:rPr>
                <w:t>Algebra</w:t>
              </w:r>
            </w:hyperlink>
          </w:p>
          <w:p w14:paraId="4F3AEC1A" w14:textId="77777777" w:rsidR="00811C7D" w:rsidRPr="00661463" w:rsidRDefault="00811C7D" w:rsidP="00811C7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NCETM: </w:t>
            </w:r>
            <w:hyperlink r:id="rId170" w:history="1">
              <w:r w:rsidRPr="00673A38">
                <w:rPr>
                  <w:rStyle w:val="Hyperlink"/>
                  <w:rFonts w:asciiTheme="minorHAnsi" w:hAnsiTheme="minorHAnsi" w:cs="Lucida Sans Unicode"/>
                  <w:sz w:val="16"/>
                  <w:szCs w:val="16"/>
                </w:rPr>
                <w:t>Glossary</w:t>
              </w:r>
            </w:hyperlink>
          </w:p>
          <w:p w14:paraId="7D7535CE" w14:textId="77777777" w:rsidR="000D0B20" w:rsidRPr="00D66180" w:rsidRDefault="000D0B20" w:rsidP="000D0B20">
            <w:pPr>
              <w:rPr>
                <w:rFonts w:asciiTheme="minorHAnsi" w:hAnsiTheme="minorHAnsi" w:cs="Lucida Sans Unicode"/>
                <w:color w:val="000000" w:themeColor="text1"/>
                <w:sz w:val="16"/>
                <w:szCs w:val="16"/>
              </w:rPr>
            </w:pPr>
          </w:p>
          <w:p w14:paraId="149E0C2F" w14:textId="77777777" w:rsidR="000D0B20" w:rsidRDefault="000D0B20" w:rsidP="000D0B20">
            <w:pPr>
              <w:rPr>
                <w:rFonts w:asciiTheme="minorHAnsi" w:hAnsiTheme="minorHAnsi" w:cs="Lucida Sans Unicode"/>
                <w:b/>
                <w:color w:val="000000" w:themeColor="text1"/>
                <w:sz w:val="16"/>
                <w:szCs w:val="16"/>
              </w:rPr>
            </w:pPr>
            <w:r w:rsidRPr="00D66180">
              <w:rPr>
                <w:rFonts w:asciiTheme="minorHAnsi" w:hAnsiTheme="minorHAnsi" w:cs="Lucida Sans Unicode"/>
                <w:b/>
                <w:color w:val="000000" w:themeColor="text1"/>
                <w:sz w:val="16"/>
                <w:szCs w:val="16"/>
              </w:rPr>
              <w:t>Common approaches</w:t>
            </w:r>
          </w:p>
          <w:p w14:paraId="0E4633BB" w14:textId="6D4B6911" w:rsidR="000D0B20" w:rsidRPr="00E9594C" w:rsidRDefault="0038569E" w:rsidP="000D0B20">
            <w:pPr>
              <w:rPr>
                <w:rFonts w:asciiTheme="minorHAnsi" w:hAnsiTheme="minorHAnsi" w:cs="Lucida Sans Unicode"/>
                <w:color w:val="000000" w:themeColor="text1"/>
                <w:sz w:val="16"/>
                <w:szCs w:val="16"/>
              </w:rPr>
            </w:pPr>
            <w:r>
              <w:rPr>
                <w:rFonts w:asciiTheme="minorHAnsi" w:hAnsiTheme="minorHAnsi" w:cs="Lucida Sans Unicode"/>
                <w:i/>
                <w:color w:val="000000" w:themeColor="text1"/>
                <w:sz w:val="16"/>
                <w:szCs w:val="16"/>
              </w:rPr>
              <w:t>Teachers and pupils refer to numbers less than zero as ‘negative’ numbers and not ‘minus’ numbers</w:t>
            </w:r>
          </w:p>
        </w:tc>
      </w:tr>
      <w:tr w:rsidR="000D0B20" w:rsidRPr="00C125BF" w14:paraId="6ECFE61A" w14:textId="77777777" w:rsidTr="0055306F">
        <w:trPr>
          <w:cantSplit/>
          <w:trHeight w:val="123"/>
        </w:trPr>
        <w:tc>
          <w:tcPr>
            <w:tcW w:w="5178" w:type="dxa"/>
            <w:shd w:val="clear" w:color="auto" w:fill="804000"/>
            <w:tcMar>
              <w:top w:w="28" w:type="dxa"/>
              <w:left w:w="57" w:type="dxa"/>
              <w:bottom w:w="28" w:type="dxa"/>
              <w:right w:w="57" w:type="dxa"/>
            </w:tcMar>
          </w:tcPr>
          <w:p w14:paraId="191779D9" w14:textId="3AD99F2D" w:rsidR="000D0B20" w:rsidRPr="006F2C55" w:rsidRDefault="000D0B20" w:rsidP="000D0B20">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5179" w:type="dxa"/>
            <w:gridSpan w:val="3"/>
            <w:shd w:val="clear" w:color="auto" w:fill="804000"/>
            <w:tcMar>
              <w:top w:w="28" w:type="dxa"/>
              <w:left w:w="57" w:type="dxa"/>
              <w:bottom w:w="28" w:type="dxa"/>
              <w:right w:w="57" w:type="dxa"/>
            </w:tcMar>
          </w:tcPr>
          <w:p w14:paraId="34AA2C7C" w14:textId="77777777" w:rsidR="000D0B20" w:rsidRPr="006F2C55" w:rsidRDefault="000D0B20" w:rsidP="000D0B20">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Suggested activities</w:t>
            </w:r>
          </w:p>
        </w:tc>
        <w:tc>
          <w:tcPr>
            <w:tcW w:w="5179" w:type="dxa"/>
            <w:gridSpan w:val="2"/>
            <w:shd w:val="clear" w:color="auto" w:fill="804000"/>
            <w:tcMar>
              <w:top w:w="28" w:type="dxa"/>
              <w:left w:w="57" w:type="dxa"/>
              <w:bottom w:w="28" w:type="dxa"/>
              <w:right w:w="57" w:type="dxa"/>
            </w:tcMar>
          </w:tcPr>
          <w:p w14:paraId="7F7962CA" w14:textId="77777777" w:rsidR="000D0B20" w:rsidRPr="006F2C55" w:rsidRDefault="000D0B20" w:rsidP="000D0B20">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0D0B20" w:rsidRPr="00C125BF" w14:paraId="28E0563D" w14:textId="77777777" w:rsidTr="0055306F">
        <w:trPr>
          <w:cantSplit/>
          <w:trHeight w:val="36"/>
        </w:trPr>
        <w:tc>
          <w:tcPr>
            <w:tcW w:w="5178" w:type="dxa"/>
            <w:shd w:val="clear" w:color="auto" w:fill="auto"/>
            <w:tcMar>
              <w:top w:w="28" w:type="dxa"/>
              <w:left w:w="57" w:type="dxa"/>
              <w:bottom w:w="28" w:type="dxa"/>
              <w:right w:w="57" w:type="dxa"/>
            </w:tcMar>
          </w:tcPr>
          <w:p w14:paraId="6A820194" w14:textId="015BB606" w:rsidR="000D0B20" w:rsidRDefault="00D948DC" w:rsidP="000D0B2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Show me a </w:t>
            </w:r>
            <w:r w:rsidR="00296DDF">
              <w:rPr>
                <w:rFonts w:asciiTheme="minorHAnsi" w:hAnsiTheme="minorHAnsi" w:cs="Lucida Sans Unicode"/>
                <w:color w:val="000000" w:themeColor="text1"/>
                <w:sz w:val="16"/>
                <w:szCs w:val="16"/>
              </w:rPr>
              <w:t xml:space="preserve">(ascending/descending) </w:t>
            </w:r>
            <w:r>
              <w:rPr>
                <w:rFonts w:asciiTheme="minorHAnsi" w:hAnsiTheme="minorHAnsi" w:cs="Lucida Sans Unicode"/>
                <w:color w:val="000000" w:themeColor="text1"/>
                <w:sz w:val="16"/>
                <w:szCs w:val="16"/>
              </w:rPr>
              <w:t>linear sequence. And another. And another.</w:t>
            </w:r>
          </w:p>
          <w:p w14:paraId="1086470C" w14:textId="77777777" w:rsidR="00D948DC" w:rsidRDefault="00D948DC" w:rsidP="000D0B2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Kenny thinks that 2, 4, 8, 16, … is a linear example. Do you agree? Explain your answer.</w:t>
            </w:r>
          </w:p>
          <w:p w14:paraId="7CC9B889" w14:textId="77777777" w:rsidR="00B67C55" w:rsidRDefault="00B67C55" w:rsidP="000D0B2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Create a linear sequence with a 3</w:t>
            </w:r>
            <w:r w:rsidRPr="00B67C55">
              <w:rPr>
                <w:rFonts w:asciiTheme="minorHAnsi" w:hAnsiTheme="minorHAnsi" w:cs="Lucida Sans Unicode"/>
                <w:color w:val="000000" w:themeColor="text1"/>
                <w:sz w:val="16"/>
                <w:szCs w:val="16"/>
                <w:vertAlign w:val="superscript"/>
              </w:rPr>
              <w:t>rd</w:t>
            </w:r>
            <w:r>
              <w:rPr>
                <w:rFonts w:asciiTheme="minorHAnsi" w:hAnsiTheme="minorHAnsi" w:cs="Lucida Sans Unicode"/>
                <w:color w:val="000000" w:themeColor="text1"/>
                <w:sz w:val="16"/>
                <w:szCs w:val="16"/>
              </w:rPr>
              <w:t xml:space="preserve"> term of ‘8’.</w:t>
            </w:r>
          </w:p>
          <w:p w14:paraId="2BB97D2A" w14:textId="661EE801" w:rsidR="009D5FBF" w:rsidRDefault="00846114" w:rsidP="000D0B2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Show </w:t>
            </w:r>
            <w:r w:rsidR="00751CAF">
              <w:rPr>
                <w:rFonts w:asciiTheme="minorHAnsi" w:hAnsiTheme="minorHAnsi" w:cs="Lucida Sans Unicode"/>
                <w:color w:val="000000" w:themeColor="text1"/>
                <w:sz w:val="16"/>
                <w:szCs w:val="16"/>
              </w:rPr>
              <w:t>me a linear sequence where the</w:t>
            </w:r>
            <w:r>
              <w:rPr>
                <w:rFonts w:asciiTheme="minorHAnsi" w:hAnsiTheme="minorHAnsi" w:cs="Lucida Sans Unicode"/>
                <w:color w:val="000000" w:themeColor="text1"/>
                <w:sz w:val="16"/>
                <w:szCs w:val="16"/>
              </w:rPr>
              <w:t xml:space="preserve"> </w:t>
            </w:r>
            <w:r w:rsidR="00751CAF">
              <w:rPr>
                <w:rFonts w:asciiTheme="minorHAnsi" w:hAnsiTheme="minorHAnsi" w:cs="Lucida Sans Unicode"/>
                <w:color w:val="000000" w:themeColor="text1"/>
                <w:sz w:val="16"/>
                <w:szCs w:val="16"/>
              </w:rPr>
              <w:t xml:space="preserve">rule to get from one term to the next is </w:t>
            </w:r>
            <w:r>
              <w:rPr>
                <w:rFonts w:asciiTheme="minorHAnsi" w:hAnsiTheme="minorHAnsi" w:cs="Lucida Sans Unicode"/>
                <w:color w:val="000000" w:themeColor="text1"/>
                <w:sz w:val="16"/>
                <w:szCs w:val="16"/>
              </w:rPr>
              <w:t>‘add 3’. And another. And another.</w:t>
            </w:r>
          </w:p>
          <w:p w14:paraId="7C61E344" w14:textId="77777777" w:rsidR="00911F55" w:rsidRDefault="00911F55" w:rsidP="00911F55">
            <w:pPr>
              <w:rPr>
                <w:rFonts w:asciiTheme="minorHAnsi" w:hAnsiTheme="minorHAnsi" w:cs="Lucida Sans Unicode"/>
                <w:color w:val="000000" w:themeColor="text1"/>
                <w:sz w:val="16"/>
                <w:szCs w:val="16"/>
              </w:rPr>
            </w:pPr>
          </w:p>
          <w:p w14:paraId="38BB6410" w14:textId="082E8D13" w:rsidR="00911F55" w:rsidRPr="00B80B21" w:rsidRDefault="00911F55" w:rsidP="00911F55">
            <w:pPr>
              <w:rPr>
                <w:rFonts w:asciiTheme="minorHAnsi" w:hAnsiTheme="minorHAnsi" w:cs="Lucida Sans Unicode"/>
                <w:color w:val="0000FF"/>
                <w:sz w:val="16"/>
                <w:szCs w:val="16"/>
                <w:u w:val="single"/>
              </w:rPr>
            </w:pPr>
            <w:r w:rsidRPr="002A06BA">
              <w:rPr>
                <w:rFonts w:asciiTheme="minorHAnsi" w:hAnsiTheme="minorHAnsi" w:cs="Lucida Sans Unicode"/>
                <w:color w:val="000000" w:themeColor="text1"/>
                <w:sz w:val="16"/>
                <w:szCs w:val="16"/>
              </w:rPr>
              <w:t xml:space="preserve">NCETM: </w:t>
            </w:r>
            <w:hyperlink r:id="rId171" w:history="1">
              <w:r>
                <w:rPr>
                  <w:rStyle w:val="Hyperlink"/>
                  <w:rFonts w:asciiTheme="minorHAnsi" w:hAnsiTheme="minorHAnsi" w:cs="Lucida Sans Unicode"/>
                  <w:sz w:val="16"/>
                  <w:szCs w:val="16"/>
                </w:rPr>
                <w:t>Algebra</w:t>
              </w:r>
            </w:hyperlink>
            <w:r>
              <w:rPr>
                <w:rStyle w:val="Hyperlink"/>
                <w:rFonts w:asciiTheme="minorHAnsi" w:hAnsiTheme="minorHAnsi" w:cs="Lucida Sans Unicode"/>
                <w:sz w:val="16"/>
                <w:szCs w:val="16"/>
              </w:rPr>
              <w:t xml:space="preserve"> Reasoning</w:t>
            </w:r>
          </w:p>
        </w:tc>
        <w:tc>
          <w:tcPr>
            <w:tcW w:w="5179" w:type="dxa"/>
            <w:gridSpan w:val="3"/>
            <w:shd w:val="clear" w:color="auto" w:fill="auto"/>
            <w:tcMar>
              <w:top w:w="28" w:type="dxa"/>
              <w:left w:w="57" w:type="dxa"/>
              <w:bottom w:w="28" w:type="dxa"/>
              <w:right w:w="57" w:type="dxa"/>
            </w:tcMar>
          </w:tcPr>
          <w:p w14:paraId="07FA93F4" w14:textId="6622AB1A" w:rsidR="000D0B20" w:rsidRDefault="00912E6F" w:rsidP="000D0B20">
            <w:pPr>
              <w:rPr>
                <w:rFonts w:ascii="Calibri" w:hAnsi="Calibri" w:cs="Calibri"/>
                <w:color w:val="103CC0"/>
                <w:sz w:val="16"/>
                <w:szCs w:val="16"/>
                <w:u w:val="single" w:color="103CC0"/>
                <w:lang w:eastAsia="en-GB"/>
              </w:rPr>
            </w:pPr>
            <w:r w:rsidRPr="00912E6F">
              <w:rPr>
                <w:rFonts w:ascii="Calibri" w:hAnsi="Calibri" w:cs="Calibri"/>
                <w:color w:val="1A1A1A"/>
                <w:sz w:val="16"/>
                <w:szCs w:val="16"/>
                <w:lang w:eastAsia="en-GB"/>
              </w:rPr>
              <w:t xml:space="preserve">KM: </w:t>
            </w:r>
            <w:hyperlink r:id="rId172" w:history="1">
              <w:r w:rsidRPr="00912E6F">
                <w:rPr>
                  <w:rFonts w:ascii="Calibri" w:hAnsi="Calibri" w:cs="Calibri"/>
                  <w:color w:val="103CC0"/>
                  <w:sz w:val="16"/>
                  <w:szCs w:val="16"/>
                  <w:u w:val="single" w:color="103CC0"/>
                  <w:lang w:eastAsia="en-GB"/>
                </w:rPr>
                <w:t>Maths to Infinity: Sequences</w:t>
              </w:r>
            </w:hyperlink>
          </w:p>
          <w:p w14:paraId="5CE2BA4F" w14:textId="5DD61F50" w:rsidR="0095031D" w:rsidRDefault="0095031D" w:rsidP="000D0B20">
            <w:pPr>
              <w:rPr>
                <w:rStyle w:val="Hyperlink"/>
                <w:rFonts w:ascii="Calibri" w:hAnsi="Calibri" w:cs="Calibri"/>
                <w:sz w:val="16"/>
                <w:szCs w:val="16"/>
                <w:u w:color="103CC0"/>
                <w:lang w:eastAsia="en-GB"/>
              </w:rPr>
            </w:pPr>
            <w:r w:rsidRPr="00BD4135">
              <w:rPr>
                <w:rFonts w:ascii="Calibri" w:hAnsi="Calibri" w:cs="Calibri"/>
                <w:color w:val="1A1A1A"/>
                <w:sz w:val="16"/>
                <w:szCs w:val="16"/>
                <w:lang w:eastAsia="en-GB"/>
              </w:rPr>
              <w:t>NRICH:</w:t>
            </w:r>
            <w:r>
              <w:rPr>
                <w:rFonts w:ascii="Calibri" w:hAnsi="Calibri" w:cs="Calibri"/>
                <w:color w:val="103CC0"/>
                <w:sz w:val="16"/>
                <w:szCs w:val="16"/>
                <w:u w:val="single" w:color="103CC0"/>
                <w:lang w:eastAsia="en-GB"/>
              </w:rPr>
              <w:t xml:space="preserve"> </w:t>
            </w:r>
            <w:hyperlink r:id="rId173" w:history="1">
              <w:r w:rsidR="00BD4135" w:rsidRPr="00BD4135">
                <w:rPr>
                  <w:rStyle w:val="Hyperlink"/>
                  <w:rFonts w:ascii="Calibri" w:hAnsi="Calibri" w:cs="Calibri"/>
                  <w:sz w:val="16"/>
                  <w:szCs w:val="16"/>
                  <w:u w:color="103CC0"/>
                  <w:lang w:eastAsia="en-GB"/>
                </w:rPr>
                <w:t>Times Tables Shifts</w:t>
              </w:r>
            </w:hyperlink>
          </w:p>
          <w:p w14:paraId="7AF59A53" w14:textId="7AF422AB" w:rsidR="00314793" w:rsidRDefault="00314793" w:rsidP="00314793">
            <w:pPr>
              <w:pStyle w:val="NoSpacing"/>
              <w:rPr>
                <w:rStyle w:val="Hyperlink"/>
                <w:rFonts w:ascii="Calibri" w:hAnsi="Calibri" w:cs="Arial"/>
                <w:sz w:val="16"/>
                <w:szCs w:val="16"/>
                <w:lang w:val="en-GB"/>
              </w:rPr>
            </w:pPr>
            <w:r w:rsidRPr="00314793">
              <w:rPr>
                <w:rFonts w:ascii="Calibri" w:hAnsi="Calibri" w:cs="Calibri"/>
                <w:color w:val="1A1A1A"/>
                <w:sz w:val="16"/>
                <w:szCs w:val="16"/>
                <w:lang w:eastAsia="en-GB"/>
              </w:rPr>
              <w:t>NRICH:</w:t>
            </w:r>
            <w:r>
              <w:rPr>
                <w:rFonts w:ascii="Arial" w:hAnsi="Arial" w:cs="Arial"/>
                <w:b/>
                <w:color w:val="000000"/>
                <w:sz w:val="20"/>
                <w:szCs w:val="20"/>
                <w:lang w:val="en-GB"/>
              </w:rPr>
              <w:t xml:space="preserve"> </w:t>
            </w:r>
            <w:hyperlink r:id="rId174" w:history="1">
              <w:r w:rsidRPr="00314793">
                <w:rPr>
                  <w:rStyle w:val="Hyperlink"/>
                  <w:rFonts w:ascii="Calibri" w:hAnsi="Calibri" w:cs="Arial"/>
                  <w:sz w:val="16"/>
                  <w:szCs w:val="16"/>
                  <w:lang w:val="en-GB"/>
                </w:rPr>
                <w:t>Domino Sets</w:t>
              </w:r>
            </w:hyperlink>
          </w:p>
          <w:p w14:paraId="5CBC29E1" w14:textId="0D175A39" w:rsidR="002327F3" w:rsidRDefault="002327F3" w:rsidP="00314793">
            <w:pPr>
              <w:pStyle w:val="NoSpacing"/>
              <w:rPr>
                <w:rFonts w:ascii="Calibri" w:hAnsi="Calibri" w:cs="Arial"/>
                <w:bCs/>
                <w:sz w:val="16"/>
                <w:szCs w:val="16"/>
                <w:lang w:eastAsia="en-GB"/>
              </w:rPr>
            </w:pPr>
            <w:r w:rsidRPr="002327F3">
              <w:rPr>
                <w:rStyle w:val="Hyperlink"/>
                <w:rFonts w:ascii="Calibri" w:hAnsi="Calibri" w:cs="Arial"/>
                <w:color w:val="auto"/>
                <w:sz w:val="16"/>
                <w:szCs w:val="16"/>
                <w:u w:val="none"/>
                <w:lang w:val="en-GB"/>
              </w:rPr>
              <w:t xml:space="preserve">NCETM: </w:t>
            </w:r>
            <w:hyperlink r:id="rId175" w:history="1">
              <w:r w:rsidRPr="002327F3">
                <w:rPr>
                  <w:rStyle w:val="Hyperlink"/>
                  <w:rFonts w:ascii="Calibri" w:hAnsi="Calibri" w:cs="Arial"/>
                  <w:bCs/>
                  <w:sz w:val="16"/>
                  <w:szCs w:val="16"/>
                  <w:lang w:eastAsia="en-GB"/>
                </w:rPr>
                <w:t>Activity B: Sticky Triangles</w:t>
              </w:r>
            </w:hyperlink>
          </w:p>
          <w:p w14:paraId="53ED0037" w14:textId="1875BA6B" w:rsidR="002327F3" w:rsidRPr="002327F3" w:rsidRDefault="002327F3" w:rsidP="00314793">
            <w:pPr>
              <w:pStyle w:val="NoSpacing"/>
              <w:rPr>
                <w:rFonts w:ascii="Calibri" w:hAnsi="Calibri"/>
                <w:sz w:val="16"/>
                <w:szCs w:val="16"/>
              </w:rPr>
            </w:pPr>
            <w:r w:rsidRPr="002327F3">
              <w:rPr>
                <w:rFonts w:ascii="Calibri" w:hAnsi="Calibri" w:cs="Arial"/>
                <w:bCs/>
                <w:color w:val="262626"/>
                <w:sz w:val="16"/>
                <w:szCs w:val="16"/>
                <w:lang w:eastAsia="en-GB"/>
              </w:rPr>
              <w:t xml:space="preserve">NCETM: </w:t>
            </w:r>
            <w:hyperlink r:id="rId176" w:history="1">
              <w:r w:rsidRPr="002327F3">
                <w:rPr>
                  <w:rStyle w:val="Hyperlink"/>
                  <w:rFonts w:ascii="Calibri" w:hAnsi="Calibri" w:cs="Arial"/>
                  <w:bCs/>
                  <w:sz w:val="16"/>
                  <w:szCs w:val="16"/>
                  <w:lang w:eastAsia="en-GB"/>
                </w:rPr>
                <w:t>Activity D: Generating Sequences</w:t>
              </w:r>
            </w:hyperlink>
          </w:p>
          <w:p w14:paraId="5B0AF942" w14:textId="77777777" w:rsidR="00912E6F" w:rsidRDefault="00912E6F" w:rsidP="000D0B20">
            <w:pPr>
              <w:rPr>
                <w:rStyle w:val="Hyperlink"/>
                <w:rFonts w:asciiTheme="minorHAnsi" w:hAnsiTheme="minorHAnsi" w:cs="Lucida Sans Unicode"/>
                <w:color w:val="auto"/>
                <w:sz w:val="16"/>
                <w:szCs w:val="16"/>
                <w:u w:val="none"/>
              </w:rPr>
            </w:pPr>
          </w:p>
          <w:p w14:paraId="330ABED3" w14:textId="77777777" w:rsidR="000D0B20" w:rsidRPr="000623D5" w:rsidRDefault="000D0B20" w:rsidP="000D0B20">
            <w:pPr>
              <w:rPr>
                <w:rStyle w:val="Hyperlink"/>
                <w:rFonts w:asciiTheme="minorHAnsi" w:hAnsiTheme="minorHAnsi" w:cs="Lucida Sans Unicode"/>
                <w:b/>
                <w:color w:val="auto"/>
                <w:sz w:val="16"/>
                <w:szCs w:val="16"/>
                <w:u w:val="none"/>
              </w:rPr>
            </w:pPr>
            <w:r w:rsidRPr="000623D5">
              <w:rPr>
                <w:rStyle w:val="Hyperlink"/>
                <w:rFonts w:asciiTheme="minorHAnsi" w:hAnsiTheme="minorHAnsi" w:cs="Lucida Sans Unicode"/>
                <w:b/>
                <w:color w:val="auto"/>
                <w:sz w:val="16"/>
                <w:szCs w:val="16"/>
                <w:u w:val="none"/>
              </w:rPr>
              <w:t>Learning review</w:t>
            </w:r>
          </w:p>
          <w:p w14:paraId="72D5DC37" w14:textId="77777777" w:rsidR="000D0B20" w:rsidRDefault="008A7680" w:rsidP="000D0B20">
            <w:pPr>
              <w:rPr>
                <w:rStyle w:val="Hyperlink"/>
                <w:rFonts w:asciiTheme="minorHAnsi" w:hAnsiTheme="minorHAnsi" w:cs="Lucida Sans Unicode"/>
                <w:sz w:val="16"/>
                <w:szCs w:val="16"/>
              </w:rPr>
            </w:pPr>
            <w:r>
              <w:rPr>
                <w:rFonts w:asciiTheme="minorHAnsi" w:hAnsiTheme="minorHAnsi" w:cs="Lucida Sans Unicode"/>
                <w:sz w:val="16"/>
                <w:szCs w:val="16"/>
              </w:rPr>
              <w:t xml:space="preserve">KM: </w:t>
            </w:r>
            <w:hyperlink r:id="rId177" w:history="1">
              <w:r>
                <w:rPr>
                  <w:rStyle w:val="Hyperlink"/>
                  <w:rFonts w:asciiTheme="minorHAnsi" w:hAnsiTheme="minorHAnsi" w:cs="Lucida Sans Unicode"/>
                  <w:sz w:val="16"/>
                  <w:szCs w:val="16"/>
                </w:rPr>
                <w:t>6M4 BAM Task</w:t>
              </w:r>
            </w:hyperlink>
          </w:p>
          <w:p w14:paraId="3E476D8F" w14:textId="116E2504" w:rsidR="002C499D" w:rsidRPr="00E9594C" w:rsidRDefault="002C499D" w:rsidP="000D0B20">
            <w:pPr>
              <w:rPr>
                <w:rFonts w:asciiTheme="minorHAnsi" w:hAnsiTheme="minorHAnsi" w:cs="Lucida Sans Unicode"/>
                <w:color w:val="000000" w:themeColor="text1"/>
                <w:sz w:val="16"/>
                <w:szCs w:val="16"/>
              </w:rPr>
            </w:pPr>
            <w:r w:rsidRPr="00657652">
              <w:rPr>
                <w:rStyle w:val="Hyperlink"/>
                <w:rFonts w:ascii="Calibri" w:hAnsi="Calibri" w:cs="Lucida Sans Unicode"/>
                <w:color w:val="auto"/>
                <w:sz w:val="16"/>
                <w:szCs w:val="16"/>
                <w:u w:val="none"/>
              </w:rPr>
              <w:t>NCETM:</w:t>
            </w:r>
            <w:r>
              <w:rPr>
                <w:rStyle w:val="Hyperlink"/>
                <w:rFonts w:ascii="Calibri" w:hAnsi="Calibri" w:cs="Lucida Sans Unicode"/>
                <w:color w:val="auto"/>
                <w:sz w:val="16"/>
                <w:szCs w:val="16"/>
                <w:u w:val="none"/>
              </w:rPr>
              <w:t xml:space="preserve"> </w:t>
            </w:r>
            <w:hyperlink r:id="rId178" w:history="1">
              <w:r w:rsidRPr="00915184">
                <w:rPr>
                  <w:rStyle w:val="Hyperlink"/>
                  <w:rFonts w:ascii="Calibri" w:hAnsi="Calibri" w:cs="Lucida Sans Unicode"/>
                  <w:sz w:val="16"/>
                  <w:szCs w:val="16"/>
                </w:rPr>
                <w:t>NC Assessment Materials (Teaching and Assessing Mastery)</w:t>
              </w:r>
            </w:hyperlink>
          </w:p>
        </w:tc>
        <w:tc>
          <w:tcPr>
            <w:tcW w:w="5179" w:type="dxa"/>
            <w:gridSpan w:val="2"/>
            <w:shd w:val="clear" w:color="auto" w:fill="auto"/>
            <w:tcMar>
              <w:top w:w="28" w:type="dxa"/>
              <w:left w:w="57" w:type="dxa"/>
              <w:bottom w:w="28" w:type="dxa"/>
              <w:right w:w="57" w:type="dxa"/>
            </w:tcMar>
          </w:tcPr>
          <w:p w14:paraId="4E316471" w14:textId="012A1C5E" w:rsidR="00296DDF" w:rsidRDefault="00296DDF" w:rsidP="000D0B2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think linear sequences are only ascending.</w:t>
            </w:r>
          </w:p>
          <w:p w14:paraId="0CFDC5F0" w14:textId="46333471" w:rsidR="00D948DC" w:rsidRDefault="00D948DC" w:rsidP="000D0B2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Some pupils may think that any sequence that can be described </w:t>
            </w:r>
            <w:r w:rsidR="00751CAF">
              <w:rPr>
                <w:rFonts w:asciiTheme="minorHAnsi" w:hAnsiTheme="minorHAnsi" w:cs="Lucida Sans Unicode"/>
                <w:color w:val="000000" w:themeColor="text1"/>
                <w:sz w:val="16"/>
                <w:szCs w:val="16"/>
              </w:rPr>
              <w:t>by a rule to get from one term to the next</w:t>
            </w:r>
            <w:r>
              <w:rPr>
                <w:rFonts w:asciiTheme="minorHAnsi" w:hAnsiTheme="minorHAnsi" w:cs="Lucida Sans Unicode"/>
                <w:color w:val="000000" w:themeColor="text1"/>
                <w:sz w:val="16"/>
                <w:szCs w:val="16"/>
              </w:rPr>
              <w:t xml:space="preserve"> is a linear sequence, e</w:t>
            </w:r>
            <w:r w:rsidR="00D82F29">
              <w:rPr>
                <w:rFonts w:asciiTheme="minorHAnsi" w:hAnsiTheme="minorHAnsi" w:cs="Lucida Sans Unicode"/>
                <w:color w:val="000000" w:themeColor="text1"/>
                <w:sz w:val="16"/>
                <w:szCs w:val="16"/>
              </w:rPr>
              <w:t>.</w:t>
            </w:r>
            <w:r>
              <w:rPr>
                <w:rFonts w:asciiTheme="minorHAnsi" w:hAnsiTheme="minorHAnsi" w:cs="Lucida Sans Unicode"/>
                <w:color w:val="000000" w:themeColor="text1"/>
                <w:sz w:val="16"/>
                <w:szCs w:val="16"/>
              </w:rPr>
              <w:t>g</w:t>
            </w:r>
            <w:r w:rsidR="00D82F29">
              <w:rPr>
                <w:rFonts w:asciiTheme="minorHAnsi" w:hAnsiTheme="minorHAnsi" w:cs="Lucida Sans Unicode"/>
                <w:color w:val="000000" w:themeColor="text1"/>
                <w:sz w:val="16"/>
                <w:szCs w:val="16"/>
              </w:rPr>
              <w:t>.</w:t>
            </w:r>
            <w:r>
              <w:rPr>
                <w:rFonts w:asciiTheme="minorHAnsi" w:hAnsiTheme="minorHAnsi" w:cs="Lucida Sans Unicode"/>
                <w:color w:val="000000" w:themeColor="text1"/>
                <w:sz w:val="16"/>
                <w:szCs w:val="16"/>
              </w:rPr>
              <w:t xml:space="preserve"> 2, 4, 8, 16, …</w:t>
            </w:r>
          </w:p>
          <w:p w14:paraId="5542D6AC" w14:textId="68F32688" w:rsidR="000D0B20" w:rsidRDefault="003F6105" w:rsidP="000D0B2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not appreciate that both a starting number and a rule to find the next term are required in order to describe a sequence in full.</w:t>
            </w:r>
          </w:p>
          <w:p w14:paraId="761489F7" w14:textId="77777777" w:rsidR="00D948DC" w:rsidRDefault="00D948DC" w:rsidP="00200C1F">
            <w:pPr>
              <w:pStyle w:val="ListParagraph"/>
              <w:spacing w:after="0" w:line="240" w:lineRule="auto"/>
              <w:ind w:left="238"/>
              <w:rPr>
                <w:rFonts w:asciiTheme="minorHAnsi" w:hAnsiTheme="minorHAnsi" w:cs="Lucida Sans Unicode"/>
                <w:color w:val="000000" w:themeColor="text1"/>
                <w:sz w:val="16"/>
                <w:szCs w:val="16"/>
              </w:rPr>
            </w:pPr>
          </w:p>
          <w:p w14:paraId="00326885" w14:textId="77777777" w:rsidR="000D0B20" w:rsidRPr="00E9594C" w:rsidRDefault="000D0B20" w:rsidP="000D0B20">
            <w:pPr>
              <w:rPr>
                <w:rFonts w:asciiTheme="minorHAnsi" w:hAnsiTheme="minorHAnsi" w:cs="Lucida Sans Unicode"/>
                <w:sz w:val="16"/>
                <w:szCs w:val="16"/>
              </w:rPr>
            </w:pPr>
          </w:p>
        </w:tc>
      </w:tr>
    </w:tbl>
    <w:p w14:paraId="4159242C" w14:textId="77777777" w:rsidR="000D0B20" w:rsidRDefault="000D0B20" w:rsidP="000D0B20">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13CD9530" w14:textId="77777777" w:rsidR="000D0B20" w:rsidRPr="008A62BD" w:rsidRDefault="000D0B20" w:rsidP="000D0B20">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50E106D0" w14:textId="77777777" w:rsidR="000D0B20" w:rsidRDefault="000D0B20" w:rsidP="000D0B20">
      <w:pPr>
        <w:rPr>
          <w:rFonts w:ascii="Arial" w:hAnsi="Arial" w:cs="Arial"/>
          <w:color w:val="0099CC"/>
          <w:sz w:val="16"/>
          <w:szCs w:val="16"/>
          <w14:shadow w14:blurRad="50800" w14:dist="38100" w14:dir="2700000" w14:sx="100000" w14:sy="100000" w14:kx="0" w14:ky="0" w14:algn="tl">
            <w14:srgbClr w14:val="000000">
              <w14:alpha w14:val="60000"/>
            </w14:srgbClr>
          </w14:shadow>
        </w:rPr>
      </w:pPr>
      <w:r>
        <w:rPr>
          <w:rFonts w:ascii="Arial" w:hAnsi="Arial" w:cs="Arial"/>
          <w:color w:val="0099CC"/>
          <w:sz w:val="16"/>
          <w:szCs w:val="16"/>
          <w14:shadow w14:blurRad="50800" w14:dist="38100" w14:dir="2700000" w14:sx="100000" w14:sy="100000" w14:kx="0" w14:ky="0" w14:algn="tl">
            <w14:srgbClr w14:val="000000">
              <w14:alpha w14:val="60000"/>
            </w14:srgbClr>
          </w14:shadow>
        </w:rPr>
        <w:br w:type="page"/>
      </w:r>
    </w:p>
    <w:p w14:paraId="45DDF721" w14:textId="77777777" w:rsidR="00CE1EC2" w:rsidRPr="005010DD" w:rsidRDefault="00CE1EC2" w:rsidP="00CE1EC2">
      <w:pPr>
        <w:rPr>
          <w:rFonts w:ascii="Arial" w:hAnsi="Arial" w:cs="Arial"/>
          <w:color w:val="0099CC"/>
          <w:sz w:val="4"/>
          <w:szCs w:val="4"/>
          <w14:shadow w14:blurRad="50800" w14:dist="38100" w14:dir="2700000" w14:sx="100000" w14:sy="100000" w14:kx="0" w14:ky="0" w14:algn="tl">
            <w14:srgbClr w14:val="000000">
              <w14:alpha w14:val="60000"/>
            </w14:srgbClr>
          </w14:shadow>
        </w:rPr>
      </w:pPr>
    </w:p>
    <w:tbl>
      <w:tblPr>
        <w:tblW w:w="15536"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5178"/>
        <w:gridCol w:w="2164"/>
        <w:gridCol w:w="426"/>
        <w:gridCol w:w="2589"/>
        <w:gridCol w:w="1635"/>
        <w:gridCol w:w="3544"/>
      </w:tblGrid>
      <w:tr w:rsidR="00CE1EC2" w:rsidRPr="00C125BF" w14:paraId="4AFB2672" w14:textId="77777777" w:rsidTr="0055306F">
        <w:trPr>
          <w:cantSplit/>
          <w:trHeight w:val="170"/>
        </w:trPr>
        <w:tc>
          <w:tcPr>
            <w:tcW w:w="11992" w:type="dxa"/>
            <w:gridSpan w:val="5"/>
            <w:tcBorders>
              <w:bottom w:val="single" w:sz="4" w:space="0" w:color="auto"/>
            </w:tcBorders>
            <w:shd w:val="clear" w:color="auto" w:fill="804000"/>
            <w:noWrap/>
            <w:tcMar>
              <w:top w:w="28" w:type="dxa"/>
              <w:left w:w="57" w:type="dxa"/>
              <w:bottom w:w="28" w:type="dxa"/>
              <w:right w:w="57" w:type="dxa"/>
            </w:tcMar>
            <w:vAlign w:val="bottom"/>
          </w:tcPr>
          <w:p w14:paraId="6F5E7F42" w14:textId="77777777" w:rsidR="00CE1EC2" w:rsidRPr="006F2C55" w:rsidRDefault="00CE1EC2" w:rsidP="008C23D5">
            <w:pPr>
              <w:rPr>
                <w:rFonts w:ascii="Century Gothic" w:hAnsi="Century Gothic" w:cs="Lucida Sans Unicode"/>
                <w:i/>
                <w:color w:val="FFFFFF" w:themeColor="background1"/>
                <w:sz w:val="20"/>
                <w:szCs w:val="20"/>
              </w:rPr>
            </w:pPr>
            <w:bookmarkStart w:id="14" w:name="MS"/>
            <w:r w:rsidRPr="006F2C55">
              <w:rPr>
                <w:rFonts w:ascii="Century Gothic" w:hAnsi="Century Gothic" w:cs="Lucida Sans Unicode"/>
                <w:i/>
                <w:color w:val="FFFFFF" w:themeColor="background1"/>
                <w:sz w:val="20"/>
                <w:szCs w:val="20"/>
              </w:rPr>
              <w:t>Measuring space</w:t>
            </w:r>
            <w:bookmarkEnd w:id="14"/>
          </w:p>
        </w:tc>
        <w:tc>
          <w:tcPr>
            <w:tcW w:w="3544" w:type="dxa"/>
            <w:tcBorders>
              <w:bottom w:val="single" w:sz="4" w:space="0" w:color="auto"/>
            </w:tcBorders>
            <w:shd w:val="clear" w:color="auto" w:fill="804000"/>
            <w:tcMar>
              <w:top w:w="28" w:type="dxa"/>
              <w:left w:w="57" w:type="dxa"/>
              <w:bottom w:w="28" w:type="dxa"/>
              <w:right w:w="57" w:type="dxa"/>
            </w:tcMar>
            <w:vAlign w:val="bottom"/>
          </w:tcPr>
          <w:p w14:paraId="1744F1C1" w14:textId="16525BE8" w:rsidR="00CE1EC2" w:rsidRPr="006F2C55" w:rsidRDefault="00CE11FF" w:rsidP="008C23D5">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6 lessons</w:t>
            </w:r>
          </w:p>
        </w:tc>
      </w:tr>
      <w:tr w:rsidR="00CE1EC2" w:rsidRPr="00C125BF" w14:paraId="4DEE61EC" w14:textId="77777777" w:rsidTr="0055306F">
        <w:trPr>
          <w:cantSplit/>
          <w:trHeight w:val="39"/>
        </w:trPr>
        <w:tc>
          <w:tcPr>
            <w:tcW w:w="7342" w:type="dxa"/>
            <w:gridSpan w:val="2"/>
            <w:tcBorders>
              <w:bottom w:val="nil"/>
              <w:right w:val="nil"/>
            </w:tcBorders>
            <w:shd w:val="clear" w:color="auto" w:fill="E6E6E6"/>
            <w:tcMar>
              <w:top w:w="28" w:type="dxa"/>
              <w:left w:w="57" w:type="dxa"/>
              <w:bottom w:w="28" w:type="dxa"/>
              <w:right w:w="57" w:type="dxa"/>
            </w:tcMar>
          </w:tcPr>
          <w:p w14:paraId="1FFEB922" w14:textId="6C6ED983" w:rsidR="00CE1EC2" w:rsidRPr="00E9594C" w:rsidRDefault="009D5CDC" w:rsidP="008C23D5">
            <w:pPr>
              <w:rPr>
                <w:rFonts w:asciiTheme="minorHAnsi" w:hAnsiTheme="minorHAnsi" w:cs="Lucida Sans Unicode"/>
                <w:i/>
                <w:sz w:val="16"/>
                <w:szCs w:val="16"/>
              </w:rPr>
            </w:pPr>
            <w:r>
              <w:rPr>
                <w:rFonts w:asciiTheme="minorHAnsi" w:hAnsiTheme="minorHAnsi" w:cs="Arial"/>
                <w:b/>
                <w:sz w:val="16"/>
                <w:szCs w:val="16"/>
              </w:rPr>
              <w:t>Key concepts  (Upper Key Stage 2 National Curriculum statements)</w:t>
            </w:r>
          </w:p>
        </w:tc>
        <w:tc>
          <w:tcPr>
            <w:tcW w:w="8194" w:type="dxa"/>
            <w:gridSpan w:val="4"/>
            <w:tcBorders>
              <w:left w:val="nil"/>
              <w:bottom w:val="nil"/>
            </w:tcBorders>
            <w:shd w:val="clear" w:color="auto" w:fill="E6E6E6"/>
          </w:tcPr>
          <w:p w14:paraId="0A111F67" w14:textId="34499ECC" w:rsidR="00CE1EC2" w:rsidRPr="00E9594C" w:rsidRDefault="00C26471" w:rsidP="008C23D5">
            <w:pPr>
              <w:jc w:val="right"/>
              <w:rPr>
                <w:rFonts w:asciiTheme="minorHAnsi" w:hAnsiTheme="minorHAnsi" w:cs="Lucida Sans Unicode"/>
                <w:i/>
                <w:sz w:val="16"/>
                <w:szCs w:val="16"/>
              </w:rPr>
            </w:pPr>
            <w:r w:rsidRPr="00BF5F93">
              <w:rPr>
                <w:rFonts w:asciiTheme="minorHAnsi" w:hAnsiTheme="minorHAnsi" w:cs="Arial"/>
                <w:b/>
                <w:sz w:val="16"/>
                <w:szCs w:val="16"/>
              </w:rPr>
              <w:t>The Big Picture</w:t>
            </w:r>
            <w:r w:rsidRPr="008325F3">
              <w:rPr>
                <w:rFonts w:asciiTheme="minorHAnsi" w:hAnsiTheme="minorHAnsi" w:cs="Arial"/>
                <w:sz w:val="16"/>
                <w:szCs w:val="16"/>
              </w:rPr>
              <w:t xml:space="preserve">: </w:t>
            </w:r>
            <w:hyperlink r:id="rId179" w:history="1">
              <w:r>
                <w:rPr>
                  <w:rStyle w:val="Hyperlink"/>
                  <w:rFonts w:asciiTheme="minorHAnsi" w:hAnsiTheme="minorHAnsi" w:cs="Arial"/>
                  <w:sz w:val="16"/>
                  <w:szCs w:val="16"/>
                </w:rPr>
                <w:t>Measurement and mensuration progression map</w:t>
              </w:r>
            </w:hyperlink>
          </w:p>
        </w:tc>
      </w:tr>
      <w:tr w:rsidR="00CE1EC2" w:rsidRPr="00C125BF" w14:paraId="3183B278" w14:textId="77777777" w:rsidTr="0055306F">
        <w:trPr>
          <w:cantSplit/>
          <w:trHeight w:val="369"/>
        </w:trPr>
        <w:tc>
          <w:tcPr>
            <w:tcW w:w="15536" w:type="dxa"/>
            <w:gridSpan w:val="6"/>
            <w:tcBorders>
              <w:top w:val="nil"/>
              <w:bottom w:val="nil"/>
            </w:tcBorders>
            <w:shd w:val="clear" w:color="auto" w:fill="E6E6E6"/>
            <w:tcMar>
              <w:top w:w="28" w:type="dxa"/>
              <w:left w:w="57" w:type="dxa"/>
              <w:bottom w:w="28" w:type="dxa"/>
              <w:right w:w="57" w:type="dxa"/>
            </w:tcMar>
          </w:tcPr>
          <w:p w14:paraId="4D2F7AB8" w14:textId="77777777" w:rsidR="00CE1EC2" w:rsidRPr="00D95EA3" w:rsidRDefault="00CE1EC2" w:rsidP="008C23D5">
            <w:pPr>
              <w:pStyle w:val="ListParagraph"/>
              <w:numPr>
                <w:ilvl w:val="0"/>
                <w:numId w:val="65"/>
              </w:numPr>
              <w:spacing w:after="0" w:line="240" w:lineRule="auto"/>
              <w:ind w:left="227" w:hanging="227"/>
              <w:rPr>
                <w:rFonts w:asciiTheme="minorHAnsi" w:hAnsiTheme="minorHAnsi" w:cs="Lucida Sans Unicode"/>
                <w:sz w:val="16"/>
                <w:szCs w:val="16"/>
              </w:rPr>
            </w:pPr>
            <w:r w:rsidRPr="00D95EA3">
              <w:rPr>
                <w:color w:val="000000"/>
                <w:sz w:val="16"/>
                <w:szCs w:val="16"/>
              </w:rPr>
              <w:t>use, read, write and convert between standard units, converting measurements of length, mass, volume and time from a smaller unit of measure to a larger unit, and vice versa, using decimal notation to up to three decimal places</w:t>
            </w:r>
          </w:p>
        </w:tc>
      </w:tr>
      <w:tr w:rsidR="00CE1EC2" w:rsidRPr="00C125BF" w14:paraId="72C80B18" w14:textId="77777777" w:rsidTr="0055306F">
        <w:trPr>
          <w:cantSplit/>
          <w:trHeight w:val="49"/>
        </w:trPr>
        <w:tc>
          <w:tcPr>
            <w:tcW w:w="15536" w:type="dxa"/>
            <w:gridSpan w:val="6"/>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24628654" w14:textId="13FC5710" w:rsidR="00CE1EC2" w:rsidRPr="008325F3" w:rsidRDefault="001C1BB8" w:rsidP="0000154E">
            <w:pPr>
              <w:jc w:val="right"/>
              <w:rPr>
                <w:rFonts w:asciiTheme="minorHAnsi" w:hAnsiTheme="minorHAnsi" w:cs="Arial"/>
                <w:sz w:val="16"/>
                <w:szCs w:val="16"/>
              </w:rPr>
            </w:pPr>
            <w:hyperlink w:anchor="Overview" w:history="1">
              <w:r w:rsidR="0000154E" w:rsidRPr="0000154E">
                <w:rPr>
                  <w:rStyle w:val="Hyperlink"/>
                  <w:rFonts w:asciiTheme="minorHAnsi" w:hAnsiTheme="minorHAnsi" w:cs="Arial"/>
                  <w:color w:val="A6A6A6" w:themeColor="background1" w:themeShade="A6"/>
                  <w:sz w:val="16"/>
                  <w:szCs w:val="16"/>
                  <w:u w:val="none"/>
                </w:rPr>
                <w:t>Return to overview</w:t>
              </w:r>
            </w:hyperlink>
          </w:p>
        </w:tc>
      </w:tr>
      <w:tr w:rsidR="00CE1EC2" w:rsidRPr="00965CB9" w14:paraId="65344736" w14:textId="77777777" w:rsidTr="0055306F">
        <w:trPr>
          <w:cantSplit/>
          <w:trHeight w:val="128"/>
        </w:trPr>
        <w:tc>
          <w:tcPr>
            <w:tcW w:w="7768" w:type="dxa"/>
            <w:gridSpan w:val="3"/>
            <w:tcBorders>
              <w:bottom w:val="single" w:sz="4" w:space="0" w:color="auto"/>
            </w:tcBorders>
            <w:shd w:val="clear" w:color="auto" w:fill="804000"/>
            <w:noWrap/>
            <w:tcMar>
              <w:top w:w="28" w:type="dxa"/>
              <w:left w:w="57" w:type="dxa"/>
              <w:bottom w:w="28" w:type="dxa"/>
              <w:right w:w="57" w:type="dxa"/>
            </w:tcMar>
          </w:tcPr>
          <w:p w14:paraId="7F5E9BF7" w14:textId="1FC7A40D" w:rsidR="00CE1EC2" w:rsidRPr="006F2C55" w:rsidRDefault="0055306F" w:rsidP="008C23D5">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themes</w:t>
            </w:r>
          </w:p>
        </w:tc>
        <w:tc>
          <w:tcPr>
            <w:tcW w:w="7768" w:type="dxa"/>
            <w:gridSpan w:val="3"/>
            <w:shd w:val="clear" w:color="auto" w:fill="804000"/>
            <w:noWrap/>
            <w:tcMar>
              <w:top w:w="28" w:type="dxa"/>
              <w:left w:w="57" w:type="dxa"/>
              <w:bottom w:w="28" w:type="dxa"/>
              <w:right w:w="57" w:type="dxa"/>
            </w:tcMar>
          </w:tcPr>
          <w:p w14:paraId="6B92437F" w14:textId="237C7BCA" w:rsidR="00CE1EC2" w:rsidRPr="006F2C55" w:rsidRDefault="0055306F" w:rsidP="008C23D5">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key learning points</w:t>
            </w:r>
          </w:p>
        </w:tc>
      </w:tr>
      <w:tr w:rsidR="00CE11FF" w:rsidRPr="00C125BF" w14:paraId="2BAD98E7" w14:textId="77777777" w:rsidTr="0055306F">
        <w:trPr>
          <w:cantSplit/>
          <w:trHeight w:val="128"/>
        </w:trPr>
        <w:tc>
          <w:tcPr>
            <w:tcW w:w="7768" w:type="dxa"/>
            <w:gridSpan w:val="3"/>
            <w:tcBorders>
              <w:bottom w:val="single" w:sz="4" w:space="0" w:color="auto"/>
            </w:tcBorders>
            <w:shd w:val="clear" w:color="auto" w:fill="auto"/>
            <w:noWrap/>
            <w:tcMar>
              <w:top w:w="28" w:type="dxa"/>
              <w:left w:w="57" w:type="dxa"/>
              <w:bottom w:w="28" w:type="dxa"/>
              <w:right w:w="57" w:type="dxa"/>
            </w:tcMar>
          </w:tcPr>
          <w:p w14:paraId="6C35B5B1" w14:textId="77777777" w:rsidR="00CE11FF" w:rsidRPr="00ED7D30" w:rsidRDefault="00CE11FF" w:rsidP="008D2CE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Solve problems involving measurement</w:t>
            </w:r>
          </w:p>
          <w:p w14:paraId="63883D16" w14:textId="77777777" w:rsidR="00CE11FF" w:rsidRDefault="00CE11FF" w:rsidP="008D2CEF">
            <w:pPr>
              <w:rPr>
                <w:rFonts w:asciiTheme="minorHAnsi" w:hAnsiTheme="minorHAnsi" w:cs="Lucida Sans Unicode"/>
                <w:color w:val="000000" w:themeColor="text1"/>
                <w:sz w:val="16"/>
                <w:szCs w:val="16"/>
              </w:rPr>
            </w:pPr>
          </w:p>
          <w:p w14:paraId="7C9C6382" w14:textId="77777777" w:rsidR="00CE11FF" w:rsidRPr="007C6AED" w:rsidRDefault="00CE11FF" w:rsidP="008D2CEF">
            <w:pPr>
              <w:rPr>
                <w:rFonts w:asciiTheme="minorHAnsi" w:hAnsiTheme="minorHAnsi" w:cs="Lucida Sans Unicode"/>
                <w:b/>
                <w:color w:val="000000" w:themeColor="text1"/>
                <w:sz w:val="16"/>
                <w:szCs w:val="16"/>
              </w:rPr>
            </w:pPr>
            <w:r w:rsidRPr="007C6AED">
              <w:rPr>
                <w:rFonts w:asciiTheme="minorHAnsi" w:hAnsiTheme="minorHAnsi" w:cs="Lucida Sans Unicode"/>
                <w:b/>
                <w:color w:val="000000" w:themeColor="text1"/>
                <w:sz w:val="16"/>
                <w:szCs w:val="16"/>
              </w:rPr>
              <w:t>Bring on the Maths</w:t>
            </w:r>
            <w:r w:rsidRPr="007C6AED">
              <w:rPr>
                <w:rFonts w:asciiTheme="minorHAnsi" w:hAnsiTheme="minorHAnsi" w:cs="Lucida Sans Unicode"/>
                <w:b/>
                <w:color w:val="000000" w:themeColor="text1"/>
                <w:sz w:val="16"/>
                <w:szCs w:val="16"/>
                <w:vertAlign w:val="superscript"/>
              </w:rPr>
              <w:t>+</w:t>
            </w:r>
            <w:r w:rsidRPr="007C6AED">
              <w:rPr>
                <w:rFonts w:asciiTheme="minorHAnsi" w:hAnsiTheme="minorHAnsi" w:cs="Lucida Sans Unicode"/>
                <w:b/>
                <w:color w:val="000000" w:themeColor="text1"/>
                <w:sz w:val="16"/>
                <w:szCs w:val="16"/>
              </w:rPr>
              <w:t>: Moving on up!</w:t>
            </w:r>
          </w:p>
          <w:p w14:paraId="219CC7FF" w14:textId="16A26F5C" w:rsidR="00CE11FF" w:rsidRPr="007177B5" w:rsidRDefault="00CE11FF" w:rsidP="007177B5">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Measures: #3</w:t>
            </w:r>
          </w:p>
        </w:tc>
        <w:tc>
          <w:tcPr>
            <w:tcW w:w="7768" w:type="dxa"/>
            <w:gridSpan w:val="3"/>
            <w:tcBorders>
              <w:bottom w:val="single" w:sz="4" w:space="0" w:color="auto"/>
            </w:tcBorders>
            <w:shd w:val="clear" w:color="auto" w:fill="auto"/>
            <w:noWrap/>
            <w:tcMar>
              <w:top w:w="28" w:type="dxa"/>
              <w:left w:w="57" w:type="dxa"/>
              <w:bottom w:w="28" w:type="dxa"/>
              <w:right w:w="57" w:type="dxa"/>
            </w:tcMar>
          </w:tcPr>
          <w:p w14:paraId="66AC6577" w14:textId="77777777" w:rsidR="00CE11FF" w:rsidRDefault="00CE11FF" w:rsidP="008D2CE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7F5649">
              <w:rPr>
                <w:rFonts w:asciiTheme="minorHAnsi" w:hAnsiTheme="minorHAnsi" w:cs="Lucida Sans Unicode"/>
                <w:color w:val="000000" w:themeColor="text1"/>
                <w:sz w:val="16"/>
                <w:szCs w:val="16"/>
              </w:rPr>
              <w:t>Convert between non-adjacent metric units</w:t>
            </w:r>
            <w:r>
              <w:rPr>
                <w:rFonts w:asciiTheme="minorHAnsi" w:hAnsiTheme="minorHAnsi" w:cs="Lucida Sans Unicode"/>
                <w:color w:val="000000" w:themeColor="text1"/>
                <w:sz w:val="16"/>
                <w:szCs w:val="16"/>
              </w:rPr>
              <w:t xml:space="preserve"> length from the smaller unit to the larger unit</w:t>
            </w:r>
            <w:r w:rsidRPr="007F5649">
              <w:rPr>
                <w:rFonts w:asciiTheme="minorHAnsi" w:hAnsiTheme="minorHAnsi" w:cs="Lucida Sans Unicode"/>
                <w:color w:val="000000" w:themeColor="text1"/>
                <w:sz w:val="16"/>
                <w:szCs w:val="16"/>
              </w:rPr>
              <w:t>; e.g. centimetres</w:t>
            </w:r>
            <w:r>
              <w:rPr>
                <w:rFonts w:asciiTheme="minorHAnsi" w:hAnsiTheme="minorHAnsi" w:cs="Lucida Sans Unicode"/>
                <w:color w:val="000000" w:themeColor="text1"/>
                <w:sz w:val="16"/>
                <w:szCs w:val="16"/>
              </w:rPr>
              <w:t xml:space="preserve"> to kilometres</w:t>
            </w:r>
          </w:p>
          <w:p w14:paraId="7EBD635D" w14:textId="77777777" w:rsidR="00CE11FF" w:rsidRDefault="00CE11FF" w:rsidP="008D2CE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7F5649">
              <w:rPr>
                <w:rFonts w:asciiTheme="minorHAnsi" w:hAnsiTheme="minorHAnsi" w:cs="Lucida Sans Unicode"/>
                <w:color w:val="000000" w:themeColor="text1"/>
                <w:sz w:val="16"/>
                <w:szCs w:val="16"/>
              </w:rPr>
              <w:t>Convert between non-adjacent metric units</w:t>
            </w:r>
            <w:r>
              <w:rPr>
                <w:rFonts w:asciiTheme="minorHAnsi" w:hAnsiTheme="minorHAnsi" w:cs="Lucida Sans Unicode"/>
                <w:color w:val="000000" w:themeColor="text1"/>
                <w:sz w:val="16"/>
                <w:szCs w:val="16"/>
              </w:rPr>
              <w:t xml:space="preserve"> length from the larger unit to the smaller unit</w:t>
            </w:r>
            <w:r w:rsidRPr="007F5649">
              <w:rPr>
                <w:rFonts w:asciiTheme="minorHAnsi" w:hAnsiTheme="minorHAnsi" w:cs="Lucida Sans Unicode"/>
                <w:color w:val="000000" w:themeColor="text1"/>
                <w:sz w:val="16"/>
                <w:szCs w:val="16"/>
              </w:rPr>
              <w:t>; e.g. kilometres and centimetres</w:t>
            </w:r>
          </w:p>
          <w:p w14:paraId="4299DE85" w14:textId="77777777" w:rsidR="00CE11FF" w:rsidRDefault="00CE11FF" w:rsidP="008D2CE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7F5649">
              <w:rPr>
                <w:rFonts w:asciiTheme="minorHAnsi" w:hAnsiTheme="minorHAnsi" w:cs="Lucida Sans Unicode"/>
                <w:color w:val="000000" w:themeColor="text1"/>
                <w:sz w:val="16"/>
                <w:szCs w:val="16"/>
              </w:rPr>
              <w:t>Convert between non-adjacent metric units</w:t>
            </w:r>
            <w:r>
              <w:rPr>
                <w:rFonts w:asciiTheme="minorHAnsi" w:hAnsiTheme="minorHAnsi" w:cs="Lucida Sans Unicode"/>
                <w:color w:val="000000" w:themeColor="text1"/>
                <w:sz w:val="16"/>
                <w:szCs w:val="16"/>
              </w:rPr>
              <w:t xml:space="preserve"> mass from the smaller unit to the larger unit</w:t>
            </w:r>
            <w:r w:rsidRPr="007F5649">
              <w:rPr>
                <w:rFonts w:asciiTheme="minorHAnsi" w:hAnsiTheme="minorHAnsi" w:cs="Lucida Sans Unicode"/>
                <w:color w:val="000000" w:themeColor="text1"/>
                <w:sz w:val="16"/>
                <w:szCs w:val="16"/>
              </w:rPr>
              <w:t xml:space="preserve">; e.g. </w:t>
            </w:r>
            <w:r>
              <w:rPr>
                <w:rFonts w:asciiTheme="minorHAnsi" w:hAnsiTheme="minorHAnsi" w:cs="Lucida Sans Unicode"/>
                <w:color w:val="000000" w:themeColor="text1"/>
                <w:sz w:val="16"/>
                <w:szCs w:val="16"/>
              </w:rPr>
              <w:t>grams to kilograms</w:t>
            </w:r>
          </w:p>
          <w:p w14:paraId="23FA7859" w14:textId="77777777" w:rsidR="00CE11FF" w:rsidRDefault="00CE11FF" w:rsidP="008D2CE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7F5649">
              <w:rPr>
                <w:rFonts w:asciiTheme="minorHAnsi" w:hAnsiTheme="minorHAnsi" w:cs="Lucida Sans Unicode"/>
                <w:color w:val="000000" w:themeColor="text1"/>
                <w:sz w:val="16"/>
                <w:szCs w:val="16"/>
              </w:rPr>
              <w:t>Convert between non-adjacent metric units</w:t>
            </w:r>
            <w:r>
              <w:rPr>
                <w:rFonts w:asciiTheme="minorHAnsi" w:hAnsiTheme="minorHAnsi" w:cs="Lucida Sans Unicode"/>
                <w:color w:val="000000" w:themeColor="text1"/>
                <w:sz w:val="16"/>
                <w:szCs w:val="16"/>
              </w:rPr>
              <w:t xml:space="preserve"> mass from the larger unit to the smaller unit</w:t>
            </w:r>
            <w:r w:rsidRPr="007F5649">
              <w:rPr>
                <w:rFonts w:asciiTheme="minorHAnsi" w:hAnsiTheme="minorHAnsi" w:cs="Lucida Sans Unicode"/>
                <w:color w:val="000000" w:themeColor="text1"/>
                <w:sz w:val="16"/>
                <w:szCs w:val="16"/>
              </w:rPr>
              <w:t xml:space="preserve">; e.g. </w:t>
            </w:r>
            <w:r>
              <w:rPr>
                <w:rFonts w:asciiTheme="minorHAnsi" w:hAnsiTheme="minorHAnsi" w:cs="Lucida Sans Unicode"/>
                <w:color w:val="000000" w:themeColor="text1"/>
                <w:sz w:val="16"/>
                <w:szCs w:val="16"/>
              </w:rPr>
              <w:t>kilograms</w:t>
            </w:r>
            <w:r w:rsidRPr="007F5649">
              <w:rPr>
                <w:rFonts w:asciiTheme="minorHAnsi" w:hAnsiTheme="minorHAnsi" w:cs="Lucida Sans Unicode"/>
                <w:color w:val="000000" w:themeColor="text1"/>
                <w:sz w:val="16"/>
                <w:szCs w:val="16"/>
              </w:rPr>
              <w:t xml:space="preserve"> </w:t>
            </w:r>
            <w:r>
              <w:rPr>
                <w:rFonts w:asciiTheme="minorHAnsi" w:hAnsiTheme="minorHAnsi" w:cs="Lucida Sans Unicode"/>
                <w:color w:val="000000" w:themeColor="text1"/>
                <w:sz w:val="16"/>
                <w:szCs w:val="16"/>
              </w:rPr>
              <w:t>to grams</w:t>
            </w:r>
          </w:p>
          <w:p w14:paraId="5AE7B49D" w14:textId="77777777" w:rsidR="00CE11FF" w:rsidRPr="00B42202" w:rsidRDefault="00CE11FF" w:rsidP="008D2CE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7F5649">
              <w:rPr>
                <w:rFonts w:asciiTheme="minorHAnsi" w:hAnsiTheme="minorHAnsi" w:cs="Lucida Sans Unicode"/>
                <w:color w:val="000000" w:themeColor="text1"/>
                <w:sz w:val="16"/>
                <w:szCs w:val="16"/>
              </w:rPr>
              <w:t>Con</w:t>
            </w:r>
            <w:r>
              <w:rPr>
                <w:rFonts w:asciiTheme="minorHAnsi" w:hAnsiTheme="minorHAnsi" w:cs="Lucida Sans Unicode"/>
                <w:color w:val="000000" w:themeColor="text1"/>
                <w:sz w:val="16"/>
                <w:szCs w:val="16"/>
              </w:rPr>
              <w:t>vert between non-adjacent time</w:t>
            </w:r>
            <w:r w:rsidRPr="007F5649">
              <w:rPr>
                <w:rFonts w:asciiTheme="minorHAnsi" w:hAnsiTheme="minorHAnsi" w:cs="Lucida Sans Unicode"/>
                <w:color w:val="000000" w:themeColor="text1"/>
                <w:sz w:val="16"/>
                <w:szCs w:val="16"/>
              </w:rPr>
              <w:t xml:space="preserve"> units</w:t>
            </w:r>
            <w:r>
              <w:rPr>
                <w:rFonts w:asciiTheme="minorHAnsi" w:hAnsiTheme="minorHAnsi" w:cs="Lucida Sans Unicode"/>
                <w:color w:val="000000" w:themeColor="text1"/>
                <w:sz w:val="16"/>
                <w:szCs w:val="16"/>
              </w:rPr>
              <w:t>; e.g. hours to seconds</w:t>
            </w:r>
          </w:p>
          <w:p w14:paraId="16B15243" w14:textId="0608D36A" w:rsidR="00CE11FF" w:rsidRPr="00E9594C" w:rsidRDefault="00CE11FF" w:rsidP="00ED7D3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Solve problems involving converting between measures</w:t>
            </w:r>
          </w:p>
        </w:tc>
      </w:tr>
      <w:tr w:rsidR="00CE1EC2" w:rsidRPr="00C125BF" w14:paraId="7C851774" w14:textId="77777777" w:rsidTr="0055306F">
        <w:trPr>
          <w:cantSplit/>
          <w:trHeight w:val="36"/>
        </w:trPr>
        <w:tc>
          <w:tcPr>
            <w:tcW w:w="5178" w:type="dxa"/>
            <w:shd w:val="clear" w:color="auto" w:fill="804000"/>
            <w:noWrap/>
            <w:tcMar>
              <w:top w:w="28" w:type="dxa"/>
              <w:left w:w="57" w:type="dxa"/>
              <w:bottom w:w="28" w:type="dxa"/>
              <w:right w:w="57" w:type="dxa"/>
            </w:tcMar>
          </w:tcPr>
          <w:p w14:paraId="3DCF911D" w14:textId="1B3ED07A" w:rsidR="00CE1EC2" w:rsidRPr="006F2C55" w:rsidRDefault="00CE1EC2" w:rsidP="008C23D5">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5179" w:type="dxa"/>
            <w:gridSpan w:val="3"/>
            <w:shd w:val="clear" w:color="auto" w:fill="804000"/>
            <w:tcMar>
              <w:top w:w="28" w:type="dxa"/>
              <w:left w:w="57" w:type="dxa"/>
              <w:bottom w:w="28" w:type="dxa"/>
              <w:right w:w="57" w:type="dxa"/>
            </w:tcMar>
          </w:tcPr>
          <w:p w14:paraId="5EFECC0B" w14:textId="77777777" w:rsidR="00CE1EC2" w:rsidRPr="006F2C55" w:rsidRDefault="00CE1EC2" w:rsidP="008C23D5">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5179" w:type="dxa"/>
            <w:gridSpan w:val="2"/>
            <w:shd w:val="clear" w:color="auto" w:fill="804000"/>
            <w:noWrap/>
            <w:tcMar>
              <w:top w:w="28" w:type="dxa"/>
              <w:left w:w="57" w:type="dxa"/>
              <w:bottom w:w="28" w:type="dxa"/>
              <w:right w:w="57" w:type="dxa"/>
            </w:tcMar>
          </w:tcPr>
          <w:p w14:paraId="6FE698E9" w14:textId="77777777" w:rsidR="00CE1EC2" w:rsidRPr="006F2C55" w:rsidRDefault="00CE1EC2" w:rsidP="008C23D5">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Pedagogical notes</w:t>
            </w:r>
          </w:p>
        </w:tc>
      </w:tr>
      <w:tr w:rsidR="009C3470" w:rsidRPr="00C125BF" w14:paraId="064956F6" w14:textId="77777777" w:rsidTr="0055306F">
        <w:trPr>
          <w:cantSplit/>
          <w:trHeight w:val="36"/>
        </w:trPr>
        <w:tc>
          <w:tcPr>
            <w:tcW w:w="5178" w:type="dxa"/>
            <w:tcBorders>
              <w:bottom w:val="single" w:sz="4" w:space="0" w:color="auto"/>
            </w:tcBorders>
            <w:shd w:val="clear" w:color="auto" w:fill="auto"/>
            <w:noWrap/>
            <w:tcMar>
              <w:top w:w="28" w:type="dxa"/>
              <w:left w:w="57" w:type="dxa"/>
              <w:bottom w:w="28" w:type="dxa"/>
              <w:right w:w="57" w:type="dxa"/>
            </w:tcMar>
          </w:tcPr>
          <w:p w14:paraId="495695CE" w14:textId="6501F0E3" w:rsidR="00ED7D30" w:rsidRDefault="00ED7D30" w:rsidP="00ED7D3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Convert between adjacent metric units of length, mass and capacity</w:t>
            </w:r>
          </w:p>
          <w:p w14:paraId="7374DF0A" w14:textId="1683192C" w:rsidR="00ED7D30" w:rsidRDefault="00ED7D30" w:rsidP="00ED7D3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rough equivalents between inches and cm, feet and cm, kg and lb, pint and ml</w:t>
            </w:r>
          </w:p>
          <w:p w14:paraId="18E1C43D" w14:textId="4CDB2291" w:rsidR="009C3470" w:rsidRPr="00ED7D30" w:rsidRDefault="00ED7D30" w:rsidP="00ED7D3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decimal notation to two decimal places when converting between metric unit</w:t>
            </w:r>
          </w:p>
        </w:tc>
        <w:tc>
          <w:tcPr>
            <w:tcW w:w="5179" w:type="dxa"/>
            <w:gridSpan w:val="3"/>
            <w:tcBorders>
              <w:bottom w:val="single" w:sz="4" w:space="0" w:color="auto"/>
            </w:tcBorders>
            <w:shd w:val="clear" w:color="auto" w:fill="auto"/>
            <w:tcMar>
              <w:top w:w="28" w:type="dxa"/>
              <w:left w:w="57" w:type="dxa"/>
              <w:bottom w:w="28" w:type="dxa"/>
              <w:right w:w="57" w:type="dxa"/>
            </w:tcMar>
          </w:tcPr>
          <w:p w14:paraId="39984A0E" w14:textId="77777777" w:rsidR="009C3470" w:rsidRDefault="009C3470" w:rsidP="009C3470">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Length, distance</w:t>
            </w:r>
          </w:p>
          <w:p w14:paraId="225DD53A" w14:textId="77777777" w:rsidR="009C3470" w:rsidRDefault="009C3470" w:rsidP="009C3470">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Mass, weight</w:t>
            </w:r>
          </w:p>
          <w:p w14:paraId="04C9D942" w14:textId="77777777" w:rsidR="009C3470" w:rsidRDefault="009C3470" w:rsidP="009C3470">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Volume</w:t>
            </w:r>
          </w:p>
          <w:p w14:paraId="4EA05B85" w14:textId="77777777" w:rsidR="009C3470" w:rsidRDefault="009C3470" w:rsidP="009C3470">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Capacity</w:t>
            </w:r>
          </w:p>
          <w:p w14:paraId="78E3CD09" w14:textId="77777777" w:rsidR="009C3470" w:rsidRDefault="009C3470" w:rsidP="009C3470">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Metre, centimetre, millimetre</w:t>
            </w:r>
          </w:p>
          <w:p w14:paraId="563DDCA9" w14:textId="24FBE1A5" w:rsidR="009C3470" w:rsidRDefault="00ED7D30" w:rsidP="009C3470">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Tonne, </w:t>
            </w:r>
            <w:r w:rsidR="0011490E">
              <w:rPr>
                <w:rFonts w:asciiTheme="minorHAnsi" w:hAnsiTheme="minorHAnsi" w:cs="Lucida Sans Unicode"/>
                <w:color w:val="000000" w:themeColor="text1"/>
                <w:sz w:val="16"/>
                <w:szCs w:val="16"/>
              </w:rPr>
              <w:t>k</w:t>
            </w:r>
            <w:r w:rsidR="009C3470">
              <w:rPr>
                <w:rFonts w:asciiTheme="minorHAnsi" w:hAnsiTheme="minorHAnsi" w:cs="Lucida Sans Unicode"/>
                <w:color w:val="000000" w:themeColor="text1"/>
                <w:sz w:val="16"/>
                <w:szCs w:val="16"/>
              </w:rPr>
              <w:t>ilogram, gram</w:t>
            </w:r>
            <w:r w:rsidR="0011490E">
              <w:rPr>
                <w:rFonts w:asciiTheme="minorHAnsi" w:hAnsiTheme="minorHAnsi" w:cs="Lucida Sans Unicode"/>
                <w:color w:val="000000" w:themeColor="text1"/>
                <w:sz w:val="16"/>
                <w:szCs w:val="16"/>
              </w:rPr>
              <w:t>, milligram</w:t>
            </w:r>
          </w:p>
          <w:p w14:paraId="1E472C1E" w14:textId="77777777" w:rsidR="009C3470" w:rsidRDefault="009C3470" w:rsidP="009C3470">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Litre, millilitre</w:t>
            </w:r>
          </w:p>
          <w:p w14:paraId="2B7443E1" w14:textId="77777777" w:rsidR="009C3470" w:rsidRDefault="009C3470" w:rsidP="009C3470">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Hour, minute, second</w:t>
            </w:r>
          </w:p>
          <w:p w14:paraId="265CE56F" w14:textId="77777777" w:rsidR="009C3470" w:rsidRDefault="009C3470" w:rsidP="009C3470">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Inch, foot, yard</w:t>
            </w:r>
          </w:p>
          <w:p w14:paraId="54DA8CDE" w14:textId="77777777" w:rsidR="009C3470" w:rsidRDefault="009C3470" w:rsidP="009C3470">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Pound, ounce</w:t>
            </w:r>
          </w:p>
          <w:p w14:paraId="5F5B0DAB" w14:textId="77777777" w:rsidR="009C3470" w:rsidRDefault="009C3470" w:rsidP="009C3470">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Pint, gallon</w:t>
            </w:r>
          </w:p>
          <w:p w14:paraId="43283DFA" w14:textId="77777777" w:rsidR="009C3470" w:rsidRDefault="009C3470" w:rsidP="009C3470">
            <w:pPr>
              <w:rPr>
                <w:rFonts w:asciiTheme="minorHAnsi" w:hAnsiTheme="minorHAnsi" w:cs="Lucida Sans Unicode"/>
                <w:color w:val="000000" w:themeColor="text1"/>
                <w:sz w:val="16"/>
                <w:szCs w:val="16"/>
              </w:rPr>
            </w:pPr>
          </w:p>
          <w:p w14:paraId="79DE6606" w14:textId="77777777" w:rsidR="009C3470" w:rsidRPr="00AA44BA" w:rsidRDefault="009C3470" w:rsidP="009C3470">
            <w:pPr>
              <w:rPr>
                <w:rFonts w:asciiTheme="minorHAnsi" w:hAnsiTheme="minorHAnsi" w:cs="Lucida Sans Unicode"/>
                <w:b/>
                <w:color w:val="000000" w:themeColor="text1"/>
                <w:sz w:val="16"/>
                <w:szCs w:val="16"/>
              </w:rPr>
            </w:pPr>
            <w:r w:rsidRPr="00AA44BA">
              <w:rPr>
                <w:rFonts w:asciiTheme="minorHAnsi" w:hAnsiTheme="minorHAnsi" w:cs="Lucida Sans Unicode"/>
                <w:b/>
                <w:color w:val="000000" w:themeColor="text1"/>
                <w:sz w:val="16"/>
                <w:szCs w:val="16"/>
              </w:rPr>
              <w:t>Notation</w:t>
            </w:r>
          </w:p>
          <w:p w14:paraId="63FCFBF3" w14:textId="77777777" w:rsidR="009C3470" w:rsidRDefault="009C3470" w:rsidP="009C3470">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Abbreviations of units in the metric system: m, cm, mm, kg, g, l, ml</w:t>
            </w:r>
          </w:p>
          <w:p w14:paraId="28321ED2" w14:textId="7B5A7835" w:rsidR="009C3470" w:rsidRPr="00B43207" w:rsidRDefault="009C3470" w:rsidP="008C23D5">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Abbreviations of units in the Imperial system: lb, oz</w:t>
            </w:r>
          </w:p>
        </w:tc>
        <w:tc>
          <w:tcPr>
            <w:tcW w:w="5179" w:type="dxa"/>
            <w:gridSpan w:val="2"/>
            <w:tcBorders>
              <w:bottom w:val="single" w:sz="4" w:space="0" w:color="auto"/>
            </w:tcBorders>
            <w:shd w:val="clear" w:color="auto" w:fill="auto"/>
            <w:noWrap/>
            <w:tcMar>
              <w:top w:w="28" w:type="dxa"/>
              <w:left w:w="57" w:type="dxa"/>
              <w:bottom w:w="28" w:type="dxa"/>
              <w:right w:w="57" w:type="dxa"/>
            </w:tcMar>
          </w:tcPr>
          <w:p w14:paraId="58C28EC6" w14:textId="77777777" w:rsidR="009C3470" w:rsidRDefault="009C3470" w:rsidP="009C3470">
            <w:pPr>
              <w:rPr>
                <w:rFonts w:asciiTheme="minorHAnsi" w:hAnsiTheme="minorHAnsi" w:cs="Lucida Sans Unicode"/>
                <w:color w:val="000000" w:themeColor="text1"/>
                <w:sz w:val="16"/>
                <w:szCs w:val="16"/>
              </w:rPr>
            </w:pPr>
            <w:r w:rsidRPr="00261105">
              <w:rPr>
                <w:rFonts w:asciiTheme="minorHAnsi" w:hAnsiTheme="minorHAnsi" w:cs="Lucida Sans Unicode"/>
                <w:color w:val="000000" w:themeColor="text1"/>
                <w:sz w:val="16"/>
                <w:szCs w:val="16"/>
              </w:rPr>
              <w:t xml:space="preserve">Weight </w:t>
            </w:r>
            <w:r>
              <w:rPr>
                <w:rFonts w:asciiTheme="minorHAnsi" w:hAnsiTheme="minorHAnsi" w:cs="Lucida Sans Unicode"/>
                <w:color w:val="000000" w:themeColor="text1"/>
                <w:sz w:val="16"/>
                <w:szCs w:val="16"/>
              </w:rPr>
              <w:t>and mass are distinct</w:t>
            </w:r>
            <w:r w:rsidRPr="00261105">
              <w:rPr>
                <w:rFonts w:asciiTheme="minorHAnsi" w:hAnsiTheme="minorHAnsi" w:cs="Lucida Sans Unicode"/>
                <w:color w:val="000000" w:themeColor="text1"/>
                <w:sz w:val="16"/>
                <w:szCs w:val="16"/>
              </w:rPr>
              <w:t xml:space="preserve"> though they are often confused in everyday language</w:t>
            </w:r>
            <w:r>
              <w:rPr>
                <w:rFonts w:asciiTheme="minorHAnsi" w:hAnsiTheme="minorHAnsi" w:cs="Lucida Sans Unicode"/>
                <w:color w:val="000000" w:themeColor="text1"/>
                <w:sz w:val="16"/>
                <w:szCs w:val="16"/>
              </w:rPr>
              <w:t>. Weight is the force due to gravity, and is calculated as mass multiplied by the acceleration due to gravity. Therefore weight varies due to location while mass is a constant measurement.</w:t>
            </w:r>
          </w:p>
          <w:p w14:paraId="3AEC3625" w14:textId="77777777" w:rsidR="009C3470" w:rsidRDefault="009C3470" w:rsidP="009C3470">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The prefix ‘centi-‘ means one hundredth, and the prefix ‘milli-‘ means one thousandth.  These words are of Latin origin.</w:t>
            </w:r>
          </w:p>
          <w:p w14:paraId="12E5F8B8" w14:textId="77777777" w:rsidR="009C3470" w:rsidRDefault="009C3470" w:rsidP="009C3470">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The prefix ‘kilo-‘ means one thousand.  This is Greek in origin.</w:t>
            </w:r>
          </w:p>
          <w:p w14:paraId="5BAA1588" w14:textId="27E709D8" w:rsidR="00DA7471" w:rsidRPr="00261105" w:rsidRDefault="00DA7471" w:rsidP="009C3470">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Conversion of volumes will be covered in the ‘calculating space’ unit.</w:t>
            </w:r>
          </w:p>
          <w:p w14:paraId="228070CC" w14:textId="77777777" w:rsidR="00811C7D" w:rsidRPr="00661463" w:rsidRDefault="00811C7D" w:rsidP="00811C7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NCETM: </w:t>
            </w:r>
            <w:hyperlink r:id="rId180" w:history="1">
              <w:r w:rsidRPr="00673A38">
                <w:rPr>
                  <w:rStyle w:val="Hyperlink"/>
                  <w:rFonts w:asciiTheme="minorHAnsi" w:hAnsiTheme="minorHAnsi" w:cs="Lucida Sans Unicode"/>
                  <w:sz w:val="16"/>
                  <w:szCs w:val="16"/>
                </w:rPr>
                <w:t>Glossary</w:t>
              </w:r>
            </w:hyperlink>
          </w:p>
          <w:p w14:paraId="1B836511" w14:textId="77777777" w:rsidR="009C3470" w:rsidRPr="00D66180" w:rsidRDefault="009C3470" w:rsidP="009C3470">
            <w:pPr>
              <w:rPr>
                <w:rFonts w:asciiTheme="minorHAnsi" w:hAnsiTheme="minorHAnsi" w:cs="Lucida Sans Unicode"/>
                <w:color w:val="000000" w:themeColor="text1"/>
                <w:sz w:val="16"/>
                <w:szCs w:val="16"/>
              </w:rPr>
            </w:pPr>
          </w:p>
          <w:p w14:paraId="1AC8F5D3" w14:textId="77777777" w:rsidR="009C3470" w:rsidRDefault="009C3470" w:rsidP="009C3470">
            <w:pPr>
              <w:rPr>
                <w:rFonts w:asciiTheme="minorHAnsi" w:hAnsiTheme="minorHAnsi" w:cs="Lucida Sans Unicode"/>
                <w:b/>
                <w:color w:val="000000" w:themeColor="text1"/>
                <w:sz w:val="16"/>
                <w:szCs w:val="16"/>
              </w:rPr>
            </w:pPr>
            <w:r w:rsidRPr="00D66180">
              <w:rPr>
                <w:rFonts w:asciiTheme="minorHAnsi" w:hAnsiTheme="minorHAnsi" w:cs="Lucida Sans Unicode"/>
                <w:b/>
                <w:color w:val="000000" w:themeColor="text1"/>
                <w:sz w:val="16"/>
                <w:szCs w:val="16"/>
              </w:rPr>
              <w:t>Common approaches</w:t>
            </w:r>
          </w:p>
          <w:p w14:paraId="4295C23C" w14:textId="4AA67CF7" w:rsidR="009C3470" w:rsidRPr="0011490E" w:rsidRDefault="0011490E" w:rsidP="008C23D5">
            <w:pPr>
              <w:rPr>
                <w:rFonts w:asciiTheme="minorHAnsi" w:hAnsiTheme="minorHAnsi" w:cs="Lucida Sans Unicode"/>
                <w:i/>
                <w:color w:val="000000" w:themeColor="text1"/>
                <w:sz w:val="16"/>
                <w:szCs w:val="16"/>
              </w:rPr>
            </w:pPr>
            <w:r w:rsidRPr="0011490E">
              <w:rPr>
                <w:rFonts w:asciiTheme="minorHAnsi" w:hAnsiTheme="minorHAnsi" w:cs="Lucida Sans Unicode"/>
                <w:i/>
                <w:color w:val="000000" w:themeColor="text1"/>
                <w:sz w:val="16"/>
                <w:szCs w:val="16"/>
              </w:rPr>
              <w:t xml:space="preserve">Every classroom has a sack of sand (25 kg), a bag of sugar (1 kg), a cheque book (1 cheque is 1 gram), a bottle of water (1 litre, and also 1 kg of water) and </w:t>
            </w:r>
            <w:r>
              <w:rPr>
                <w:rFonts w:asciiTheme="minorHAnsi" w:hAnsiTheme="minorHAnsi" w:cs="Lucida Sans Unicode"/>
                <w:i/>
                <w:color w:val="000000" w:themeColor="text1"/>
                <w:sz w:val="16"/>
                <w:szCs w:val="16"/>
              </w:rPr>
              <w:t>a teaspoon (</w:t>
            </w:r>
            <w:r w:rsidRPr="0011490E">
              <w:rPr>
                <w:rFonts w:asciiTheme="minorHAnsi" w:hAnsiTheme="minorHAnsi" w:cs="Lucida Sans Unicode"/>
                <w:i/>
                <w:color w:val="000000" w:themeColor="text1"/>
                <w:sz w:val="16"/>
                <w:szCs w:val="16"/>
              </w:rPr>
              <w:t>5 ml)</w:t>
            </w:r>
          </w:p>
        </w:tc>
      </w:tr>
      <w:tr w:rsidR="00CE1EC2" w:rsidRPr="00C125BF" w14:paraId="668444F8" w14:textId="77777777" w:rsidTr="0055306F">
        <w:trPr>
          <w:cantSplit/>
          <w:trHeight w:val="123"/>
        </w:trPr>
        <w:tc>
          <w:tcPr>
            <w:tcW w:w="5178" w:type="dxa"/>
            <w:shd w:val="clear" w:color="auto" w:fill="804000"/>
            <w:tcMar>
              <w:top w:w="28" w:type="dxa"/>
              <w:left w:w="57" w:type="dxa"/>
              <w:bottom w:w="28" w:type="dxa"/>
              <w:right w:w="57" w:type="dxa"/>
            </w:tcMar>
          </w:tcPr>
          <w:p w14:paraId="4699C2B4" w14:textId="77777777" w:rsidR="00CE1EC2" w:rsidRPr="006F2C55" w:rsidRDefault="00CE1EC2" w:rsidP="008C23D5">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5179" w:type="dxa"/>
            <w:gridSpan w:val="3"/>
            <w:shd w:val="clear" w:color="auto" w:fill="804000"/>
            <w:tcMar>
              <w:top w:w="28" w:type="dxa"/>
              <w:left w:w="57" w:type="dxa"/>
              <w:bottom w:w="28" w:type="dxa"/>
              <w:right w:w="57" w:type="dxa"/>
            </w:tcMar>
          </w:tcPr>
          <w:p w14:paraId="13CF5B18" w14:textId="77777777" w:rsidR="00CE1EC2" w:rsidRPr="006F2C55" w:rsidRDefault="00CE1EC2" w:rsidP="008C23D5">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Suggested activities</w:t>
            </w:r>
          </w:p>
        </w:tc>
        <w:tc>
          <w:tcPr>
            <w:tcW w:w="5179" w:type="dxa"/>
            <w:gridSpan w:val="2"/>
            <w:shd w:val="clear" w:color="auto" w:fill="804000"/>
            <w:tcMar>
              <w:top w:w="28" w:type="dxa"/>
              <w:left w:w="57" w:type="dxa"/>
              <w:bottom w:w="28" w:type="dxa"/>
              <w:right w:w="57" w:type="dxa"/>
            </w:tcMar>
          </w:tcPr>
          <w:p w14:paraId="14E66A2F" w14:textId="77777777" w:rsidR="00CE1EC2" w:rsidRPr="006F2C55" w:rsidRDefault="00CE1EC2" w:rsidP="008C23D5">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CE1EC2" w:rsidRPr="00C125BF" w14:paraId="3AD1D670" w14:textId="77777777" w:rsidTr="0055306F">
        <w:trPr>
          <w:cantSplit/>
          <w:trHeight w:val="36"/>
        </w:trPr>
        <w:tc>
          <w:tcPr>
            <w:tcW w:w="5178" w:type="dxa"/>
            <w:shd w:val="clear" w:color="auto" w:fill="auto"/>
            <w:tcMar>
              <w:top w:w="28" w:type="dxa"/>
              <w:left w:w="57" w:type="dxa"/>
              <w:bottom w:w="28" w:type="dxa"/>
              <w:right w:w="57" w:type="dxa"/>
            </w:tcMar>
          </w:tcPr>
          <w:p w14:paraId="3EE93A41" w14:textId="146C9467" w:rsidR="00CE1EC2" w:rsidRDefault="00200C1F" w:rsidP="008C23D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Show me a metric (imperial) unit of measure. And another. And another.</w:t>
            </w:r>
          </w:p>
          <w:p w14:paraId="6D2C12D0" w14:textId="77777777" w:rsidR="00200C1F" w:rsidRDefault="0086072B" w:rsidP="008C23D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Kenny thinks that 2.5km = 25 000 cm. Do you agree with Kenny? Explain your answer.</w:t>
            </w:r>
          </w:p>
          <w:p w14:paraId="6A3931B4" w14:textId="77777777" w:rsidR="00731FE8" w:rsidRDefault="00731FE8" w:rsidP="008C23D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Convince me that 4.25kg does not equal 425g</w:t>
            </w:r>
            <w:r w:rsidR="008770F8">
              <w:rPr>
                <w:rFonts w:asciiTheme="minorHAnsi" w:hAnsiTheme="minorHAnsi" w:cs="Lucida Sans Unicode"/>
                <w:color w:val="000000" w:themeColor="text1"/>
                <w:sz w:val="16"/>
                <w:szCs w:val="16"/>
              </w:rPr>
              <w:t>.</w:t>
            </w:r>
          </w:p>
          <w:p w14:paraId="3EEDBE6A" w14:textId="77777777" w:rsidR="00911F55" w:rsidRDefault="00911F55" w:rsidP="00911F55">
            <w:pPr>
              <w:rPr>
                <w:rFonts w:asciiTheme="minorHAnsi" w:hAnsiTheme="minorHAnsi" w:cs="Lucida Sans Unicode"/>
                <w:color w:val="000000" w:themeColor="text1"/>
                <w:sz w:val="16"/>
                <w:szCs w:val="16"/>
              </w:rPr>
            </w:pPr>
          </w:p>
          <w:p w14:paraId="206E08E1" w14:textId="77777777" w:rsidR="002C499D" w:rsidRDefault="002C499D" w:rsidP="00911F55">
            <w:pPr>
              <w:rPr>
                <w:rFonts w:asciiTheme="minorHAnsi" w:hAnsiTheme="minorHAnsi" w:cs="Lucida Sans Unicode"/>
                <w:color w:val="000000" w:themeColor="text1"/>
                <w:sz w:val="16"/>
                <w:szCs w:val="16"/>
              </w:rPr>
            </w:pPr>
          </w:p>
          <w:p w14:paraId="38575DC8" w14:textId="77777777" w:rsidR="002C499D" w:rsidRDefault="002C499D" w:rsidP="00911F55">
            <w:pPr>
              <w:rPr>
                <w:rFonts w:asciiTheme="minorHAnsi" w:hAnsiTheme="minorHAnsi" w:cs="Lucida Sans Unicode"/>
                <w:color w:val="000000" w:themeColor="text1"/>
                <w:sz w:val="16"/>
                <w:szCs w:val="16"/>
              </w:rPr>
            </w:pPr>
          </w:p>
          <w:p w14:paraId="0AB5846C" w14:textId="77777777" w:rsidR="002C499D" w:rsidRDefault="002C499D" w:rsidP="00911F55">
            <w:pPr>
              <w:rPr>
                <w:rFonts w:asciiTheme="minorHAnsi" w:hAnsiTheme="minorHAnsi" w:cs="Lucida Sans Unicode"/>
                <w:color w:val="000000" w:themeColor="text1"/>
                <w:sz w:val="16"/>
                <w:szCs w:val="16"/>
              </w:rPr>
            </w:pPr>
          </w:p>
          <w:p w14:paraId="70A5D0A3" w14:textId="77777777" w:rsidR="002C499D" w:rsidRDefault="002C499D" w:rsidP="00911F55">
            <w:pPr>
              <w:rPr>
                <w:rFonts w:asciiTheme="minorHAnsi" w:hAnsiTheme="minorHAnsi" w:cs="Lucida Sans Unicode"/>
                <w:color w:val="000000" w:themeColor="text1"/>
                <w:sz w:val="16"/>
                <w:szCs w:val="16"/>
              </w:rPr>
            </w:pPr>
          </w:p>
          <w:p w14:paraId="7B56CB43" w14:textId="5FD24431" w:rsidR="00911F55" w:rsidRPr="005A6B58" w:rsidRDefault="00911F55" w:rsidP="00911F55">
            <w:pPr>
              <w:rPr>
                <w:rFonts w:asciiTheme="minorHAnsi" w:hAnsiTheme="minorHAnsi" w:cs="Lucida Sans Unicode"/>
                <w:color w:val="0000FF"/>
                <w:sz w:val="16"/>
                <w:szCs w:val="16"/>
                <w:u w:val="single"/>
              </w:rPr>
            </w:pPr>
            <w:r>
              <w:rPr>
                <w:rFonts w:asciiTheme="minorHAnsi" w:hAnsiTheme="minorHAnsi" w:cs="Lucida Sans Unicode"/>
                <w:color w:val="000000" w:themeColor="text1"/>
                <w:sz w:val="16"/>
                <w:szCs w:val="16"/>
              </w:rPr>
              <w:t>NCE</w:t>
            </w:r>
            <w:r w:rsidRPr="00D26C9E">
              <w:rPr>
                <w:rFonts w:asciiTheme="minorHAnsi" w:hAnsiTheme="minorHAnsi" w:cs="Lucida Sans Unicode"/>
                <w:color w:val="000000" w:themeColor="text1"/>
                <w:sz w:val="16"/>
                <w:szCs w:val="16"/>
              </w:rPr>
              <w:t xml:space="preserve">TM: </w:t>
            </w:r>
            <w:hyperlink r:id="rId181" w:history="1">
              <w:r>
                <w:rPr>
                  <w:rStyle w:val="Hyperlink"/>
                  <w:rFonts w:asciiTheme="minorHAnsi" w:hAnsiTheme="minorHAnsi" w:cs="Lucida Sans Unicode"/>
                  <w:sz w:val="16"/>
                  <w:szCs w:val="16"/>
                </w:rPr>
                <w:t>Measurement Reasoning</w:t>
              </w:r>
            </w:hyperlink>
          </w:p>
        </w:tc>
        <w:tc>
          <w:tcPr>
            <w:tcW w:w="5179" w:type="dxa"/>
            <w:gridSpan w:val="3"/>
            <w:shd w:val="clear" w:color="auto" w:fill="auto"/>
            <w:tcMar>
              <w:top w:w="28" w:type="dxa"/>
              <w:left w:w="57" w:type="dxa"/>
              <w:bottom w:w="28" w:type="dxa"/>
              <w:right w:w="57" w:type="dxa"/>
            </w:tcMar>
          </w:tcPr>
          <w:p w14:paraId="4BC0BC21" w14:textId="2BEA0CE7" w:rsidR="00CE1EC2" w:rsidRDefault="003D4384" w:rsidP="008C23D5">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182" w:history="1">
              <w:r w:rsidRPr="003D4384">
                <w:rPr>
                  <w:rStyle w:val="Hyperlink"/>
                  <w:rFonts w:asciiTheme="minorHAnsi" w:hAnsiTheme="minorHAnsi" w:cs="Lucida Sans Unicode"/>
                  <w:sz w:val="16"/>
                  <w:szCs w:val="16"/>
                </w:rPr>
                <w:t>Weighing up the options</w:t>
              </w:r>
            </w:hyperlink>
          </w:p>
          <w:p w14:paraId="4CFDC3F2" w14:textId="54A62ED1" w:rsidR="003D4384" w:rsidRDefault="00B96332" w:rsidP="008C23D5">
            <w:pPr>
              <w:rPr>
                <w:rFonts w:ascii="Calibri" w:hAnsi="Calibri" w:cs="Arial"/>
                <w:bCs/>
                <w:sz w:val="16"/>
                <w:szCs w:val="16"/>
              </w:rPr>
            </w:pPr>
            <w:r w:rsidRPr="00B96332">
              <w:rPr>
                <w:rStyle w:val="Hyperlink"/>
                <w:rFonts w:asciiTheme="minorHAnsi" w:hAnsiTheme="minorHAnsi" w:cs="Lucida Sans Unicode"/>
                <w:color w:val="auto"/>
                <w:sz w:val="16"/>
                <w:szCs w:val="16"/>
                <w:u w:val="none"/>
              </w:rPr>
              <w:t xml:space="preserve">NRICH: </w:t>
            </w:r>
            <w:hyperlink r:id="rId183" w:history="1">
              <w:r w:rsidRPr="00B96332">
                <w:rPr>
                  <w:rStyle w:val="Hyperlink"/>
                  <w:rFonts w:ascii="Calibri" w:hAnsi="Calibri" w:cs="Arial"/>
                  <w:bCs/>
                  <w:sz w:val="16"/>
                  <w:szCs w:val="16"/>
                </w:rPr>
                <w:t>Place Your Orders</w:t>
              </w:r>
            </w:hyperlink>
          </w:p>
          <w:p w14:paraId="065EE285" w14:textId="3D68F0F1" w:rsidR="00B96332" w:rsidRPr="00B96332" w:rsidRDefault="00B96332" w:rsidP="008C23D5">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NRICH: </w:t>
            </w:r>
            <w:hyperlink r:id="rId184" w:history="1">
              <w:r w:rsidRPr="00B96332">
                <w:rPr>
                  <w:rStyle w:val="Hyperlink"/>
                  <w:rFonts w:ascii="Calibri" w:hAnsi="Calibri" w:cs="Arial"/>
                  <w:bCs/>
                  <w:sz w:val="16"/>
                  <w:szCs w:val="16"/>
                </w:rPr>
                <w:t>Thousands and Millions</w:t>
              </w:r>
            </w:hyperlink>
          </w:p>
          <w:p w14:paraId="4AFCC486" w14:textId="295C4E1D" w:rsidR="008E5EBD" w:rsidRPr="000220BA" w:rsidRDefault="000220BA" w:rsidP="008C23D5">
            <w:pPr>
              <w:rPr>
                <w:rStyle w:val="Hyperlink"/>
                <w:rFonts w:ascii="Calibri" w:hAnsi="Calibri" w:cs="Lucida Sans Unicode"/>
                <w:color w:val="auto"/>
                <w:sz w:val="16"/>
                <w:szCs w:val="16"/>
                <w:u w:val="none"/>
              </w:rPr>
            </w:pPr>
            <w:r w:rsidRPr="000220BA">
              <w:rPr>
                <w:rStyle w:val="Hyperlink"/>
                <w:rFonts w:ascii="Calibri" w:hAnsi="Calibri" w:cs="Lucida Sans Unicode"/>
                <w:color w:val="auto"/>
                <w:sz w:val="16"/>
                <w:szCs w:val="16"/>
                <w:u w:val="none"/>
              </w:rPr>
              <w:t xml:space="preserve">NCETM:  </w:t>
            </w:r>
            <w:hyperlink r:id="rId185" w:history="1">
              <w:r w:rsidRPr="00363566">
                <w:rPr>
                  <w:rStyle w:val="Hyperlink"/>
                  <w:rFonts w:ascii="Calibri" w:hAnsi="Calibri" w:cs="Arial"/>
                  <w:bCs/>
                  <w:sz w:val="16"/>
                  <w:szCs w:val="16"/>
                  <w:lang w:eastAsia="en-GB"/>
                </w:rPr>
                <w:t>Activity E : A little bit of history - Marco Polo</w:t>
              </w:r>
            </w:hyperlink>
          </w:p>
          <w:p w14:paraId="247B11FE" w14:textId="77777777" w:rsidR="002C499D" w:rsidRDefault="002C499D" w:rsidP="008C23D5">
            <w:pPr>
              <w:rPr>
                <w:rStyle w:val="Hyperlink"/>
                <w:rFonts w:asciiTheme="minorHAnsi" w:hAnsiTheme="minorHAnsi" w:cs="Lucida Sans Unicode"/>
                <w:b/>
                <w:color w:val="auto"/>
                <w:sz w:val="16"/>
                <w:szCs w:val="16"/>
                <w:u w:val="none"/>
              </w:rPr>
            </w:pPr>
          </w:p>
          <w:p w14:paraId="3BFE2251" w14:textId="1C1D5D74" w:rsidR="00CE1EC2" w:rsidRPr="000623D5" w:rsidRDefault="00CE1EC2" w:rsidP="008C23D5">
            <w:pPr>
              <w:rPr>
                <w:rStyle w:val="Hyperlink"/>
                <w:rFonts w:asciiTheme="minorHAnsi" w:hAnsiTheme="minorHAnsi" w:cs="Lucida Sans Unicode"/>
                <w:b/>
                <w:color w:val="auto"/>
                <w:sz w:val="16"/>
                <w:szCs w:val="16"/>
                <w:u w:val="none"/>
              </w:rPr>
            </w:pPr>
            <w:r w:rsidRPr="000623D5">
              <w:rPr>
                <w:rStyle w:val="Hyperlink"/>
                <w:rFonts w:asciiTheme="minorHAnsi" w:hAnsiTheme="minorHAnsi" w:cs="Lucida Sans Unicode"/>
                <w:b/>
                <w:color w:val="auto"/>
                <w:sz w:val="16"/>
                <w:szCs w:val="16"/>
                <w:u w:val="none"/>
              </w:rPr>
              <w:t>Learning review</w:t>
            </w:r>
          </w:p>
          <w:p w14:paraId="1F775F96" w14:textId="05949411" w:rsidR="00CE1EC2" w:rsidRPr="00E9594C" w:rsidRDefault="002C499D" w:rsidP="008C23D5">
            <w:pPr>
              <w:rPr>
                <w:rFonts w:asciiTheme="minorHAnsi" w:hAnsiTheme="minorHAnsi" w:cs="Lucida Sans Unicode"/>
                <w:color w:val="000000" w:themeColor="text1"/>
                <w:sz w:val="16"/>
                <w:szCs w:val="16"/>
              </w:rPr>
            </w:pPr>
            <w:r w:rsidRPr="00657652">
              <w:rPr>
                <w:rStyle w:val="Hyperlink"/>
                <w:rFonts w:ascii="Calibri" w:hAnsi="Calibri" w:cs="Lucida Sans Unicode"/>
                <w:color w:val="auto"/>
                <w:sz w:val="16"/>
                <w:szCs w:val="16"/>
                <w:u w:val="none"/>
              </w:rPr>
              <w:t>NCETM:</w:t>
            </w:r>
            <w:r>
              <w:rPr>
                <w:rStyle w:val="Hyperlink"/>
                <w:rFonts w:ascii="Calibri" w:hAnsi="Calibri" w:cs="Lucida Sans Unicode"/>
                <w:color w:val="auto"/>
                <w:sz w:val="16"/>
                <w:szCs w:val="16"/>
                <w:u w:val="none"/>
              </w:rPr>
              <w:t xml:space="preserve"> </w:t>
            </w:r>
            <w:hyperlink r:id="rId186" w:history="1">
              <w:r w:rsidRPr="00915184">
                <w:rPr>
                  <w:rStyle w:val="Hyperlink"/>
                  <w:rFonts w:ascii="Calibri" w:hAnsi="Calibri" w:cs="Lucida Sans Unicode"/>
                  <w:sz w:val="16"/>
                  <w:szCs w:val="16"/>
                </w:rPr>
                <w:t>NC Assessment Materials (Teaching and Assessing Mastery)</w:t>
              </w:r>
            </w:hyperlink>
          </w:p>
        </w:tc>
        <w:tc>
          <w:tcPr>
            <w:tcW w:w="5179" w:type="dxa"/>
            <w:gridSpan w:val="2"/>
            <w:shd w:val="clear" w:color="auto" w:fill="auto"/>
            <w:tcMar>
              <w:top w:w="28" w:type="dxa"/>
              <w:left w:w="57" w:type="dxa"/>
              <w:bottom w:w="28" w:type="dxa"/>
              <w:right w:w="57" w:type="dxa"/>
            </w:tcMar>
          </w:tcPr>
          <w:p w14:paraId="5A7607A2" w14:textId="77777777" w:rsidR="00CA75CB" w:rsidRDefault="00CA75CB" w:rsidP="00CA75CB">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apply an incorrect understanding that there are 100 minutes in a hour when solving problems</w:t>
            </w:r>
          </w:p>
          <w:p w14:paraId="7D0FC34A" w14:textId="77777777" w:rsidR="00CA75CB" w:rsidRDefault="00CA75CB" w:rsidP="00CA75CB">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struggle when converting between 12- and 24-hour clock notation; e.g. thinking that 15:00 is 5 o’ clock</w:t>
            </w:r>
          </w:p>
          <w:p w14:paraId="50AA967F" w14:textId="77777777" w:rsidR="007C6E15" w:rsidRDefault="007C6E15" w:rsidP="007C6E1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Some pupils may apply incorrect beliefs about place value, such as 2.3 × 10 = 2.30.  </w:t>
            </w:r>
          </w:p>
          <w:p w14:paraId="66392F20" w14:textId="14241BD1" w:rsidR="00CE1EC2" w:rsidRPr="007C6E15" w:rsidRDefault="007C6E15" w:rsidP="008C23D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Many conversions within the metric system rely on multiplying and dividing by 1000.  The use of centimetres as an ‘extra unit’ within the system breaks this pattern.  Consequently there is a frequent need to multiply and divide by 10 or 100, and this can cause confusion about the connections that need to be applied.</w:t>
            </w:r>
          </w:p>
        </w:tc>
      </w:tr>
    </w:tbl>
    <w:p w14:paraId="1F1C4B2D" w14:textId="77777777" w:rsidR="00CE1EC2" w:rsidRDefault="00CE1EC2" w:rsidP="00CE1EC2">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1B7CB193" w14:textId="77777777" w:rsidR="00CE1EC2" w:rsidRDefault="00CE1EC2" w:rsidP="00CE1EC2">
      <w:pPr>
        <w:rPr>
          <w:rFonts w:ascii="Arial" w:hAnsi="Arial" w:cs="Arial"/>
          <w:color w:val="0099CC"/>
          <w:sz w:val="16"/>
          <w:szCs w:val="16"/>
          <w14:shadow w14:blurRad="50800" w14:dist="38100" w14:dir="2700000" w14:sx="100000" w14:sy="100000" w14:kx="0" w14:ky="0" w14:algn="tl">
            <w14:srgbClr w14:val="000000">
              <w14:alpha w14:val="60000"/>
            </w14:srgbClr>
          </w14:shadow>
        </w:rPr>
      </w:pPr>
      <w:r>
        <w:rPr>
          <w:rFonts w:ascii="Arial" w:hAnsi="Arial" w:cs="Arial"/>
          <w:color w:val="0099CC"/>
          <w:sz w:val="16"/>
          <w:szCs w:val="16"/>
          <w14:shadow w14:blurRad="50800" w14:dist="38100" w14:dir="2700000" w14:sx="100000" w14:sy="100000" w14:kx="0" w14:ky="0" w14:algn="tl">
            <w14:srgbClr w14:val="000000">
              <w14:alpha w14:val="60000"/>
            </w14:srgbClr>
          </w14:shadow>
        </w:rPr>
        <w:br w:type="page"/>
      </w:r>
    </w:p>
    <w:p w14:paraId="5B0436DA" w14:textId="77777777" w:rsidR="00CE1EC2" w:rsidRPr="005010DD" w:rsidRDefault="00CE1EC2" w:rsidP="00CE1EC2">
      <w:pPr>
        <w:rPr>
          <w:rFonts w:ascii="Arial" w:hAnsi="Arial" w:cs="Arial"/>
          <w:color w:val="0099CC"/>
          <w:sz w:val="4"/>
          <w:szCs w:val="4"/>
          <w14:shadow w14:blurRad="50800" w14:dist="38100" w14:dir="2700000" w14:sx="100000" w14:sy="100000" w14:kx="0" w14:ky="0" w14:algn="tl">
            <w14:srgbClr w14:val="000000">
              <w14:alpha w14:val="60000"/>
            </w14:srgbClr>
          </w14:shadow>
        </w:rPr>
      </w:pPr>
    </w:p>
    <w:tbl>
      <w:tblPr>
        <w:tblW w:w="15536"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5178"/>
        <w:gridCol w:w="2164"/>
        <w:gridCol w:w="426"/>
        <w:gridCol w:w="2589"/>
        <w:gridCol w:w="1635"/>
        <w:gridCol w:w="3544"/>
      </w:tblGrid>
      <w:tr w:rsidR="00CE1EC2" w:rsidRPr="00C125BF" w14:paraId="49E4D10C" w14:textId="77777777" w:rsidTr="0055306F">
        <w:trPr>
          <w:cantSplit/>
          <w:trHeight w:val="170"/>
        </w:trPr>
        <w:tc>
          <w:tcPr>
            <w:tcW w:w="11992" w:type="dxa"/>
            <w:gridSpan w:val="5"/>
            <w:tcBorders>
              <w:bottom w:val="single" w:sz="4" w:space="0" w:color="auto"/>
            </w:tcBorders>
            <w:shd w:val="clear" w:color="auto" w:fill="804000"/>
            <w:noWrap/>
            <w:tcMar>
              <w:top w:w="28" w:type="dxa"/>
              <w:left w:w="57" w:type="dxa"/>
              <w:bottom w:w="28" w:type="dxa"/>
              <w:right w:w="57" w:type="dxa"/>
            </w:tcMar>
            <w:vAlign w:val="bottom"/>
          </w:tcPr>
          <w:p w14:paraId="4BB91E2A" w14:textId="77777777" w:rsidR="00CE1EC2" w:rsidRPr="006F2C55" w:rsidRDefault="00CE1EC2" w:rsidP="008C23D5">
            <w:pPr>
              <w:rPr>
                <w:rFonts w:ascii="Century Gothic" w:hAnsi="Century Gothic" w:cs="Lucida Sans Unicode"/>
                <w:i/>
                <w:color w:val="FFFFFF" w:themeColor="background1"/>
                <w:sz w:val="20"/>
                <w:szCs w:val="20"/>
              </w:rPr>
            </w:pPr>
            <w:bookmarkStart w:id="15" w:name="IA"/>
            <w:r>
              <w:rPr>
                <w:rFonts w:ascii="Century Gothic" w:hAnsi="Century Gothic" w:cs="Lucida Sans Unicode"/>
                <w:i/>
                <w:color w:val="FFFFFF" w:themeColor="background1"/>
                <w:sz w:val="20"/>
                <w:szCs w:val="20"/>
              </w:rPr>
              <w:t>Investigating angles</w:t>
            </w:r>
            <w:bookmarkEnd w:id="15"/>
          </w:p>
        </w:tc>
        <w:tc>
          <w:tcPr>
            <w:tcW w:w="3544" w:type="dxa"/>
            <w:tcBorders>
              <w:bottom w:val="single" w:sz="4" w:space="0" w:color="auto"/>
            </w:tcBorders>
            <w:shd w:val="clear" w:color="auto" w:fill="804000"/>
            <w:tcMar>
              <w:top w:w="28" w:type="dxa"/>
              <w:left w:w="57" w:type="dxa"/>
              <w:bottom w:w="28" w:type="dxa"/>
              <w:right w:w="57" w:type="dxa"/>
            </w:tcMar>
            <w:vAlign w:val="bottom"/>
          </w:tcPr>
          <w:p w14:paraId="17C70A5A" w14:textId="608CBF89" w:rsidR="00CE1EC2" w:rsidRPr="006F2C55" w:rsidRDefault="000904F5" w:rsidP="00CE11FF">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4</w:t>
            </w:r>
            <w:r w:rsidR="00CE1EC2" w:rsidRPr="006F2C55">
              <w:rPr>
                <w:rFonts w:ascii="Century Gothic" w:hAnsi="Century Gothic" w:cs="Lucida Sans Unicode"/>
                <w:i/>
                <w:color w:val="FFFFFF" w:themeColor="background1"/>
                <w:sz w:val="20"/>
                <w:szCs w:val="20"/>
              </w:rPr>
              <w:t xml:space="preserve"> </w:t>
            </w:r>
            <w:r w:rsidR="00CE11FF">
              <w:rPr>
                <w:rFonts w:ascii="Century Gothic" w:hAnsi="Century Gothic" w:cs="Lucida Sans Unicode"/>
                <w:i/>
                <w:color w:val="FFFFFF" w:themeColor="background1"/>
                <w:sz w:val="20"/>
                <w:szCs w:val="20"/>
              </w:rPr>
              <w:t>lessons</w:t>
            </w:r>
          </w:p>
        </w:tc>
      </w:tr>
      <w:tr w:rsidR="00CE1EC2" w:rsidRPr="00C125BF" w14:paraId="24A3036C" w14:textId="77777777" w:rsidTr="0055306F">
        <w:trPr>
          <w:cantSplit/>
          <w:trHeight w:val="39"/>
        </w:trPr>
        <w:tc>
          <w:tcPr>
            <w:tcW w:w="7342" w:type="dxa"/>
            <w:gridSpan w:val="2"/>
            <w:tcBorders>
              <w:bottom w:val="nil"/>
              <w:right w:val="nil"/>
            </w:tcBorders>
            <w:shd w:val="clear" w:color="auto" w:fill="E6E6E6"/>
            <w:tcMar>
              <w:top w:w="28" w:type="dxa"/>
              <w:left w:w="57" w:type="dxa"/>
              <w:bottom w:w="28" w:type="dxa"/>
              <w:right w:w="57" w:type="dxa"/>
            </w:tcMar>
          </w:tcPr>
          <w:p w14:paraId="6A349598" w14:textId="2CE729FB" w:rsidR="00CE1EC2" w:rsidRPr="00E9594C" w:rsidRDefault="009D5CDC" w:rsidP="008C23D5">
            <w:pPr>
              <w:rPr>
                <w:rFonts w:asciiTheme="minorHAnsi" w:hAnsiTheme="minorHAnsi" w:cs="Lucida Sans Unicode"/>
                <w:i/>
                <w:sz w:val="16"/>
                <w:szCs w:val="16"/>
              </w:rPr>
            </w:pPr>
            <w:r>
              <w:rPr>
                <w:rFonts w:asciiTheme="minorHAnsi" w:hAnsiTheme="minorHAnsi" w:cs="Arial"/>
                <w:b/>
                <w:sz w:val="16"/>
                <w:szCs w:val="16"/>
              </w:rPr>
              <w:t>Key concepts  (Upper Key Stage 2 National Curriculum statements)</w:t>
            </w:r>
          </w:p>
        </w:tc>
        <w:tc>
          <w:tcPr>
            <w:tcW w:w="8194" w:type="dxa"/>
            <w:gridSpan w:val="4"/>
            <w:tcBorders>
              <w:left w:val="nil"/>
              <w:bottom w:val="nil"/>
            </w:tcBorders>
            <w:shd w:val="clear" w:color="auto" w:fill="E6E6E6"/>
          </w:tcPr>
          <w:p w14:paraId="7E5BD90F" w14:textId="6BF16E82" w:rsidR="00CE1EC2" w:rsidRPr="00E9594C" w:rsidRDefault="00BE75E5" w:rsidP="008C23D5">
            <w:pPr>
              <w:jc w:val="right"/>
              <w:rPr>
                <w:rFonts w:asciiTheme="minorHAnsi" w:hAnsiTheme="minorHAnsi" w:cs="Lucida Sans Unicode"/>
                <w:i/>
                <w:sz w:val="16"/>
                <w:szCs w:val="16"/>
              </w:rPr>
            </w:pPr>
            <w:r w:rsidRPr="00BF5F93">
              <w:rPr>
                <w:rFonts w:asciiTheme="minorHAnsi" w:hAnsiTheme="minorHAnsi" w:cs="Arial"/>
                <w:b/>
                <w:sz w:val="16"/>
                <w:szCs w:val="16"/>
              </w:rPr>
              <w:t>The Big Picture</w:t>
            </w:r>
            <w:r w:rsidRPr="008325F3">
              <w:rPr>
                <w:rFonts w:asciiTheme="minorHAnsi" w:hAnsiTheme="minorHAnsi" w:cs="Arial"/>
                <w:sz w:val="16"/>
                <w:szCs w:val="16"/>
              </w:rPr>
              <w:t xml:space="preserve">: </w:t>
            </w:r>
            <w:hyperlink r:id="rId187" w:history="1">
              <w:r w:rsidRPr="00A11337">
                <w:rPr>
                  <w:rStyle w:val="Hyperlink"/>
                  <w:rFonts w:asciiTheme="minorHAnsi" w:hAnsiTheme="minorHAnsi" w:cs="Arial"/>
                  <w:sz w:val="16"/>
                  <w:szCs w:val="16"/>
                </w:rPr>
                <w:t>Position and direction progression map</w:t>
              </w:r>
            </w:hyperlink>
          </w:p>
        </w:tc>
      </w:tr>
      <w:tr w:rsidR="00CE1EC2" w:rsidRPr="00C125BF" w14:paraId="1877CC04" w14:textId="77777777" w:rsidTr="0055306F">
        <w:trPr>
          <w:cantSplit/>
          <w:trHeight w:val="199"/>
        </w:trPr>
        <w:tc>
          <w:tcPr>
            <w:tcW w:w="15536" w:type="dxa"/>
            <w:gridSpan w:val="6"/>
            <w:tcBorders>
              <w:top w:val="nil"/>
              <w:bottom w:val="nil"/>
            </w:tcBorders>
            <w:shd w:val="clear" w:color="auto" w:fill="E6E6E6"/>
            <w:tcMar>
              <w:top w:w="28" w:type="dxa"/>
              <w:left w:w="57" w:type="dxa"/>
              <w:bottom w:w="28" w:type="dxa"/>
              <w:right w:w="57" w:type="dxa"/>
            </w:tcMar>
          </w:tcPr>
          <w:p w14:paraId="1CC6FA2A" w14:textId="77777777" w:rsidR="00CE1EC2" w:rsidRPr="00C968B2" w:rsidRDefault="00CE1EC2" w:rsidP="008C23D5">
            <w:pPr>
              <w:pStyle w:val="ListParagraph"/>
              <w:numPr>
                <w:ilvl w:val="0"/>
                <w:numId w:val="65"/>
              </w:numPr>
              <w:spacing w:after="0" w:line="240" w:lineRule="auto"/>
              <w:ind w:left="227" w:hanging="227"/>
              <w:rPr>
                <w:rFonts w:asciiTheme="minorHAnsi" w:hAnsiTheme="minorHAnsi" w:cs="Lucida Sans Unicode"/>
                <w:sz w:val="16"/>
                <w:szCs w:val="16"/>
              </w:rPr>
            </w:pPr>
            <w:r w:rsidRPr="00C968B2">
              <w:rPr>
                <w:color w:val="000000"/>
                <w:sz w:val="16"/>
                <w:szCs w:val="16"/>
              </w:rPr>
              <w:t>recognise angles where they meet at a point, are on a straight line, or are vertically opposite, and find missing angles</w:t>
            </w:r>
          </w:p>
        </w:tc>
      </w:tr>
      <w:tr w:rsidR="00CE1EC2" w:rsidRPr="00C125BF" w14:paraId="45F22D5F" w14:textId="77777777" w:rsidTr="0055306F">
        <w:trPr>
          <w:cantSplit/>
          <w:trHeight w:val="49"/>
        </w:trPr>
        <w:tc>
          <w:tcPr>
            <w:tcW w:w="15536" w:type="dxa"/>
            <w:gridSpan w:val="6"/>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46DA761E" w14:textId="52A4B257" w:rsidR="00CE1EC2" w:rsidRPr="008325F3" w:rsidRDefault="001C1BB8" w:rsidP="0000154E">
            <w:pPr>
              <w:jc w:val="right"/>
              <w:rPr>
                <w:rFonts w:asciiTheme="minorHAnsi" w:hAnsiTheme="minorHAnsi" w:cs="Arial"/>
                <w:sz w:val="16"/>
                <w:szCs w:val="16"/>
              </w:rPr>
            </w:pPr>
            <w:hyperlink w:anchor="Overview" w:history="1">
              <w:r w:rsidR="0000154E" w:rsidRPr="0000154E">
                <w:rPr>
                  <w:rStyle w:val="Hyperlink"/>
                  <w:rFonts w:asciiTheme="minorHAnsi" w:hAnsiTheme="minorHAnsi" w:cs="Arial"/>
                  <w:color w:val="A6A6A6" w:themeColor="background1" w:themeShade="A6"/>
                  <w:sz w:val="16"/>
                  <w:szCs w:val="16"/>
                  <w:u w:val="none"/>
                </w:rPr>
                <w:t>Return to overview</w:t>
              </w:r>
            </w:hyperlink>
          </w:p>
        </w:tc>
      </w:tr>
      <w:tr w:rsidR="00CE1EC2" w:rsidRPr="00965CB9" w14:paraId="4C2FCBF2" w14:textId="77777777" w:rsidTr="0055306F">
        <w:trPr>
          <w:cantSplit/>
          <w:trHeight w:val="128"/>
        </w:trPr>
        <w:tc>
          <w:tcPr>
            <w:tcW w:w="7768" w:type="dxa"/>
            <w:gridSpan w:val="3"/>
            <w:tcBorders>
              <w:bottom w:val="single" w:sz="4" w:space="0" w:color="auto"/>
            </w:tcBorders>
            <w:shd w:val="clear" w:color="auto" w:fill="804000"/>
            <w:noWrap/>
            <w:tcMar>
              <w:top w:w="28" w:type="dxa"/>
              <w:left w:w="57" w:type="dxa"/>
              <w:bottom w:w="28" w:type="dxa"/>
              <w:right w:w="57" w:type="dxa"/>
            </w:tcMar>
          </w:tcPr>
          <w:p w14:paraId="76C3727F" w14:textId="5353E05E" w:rsidR="00CE1EC2" w:rsidRPr="006F2C55" w:rsidRDefault="0055306F" w:rsidP="008C23D5">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themes</w:t>
            </w:r>
          </w:p>
        </w:tc>
        <w:tc>
          <w:tcPr>
            <w:tcW w:w="7768" w:type="dxa"/>
            <w:gridSpan w:val="3"/>
            <w:shd w:val="clear" w:color="auto" w:fill="804000"/>
            <w:noWrap/>
            <w:tcMar>
              <w:top w:w="28" w:type="dxa"/>
              <w:left w:w="57" w:type="dxa"/>
              <w:bottom w:w="28" w:type="dxa"/>
              <w:right w:w="57" w:type="dxa"/>
            </w:tcMar>
          </w:tcPr>
          <w:p w14:paraId="430C5BF0" w14:textId="6797C161" w:rsidR="00CE1EC2" w:rsidRPr="006F2C55" w:rsidRDefault="0055306F" w:rsidP="008C23D5">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key learning points</w:t>
            </w:r>
          </w:p>
        </w:tc>
      </w:tr>
      <w:tr w:rsidR="00CE11FF" w:rsidRPr="00C125BF" w14:paraId="40031D65" w14:textId="77777777" w:rsidTr="0055306F">
        <w:trPr>
          <w:cantSplit/>
          <w:trHeight w:val="128"/>
        </w:trPr>
        <w:tc>
          <w:tcPr>
            <w:tcW w:w="7768" w:type="dxa"/>
            <w:gridSpan w:val="3"/>
            <w:tcBorders>
              <w:bottom w:val="single" w:sz="4" w:space="0" w:color="auto"/>
            </w:tcBorders>
            <w:shd w:val="clear" w:color="auto" w:fill="auto"/>
            <w:noWrap/>
            <w:tcMar>
              <w:top w:w="28" w:type="dxa"/>
              <w:left w:w="57" w:type="dxa"/>
              <w:bottom w:w="28" w:type="dxa"/>
              <w:right w:w="57" w:type="dxa"/>
            </w:tcMar>
          </w:tcPr>
          <w:p w14:paraId="5FA4D2A5" w14:textId="77777777" w:rsidR="00CE11FF" w:rsidRDefault="00CE11FF" w:rsidP="008D2CE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Develop knowledge of angles</w:t>
            </w:r>
          </w:p>
          <w:p w14:paraId="60AFE0DF" w14:textId="5131EE44" w:rsidR="00CE11FF" w:rsidRPr="00E9594C" w:rsidRDefault="00CE11FF" w:rsidP="008C23D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Apply angle facts to deduce unknown angles </w:t>
            </w:r>
          </w:p>
        </w:tc>
        <w:tc>
          <w:tcPr>
            <w:tcW w:w="7768" w:type="dxa"/>
            <w:gridSpan w:val="3"/>
            <w:tcBorders>
              <w:bottom w:val="single" w:sz="4" w:space="0" w:color="auto"/>
            </w:tcBorders>
            <w:shd w:val="clear" w:color="auto" w:fill="auto"/>
            <w:noWrap/>
            <w:tcMar>
              <w:top w:w="28" w:type="dxa"/>
              <w:left w:w="57" w:type="dxa"/>
              <w:bottom w:w="28" w:type="dxa"/>
              <w:right w:w="57" w:type="dxa"/>
            </w:tcMar>
          </w:tcPr>
          <w:p w14:paraId="0B7356DB" w14:textId="77777777" w:rsidR="00CE11FF" w:rsidRDefault="00CE11FF" w:rsidP="008D2CE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Find missing angles where they meet at a point</w:t>
            </w:r>
          </w:p>
          <w:p w14:paraId="62D7BD1D" w14:textId="77777777" w:rsidR="00CE11FF" w:rsidRDefault="00CE11FF" w:rsidP="008D2CE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Find missing angles where they meet on a straight line</w:t>
            </w:r>
          </w:p>
          <w:p w14:paraId="097EEC29" w14:textId="77777777" w:rsidR="00CE11FF" w:rsidRDefault="00CE11FF" w:rsidP="008D2CE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Find missing angles where they are vertically opposite</w:t>
            </w:r>
          </w:p>
          <w:p w14:paraId="5652C2AC" w14:textId="6536A693" w:rsidR="00CE11FF" w:rsidRPr="00E9594C" w:rsidRDefault="00CE11FF" w:rsidP="008C23D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Solve problems involving missing angles</w:t>
            </w:r>
          </w:p>
        </w:tc>
      </w:tr>
      <w:tr w:rsidR="00CE1EC2" w:rsidRPr="00C125BF" w14:paraId="6E16AF96" w14:textId="77777777" w:rsidTr="0055306F">
        <w:trPr>
          <w:cantSplit/>
          <w:trHeight w:val="36"/>
        </w:trPr>
        <w:tc>
          <w:tcPr>
            <w:tcW w:w="5178" w:type="dxa"/>
            <w:shd w:val="clear" w:color="auto" w:fill="804000"/>
            <w:noWrap/>
            <w:tcMar>
              <w:top w:w="28" w:type="dxa"/>
              <w:left w:w="57" w:type="dxa"/>
              <w:bottom w:w="28" w:type="dxa"/>
              <w:right w:w="57" w:type="dxa"/>
            </w:tcMar>
          </w:tcPr>
          <w:p w14:paraId="528B8E85" w14:textId="7963C488" w:rsidR="00CE1EC2" w:rsidRPr="006F2C55" w:rsidRDefault="00CE1EC2" w:rsidP="008C23D5">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5179" w:type="dxa"/>
            <w:gridSpan w:val="3"/>
            <w:shd w:val="clear" w:color="auto" w:fill="804000"/>
            <w:tcMar>
              <w:top w:w="28" w:type="dxa"/>
              <w:left w:w="57" w:type="dxa"/>
              <w:bottom w:w="28" w:type="dxa"/>
              <w:right w:w="57" w:type="dxa"/>
            </w:tcMar>
          </w:tcPr>
          <w:p w14:paraId="4EE7748F" w14:textId="77777777" w:rsidR="00CE1EC2" w:rsidRPr="006F2C55" w:rsidRDefault="00CE1EC2" w:rsidP="008C23D5">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5179" w:type="dxa"/>
            <w:gridSpan w:val="2"/>
            <w:shd w:val="clear" w:color="auto" w:fill="804000"/>
            <w:noWrap/>
            <w:tcMar>
              <w:top w:w="28" w:type="dxa"/>
              <w:left w:w="57" w:type="dxa"/>
              <w:bottom w:w="28" w:type="dxa"/>
              <w:right w:w="57" w:type="dxa"/>
            </w:tcMar>
          </w:tcPr>
          <w:p w14:paraId="206F6F89" w14:textId="77777777" w:rsidR="00CE1EC2" w:rsidRPr="006F2C55" w:rsidRDefault="00CE1EC2" w:rsidP="008C23D5">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Pedagogical notes</w:t>
            </w:r>
          </w:p>
        </w:tc>
      </w:tr>
      <w:tr w:rsidR="00CE1EC2" w:rsidRPr="00C125BF" w14:paraId="5AC24AD5" w14:textId="77777777" w:rsidTr="0055306F">
        <w:trPr>
          <w:cantSplit/>
          <w:trHeight w:val="36"/>
        </w:trPr>
        <w:tc>
          <w:tcPr>
            <w:tcW w:w="5178" w:type="dxa"/>
            <w:tcBorders>
              <w:bottom w:val="single" w:sz="4" w:space="0" w:color="auto"/>
            </w:tcBorders>
            <w:shd w:val="clear" w:color="auto" w:fill="auto"/>
            <w:noWrap/>
            <w:tcMar>
              <w:top w:w="28" w:type="dxa"/>
              <w:left w:w="57" w:type="dxa"/>
              <w:bottom w:w="28" w:type="dxa"/>
              <w:right w:w="57" w:type="dxa"/>
            </w:tcMar>
          </w:tcPr>
          <w:p w14:paraId="7A77E8E8" w14:textId="77777777" w:rsidR="00BE75E5" w:rsidRDefault="00BE75E5" w:rsidP="00BE75E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that angles are measured in degrees</w:t>
            </w:r>
          </w:p>
          <w:p w14:paraId="652EFA6D" w14:textId="4848040D" w:rsidR="00BE75E5" w:rsidRPr="00572D0B" w:rsidRDefault="00BE75E5" w:rsidP="00BE75E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that angles in a full turn total 360</w:t>
            </w:r>
            <w:r w:rsidRPr="004513A4">
              <w:rPr>
                <w:rFonts w:eastAsia="Times New Roman"/>
                <w:color w:val="000000"/>
                <w:sz w:val="16"/>
                <w:szCs w:val="16"/>
              </w:rPr>
              <w:t>°</w:t>
            </w:r>
            <w:r>
              <w:rPr>
                <w:rFonts w:eastAsia="Times New Roman"/>
                <w:color w:val="000000"/>
                <w:sz w:val="16"/>
                <w:szCs w:val="16"/>
              </w:rPr>
              <w:t>, and angle in half a turn must total 180</w:t>
            </w:r>
            <w:r w:rsidRPr="004513A4">
              <w:rPr>
                <w:rFonts w:eastAsia="Times New Roman"/>
                <w:color w:val="000000"/>
                <w:sz w:val="16"/>
                <w:szCs w:val="16"/>
              </w:rPr>
              <w:t>°</w:t>
            </w:r>
          </w:p>
          <w:p w14:paraId="745D2608" w14:textId="77777777" w:rsidR="00BE75E5" w:rsidRDefault="00BE75E5" w:rsidP="00BE75E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Estimate the size of angles</w:t>
            </w:r>
          </w:p>
          <w:p w14:paraId="775AFF01" w14:textId="3B9EB77A" w:rsidR="00CE1EC2" w:rsidRPr="00BE75E5" w:rsidRDefault="00CE1EC2" w:rsidP="00BE75E5">
            <w:pPr>
              <w:rPr>
                <w:rFonts w:asciiTheme="minorHAnsi" w:hAnsiTheme="minorHAnsi" w:cs="Lucida Sans Unicode"/>
                <w:color w:val="000000" w:themeColor="text1"/>
                <w:sz w:val="16"/>
                <w:szCs w:val="16"/>
              </w:rPr>
            </w:pPr>
          </w:p>
        </w:tc>
        <w:tc>
          <w:tcPr>
            <w:tcW w:w="5179" w:type="dxa"/>
            <w:gridSpan w:val="3"/>
            <w:tcBorders>
              <w:bottom w:val="single" w:sz="4" w:space="0" w:color="auto"/>
            </w:tcBorders>
            <w:shd w:val="clear" w:color="auto" w:fill="auto"/>
            <w:tcMar>
              <w:top w:w="28" w:type="dxa"/>
              <w:left w:w="57" w:type="dxa"/>
              <w:bottom w:w="28" w:type="dxa"/>
              <w:right w:w="57" w:type="dxa"/>
            </w:tcMar>
          </w:tcPr>
          <w:p w14:paraId="4B25B8E6" w14:textId="72753F4A" w:rsidR="00BE75E5" w:rsidRDefault="00BE75E5" w:rsidP="00BE75E5">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Angle</w:t>
            </w:r>
          </w:p>
          <w:p w14:paraId="01332BF2" w14:textId="77777777" w:rsidR="00BE75E5" w:rsidRDefault="00BE75E5" w:rsidP="00BE75E5">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Degrees</w:t>
            </w:r>
          </w:p>
          <w:p w14:paraId="232994F8" w14:textId="77777777" w:rsidR="00BE75E5" w:rsidRDefault="00BE75E5" w:rsidP="00BE75E5">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Right angle</w:t>
            </w:r>
          </w:p>
          <w:p w14:paraId="0D44AE76" w14:textId="77777777" w:rsidR="00BE75E5" w:rsidRDefault="00BE75E5" w:rsidP="00BE75E5">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Acute angle</w:t>
            </w:r>
          </w:p>
          <w:p w14:paraId="1EE5A4F8" w14:textId="77777777" w:rsidR="00BE75E5" w:rsidRDefault="00BE75E5" w:rsidP="00BE75E5">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Obtuse angle</w:t>
            </w:r>
          </w:p>
          <w:p w14:paraId="6AF693D9" w14:textId="77777777" w:rsidR="00BE75E5" w:rsidRDefault="00BE75E5" w:rsidP="00BE75E5">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Reflex angle</w:t>
            </w:r>
          </w:p>
          <w:p w14:paraId="1092D48C" w14:textId="77777777" w:rsidR="00BE75E5" w:rsidRDefault="00BE75E5" w:rsidP="00BE75E5">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Protractor</w:t>
            </w:r>
          </w:p>
          <w:p w14:paraId="00E923B4" w14:textId="18B4C1ED" w:rsidR="00BE75E5" w:rsidRDefault="00BE75E5" w:rsidP="00BE75E5">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Vertically opposite</w:t>
            </w:r>
          </w:p>
          <w:p w14:paraId="6BF0BF85" w14:textId="77777777" w:rsidR="00BE75E5" w:rsidRDefault="00BE75E5" w:rsidP="00BE75E5">
            <w:pPr>
              <w:rPr>
                <w:rFonts w:asciiTheme="minorHAnsi" w:hAnsiTheme="minorHAnsi" w:cs="Lucida Sans Unicode"/>
                <w:color w:val="000000" w:themeColor="text1"/>
                <w:sz w:val="16"/>
                <w:szCs w:val="16"/>
              </w:rPr>
            </w:pPr>
          </w:p>
          <w:p w14:paraId="0DF04828" w14:textId="77777777" w:rsidR="00BE75E5" w:rsidRPr="00BD1783" w:rsidRDefault="00BE75E5" w:rsidP="00BE75E5">
            <w:pPr>
              <w:rPr>
                <w:rFonts w:asciiTheme="minorHAnsi" w:hAnsiTheme="minorHAnsi" w:cs="Lucida Sans Unicode"/>
                <w:b/>
                <w:color w:val="000000" w:themeColor="text1"/>
                <w:sz w:val="16"/>
                <w:szCs w:val="16"/>
              </w:rPr>
            </w:pPr>
            <w:r w:rsidRPr="00BD1783">
              <w:rPr>
                <w:rFonts w:asciiTheme="minorHAnsi" w:hAnsiTheme="minorHAnsi" w:cs="Lucida Sans Unicode"/>
                <w:b/>
                <w:color w:val="000000" w:themeColor="text1"/>
                <w:sz w:val="16"/>
                <w:szCs w:val="16"/>
              </w:rPr>
              <w:t>Notation</w:t>
            </w:r>
          </w:p>
          <w:p w14:paraId="560CDD4E" w14:textId="77777777" w:rsidR="00BE75E5" w:rsidRDefault="00BE75E5" w:rsidP="00BE75E5">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Right angle notation</w:t>
            </w:r>
          </w:p>
          <w:p w14:paraId="4692CAB5" w14:textId="77777777" w:rsidR="00BE75E5" w:rsidRDefault="00BE75E5" w:rsidP="00BE75E5">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Arc notation for all other angles</w:t>
            </w:r>
          </w:p>
          <w:p w14:paraId="78F5D0C1" w14:textId="087765A3" w:rsidR="00CE1EC2" w:rsidRPr="00E9594C" w:rsidRDefault="00BE75E5" w:rsidP="00BE75E5">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The degree symbol (</w:t>
            </w:r>
            <w:r w:rsidRPr="00572D0B">
              <w:rPr>
                <w:rFonts w:asciiTheme="minorHAnsi" w:hAnsiTheme="minorHAnsi" w:cs="Lucida Sans Unicode"/>
                <w:color w:val="000000" w:themeColor="text1"/>
                <w:sz w:val="16"/>
                <w:szCs w:val="16"/>
              </w:rPr>
              <w:t>°)</w:t>
            </w:r>
          </w:p>
        </w:tc>
        <w:tc>
          <w:tcPr>
            <w:tcW w:w="5179" w:type="dxa"/>
            <w:gridSpan w:val="2"/>
            <w:tcBorders>
              <w:bottom w:val="single" w:sz="4" w:space="0" w:color="auto"/>
            </w:tcBorders>
            <w:shd w:val="clear" w:color="auto" w:fill="auto"/>
            <w:noWrap/>
            <w:tcMar>
              <w:top w:w="28" w:type="dxa"/>
              <w:left w:w="57" w:type="dxa"/>
              <w:bottom w:w="28" w:type="dxa"/>
              <w:right w:w="57" w:type="dxa"/>
            </w:tcMar>
          </w:tcPr>
          <w:p w14:paraId="3FAD5B31" w14:textId="77777777" w:rsidR="00766B30" w:rsidRDefault="00766B30" w:rsidP="00766B30">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The exact reason for there being 360 degrees in a full turn is unknown.  There are various theories including it being an approximation of the 365 days in a year and resultant apparent movement of the sun, and the fact that it has so many factors.</w:t>
            </w:r>
          </w:p>
          <w:p w14:paraId="5739722B" w14:textId="4F5D78A6" w:rsidR="00CE1EC2" w:rsidRDefault="00766B30" w:rsidP="008C23D5">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The SI unit for measuring angles in the radian (2</w:t>
            </w:r>
            <w:r w:rsidRPr="003341B4">
              <w:rPr>
                <w:rFonts w:asciiTheme="minorHAnsi" w:hAnsiTheme="minorHAnsi" w:cs="Lucida Sans Unicode"/>
                <w:color w:val="000000" w:themeColor="text1"/>
                <w:sz w:val="16"/>
                <w:szCs w:val="16"/>
              </w:rPr>
              <w:t>π</w:t>
            </w:r>
            <w:r>
              <w:rPr>
                <w:rFonts w:asciiTheme="minorHAnsi" w:hAnsiTheme="minorHAnsi" w:cs="Lucida Sans Unicode"/>
                <w:color w:val="000000" w:themeColor="text1"/>
                <w:sz w:val="16"/>
                <w:szCs w:val="16"/>
              </w:rPr>
              <w:t xml:space="preserve"> radians in a full turn).  Napoleon experimented with the decimal degree, or grad (400 grads in a full turn)</w:t>
            </w:r>
          </w:p>
          <w:p w14:paraId="61AF557F" w14:textId="77777777" w:rsidR="00811C7D" w:rsidRPr="00661463" w:rsidRDefault="00811C7D" w:rsidP="00811C7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NCETM: </w:t>
            </w:r>
            <w:hyperlink r:id="rId188" w:history="1">
              <w:r w:rsidRPr="00673A38">
                <w:rPr>
                  <w:rStyle w:val="Hyperlink"/>
                  <w:rFonts w:asciiTheme="minorHAnsi" w:hAnsiTheme="minorHAnsi" w:cs="Lucida Sans Unicode"/>
                  <w:sz w:val="16"/>
                  <w:szCs w:val="16"/>
                </w:rPr>
                <w:t>Glossary</w:t>
              </w:r>
            </w:hyperlink>
          </w:p>
          <w:p w14:paraId="3474034C" w14:textId="77777777" w:rsidR="00811C7D" w:rsidRPr="00D66180" w:rsidRDefault="00811C7D" w:rsidP="008C23D5">
            <w:pPr>
              <w:rPr>
                <w:rFonts w:asciiTheme="minorHAnsi" w:hAnsiTheme="minorHAnsi" w:cs="Lucida Sans Unicode"/>
                <w:color w:val="000000" w:themeColor="text1"/>
                <w:sz w:val="16"/>
                <w:szCs w:val="16"/>
              </w:rPr>
            </w:pPr>
          </w:p>
          <w:p w14:paraId="51DDD0A9" w14:textId="77777777" w:rsidR="00CE1EC2" w:rsidRDefault="00CE1EC2" w:rsidP="008C23D5">
            <w:pPr>
              <w:rPr>
                <w:rFonts w:asciiTheme="minorHAnsi" w:hAnsiTheme="minorHAnsi" w:cs="Lucida Sans Unicode"/>
                <w:b/>
                <w:color w:val="000000" w:themeColor="text1"/>
                <w:sz w:val="16"/>
                <w:szCs w:val="16"/>
              </w:rPr>
            </w:pPr>
            <w:r w:rsidRPr="00D66180">
              <w:rPr>
                <w:rFonts w:asciiTheme="minorHAnsi" w:hAnsiTheme="minorHAnsi" w:cs="Lucida Sans Unicode"/>
                <w:b/>
                <w:color w:val="000000" w:themeColor="text1"/>
                <w:sz w:val="16"/>
                <w:szCs w:val="16"/>
              </w:rPr>
              <w:t>Common approaches</w:t>
            </w:r>
          </w:p>
          <w:p w14:paraId="06A67D44" w14:textId="3C01A91F" w:rsidR="000C4AC6" w:rsidRDefault="000C4AC6" w:rsidP="000C4AC6">
            <w:pPr>
              <w:rPr>
                <w:rFonts w:asciiTheme="minorHAnsi" w:hAnsiTheme="minorHAnsi" w:cs="Lucida Sans Unicode"/>
                <w:i/>
                <w:color w:val="000000" w:themeColor="text1"/>
                <w:sz w:val="16"/>
                <w:szCs w:val="16"/>
              </w:rPr>
            </w:pPr>
            <w:r w:rsidRPr="00B143F5">
              <w:rPr>
                <w:rFonts w:asciiTheme="minorHAnsi" w:hAnsiTheme="minorHAnsi" w:cs="Lucida Sans Unicode"/>
                <w:i/>
                <w:color w:val="000000" w:themeColor="text1"/>
                <w:sz w:val="16"/>
                <w:szCs w:val="16"/>
              </w:rPr>
              <w:t xml:space="preserve">All pupils </w:t>
            </w:r>
            <w:r>
              <w:rPr>
                <w:rFonts w:asciiTheme="minorHAnsi" w:hAnsiTheme="minorHAnsi" w:cs="Lucida Sans Unicode"/>
                <w:i/>
                <w:color w:val="000000" w:themeColor="text1"/>
                <w:sz w:val="16"/>
                <w:szCs w:val="16"/>
              </w:rPr>
              <w:t>know how to</w:t>
            </w:r>
            <w:r w:rsidRPr="00B143F5">
              <w:rPr>
                <w:rFonts w:asciiTheme="minorHAnsi" w:hAnsiTheme="minorHAnsi" w:cs="Lucida Sans Unicode"/>
                <w:i/>
                <w:color w:val="000000" w:themeColor="text1"/>
                <w:sz w:val="16"/>
                <w:szCs w:val="16"/>
              </w:rPr>
              <w:t xml:space="preserve"> to use a 180° and a 360° protractor</w:t>
            </w:r>
            <w:r>
              <w:rPr>
                <w:rFonts w:asciiTheme="minorHAnsi" w:hAnsiTheme="minorHAnsi" w:cs="Lucida Sans Unicode"/>
                <w:i/>
                <w:color w:val="000000" w:themeColor="text1"/>
                <w:sz w:val="16"/>
                <w:szCs w:val="16"/>
              </w:rPr>
              <w:t>.</w:t>
            </w:r>
          </w:p>
          <w:p w14:paraId="459AB298" w14:textId="5601547C" w:rsidR="00CE1EC2" w:rsidRPr="00E9594C" w:rsidRDefault="00CE1EC2" w:rsidP="008C23D5">
            <w:pPr>
              <w:rPr>
                <w:rFonts w:asciiTheme="minorHAnsi" w:hAnsiTheme="minorHAnsi" w:cs="Lucida Sans Unicode"/>
                <w:color w:val="000000" w:themeColor="text1"/>
                <w:sz w:val="16"/>
                <w:szCs w:val="16"/>
              </w:rPr>
            </w:pPr>
          </w:p>
        </w:tc>
      </w:tr>
      <w:tr w:rsidR="00CE1EC2" w:rsidRPr="00C125BF" w14:paraId="22A418D7" w14:textId="77777777" w:rsidTr="0055306F">
        <w:trPr>
          <w:cantSplit/>
          <w:trHeight w:val="123"/>
        </w:trPr>
        <w:tc>
          <w:tcPr>
            <w:tcW w:w="5178" w:type="dxa"/>
            <w:shd w:val="clear" w:color="auto" w:fill="804000"/>
            <w:tcMar>
              <w:top w:w="28" w:type="dxa"/>
              <w:left w:w="57" w:type="dxa"/>
              <w:bottom w:w="28" w:type="dxa"/>
              <w:right w:w="57" w:type="dxa"/>
            </w:tcMar>
          </w:tcPr>
          <w:p w14:paraId="6ABDB082" w14:textId="3FC0A793" w:rsidR="00CE1EC2" w:rsidRPr="006F2C55" w:rsidRDefault="00CE1EC2" w:rsidP="008C23D5">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5179" w:type="dxa"/>
            <w:gridSpan w:val="3"/>
            <w:shd w:val="clear" w:color="auto" w:fill="804000"/>
            <w:tcMar>
              <w:top w:w="28" w:type="dxa"/>
              <w:left w:w="57" w:type="dxa"/>
              <w:bottom w:w="28" w:type="dxa"/>
              <w:right w:w="57" w:type="dxa"/>
            </w:tcMar>
          </w:tcPr>
          <w:p w14:paraId="0A2950FC" w14:textId="77777777" w:rsidR="00CE1EC2" w:rsidRPr="006F2C55" w:rsidRDefault="00CE1EC2" w:rsidP="008C23D5">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Suggested activities</w:t>
            </w:r>
          </w:p>
        </w:tc>
        <w:tc>
          <w:tcPr>
            <w:tcW w:w="5179" w:type="dxa"/>
            <w:gridSpan w:val="2"/>
            <w:shd w:val="clear" w:color="auto" w:fill="804000"/>
            <w:tcMar>
              <w:top w:w="28" w:type="dxa"/>
              <w:left w:w="57" w:type="dxa"/>
              <w:bottom w:w="28" w:type="dxa"/>
              <w:right w:w="57" w:type="dxa"/>
            </w:tcMar>
          </w:tcPr>
          <w:p w14:paraId="6E147A48" w14:textId="77777777" w:rsidR="00CE1EC2" w:rsidRPr="006F2C55" w:rsidRDefault="00CE1EC2" w:rsidP="008C23D5">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CE1EC2" w:rsidRPr="00C125BF" w14:paraId="78462590" w14:textId="77777777" w:rsidTr="0055306F">
        <w:trPr>
          <w:cantSplit/>
          <w:trHeight w:val="36"/>
        </w:trPr>
        <w:tc>
          <w:tcPr>
            <w:tcW w:w="5178" w:type="dxa"/>
            <w:shd w:val="clear" w:color="auto" w:fill="auto"/>
            <w:tcMar>
              <w:top w:w="28" w:type="dxa"/>
              <w:left w:w="57" w:type="dxa"/>
              <w:bottom w:w="28" w:type="dxa"/>
              <w:right w:w="57" w:type="dxa"/>
            </w:tcMar>
          </w:tcPr>
          <w:p w14:paraId="0805065F" w14:textId="317D3C68" w:rsidR="0000659C" w:rsidRDefault="00966057" w:rsidP="0000659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noProof/>
                <w:color w:val="000000" w:themeColor="text1"/>
                <w:sz w:val="16"/>
                <w:szCs w:val="16"/>
                <w:lang w:eastAsia="en-GB"/>
              </w:rPr>
              <mc:AlternateContent>
                <mc:Choice Requires="wpg">
                  <w:drawing>
                    <wp:anchor distT="0" distB="0" distL="114300" distR="114300" simplePos="0" relativeHeight="251683840" behindDoc="0" locked="0" layoutInCell="1" allowOverlap="1" wp14:anchorId="2C8332A1" wp14:editId="23C6673F">
                      <wp:simplePos x="0" y="0"/>
                      <wp:positionH relativeFrom="column">
                        <wp:posOffset>2113915</wp:posOffset>
                      </wp:positionH>
                      <wp:positionV relativeFrom="paragraph">
                        <wp:posOffset>635</wp:posOffset>
                      </wp:positionV>
                      <wp:extent cx="817880" cy="353695"/>
                      <wp:effectExtent l="0" t="0" r="45720" b="1905"/>
                      <wp:wrapThrough wrapText="bothSides">
                        <wp:wrapPolygon edited="0">
                          <wp:start x="2683" y="0"/>
                          <wp:lineTo x="0" y="9307"/>
                          <wp:lineTo x="0" y="13961"/>
                          <wp:lineTo x="18783" y="20165"/>
                          <wp:lineTo x="22137" y="20165"/>
                          <wp:lineTo x="22137" y="9307"/>
                          <wp:lineTo x="16770" y="3102"/>
                          <wp:lineTo x="5366" y="0"/>
                          <wp:lineTo x="2683" y="0"/>
                        </wp:wrapPolygon>
                      </wp:wrapThrough>
                      <wp:docPr id="29" name="Group 29"/>
                      <wp:cNvGraphicFramePr/>
                      <a:graphic xmlns:a="http://schemas.openxmlformats.org/drawingml/2006/main">
                        <a:graphicData uri="http://schemas.microsoft.com/office/word/2010/wordprocessingGroup">
                          <wpg:wgp>
                            <wpg:cNvGrpSpPr/>
                            <wpg:grpSpPr>
                              <a:xfrm>
                                <a:off x="0" y="0"/>
                                <a:ext cx="817880" cy="353695"/>
                                <a:chOff x="0" y="0"/>
                                <a:chExt cx="817880" cy="353695"/>
                              </a:xfrm>
                            </wpg:grpSpPr>
                            <wpg:grpSp>
                              <wpg:cNvPr id="16" name="Group 16"/>
                              <wpg:cNvGrpSpPr/>
                              <wpg:grpSpPr>
                                <a:xfrm>
                                  <a:off x="0" y="0"/>
                                  <a:ext cx="817880" cy="331470"/>
                                  <a:chOff x="253552" y="1686"/>
                                  <a:chExt cx="818328" cy="332324"/>
                                </a:xfrm>
                                <a:extLst>
                                  <a:ext uri="{0CCBE362-F206-4b92-989A-16890622DB6E}">
                                    <ma14:wrappingTextBox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g:grpSpPr>
                              <wpg:grpSp>
                                <wpg:cNvPr id="13" name="Group 13"/>
                                <wpg:cNvGrpSpPr/>
                                <wpg:grpSpPr>
                                  <a:xfrm>
                                    <a:off x="253552" y="81985"/>
                                    <a:ext cx="818328" cy="252025"/>
                                    <a:chOff x="253659" y="81985"/>
                                    <a:chExt cx="818674" cy="252025"/>
                                  </a:xfrm>
                                </wpg:grpSpPr>
                                <wps:wsp>
                                  <wps:cNvPr id="9" name="Straight Connector 9"/>
                                  <wps:cNvCnPr/>
                                  <wps:spPr>
                                    <a:xfrm>
                                      <a:off x="253659" y="166370"/>
                                      <a:ext cx="818674" cy="167640"/>
                                    </a:xfrm>
                                    <a:prstGeom prst="line">
                                      <a:avLst/>
                                    </a:prstGeom>
                                    <a:ln w="12700" cap="rnd"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11" name="Straight Connector 11"/>
                                  <wps:cNvCnPr/>
                                  <wps:spPr>
                                    <a:xfrm flipV="1">
                                      <a:off x="564131" y="81985"/>
                                      <a:ext cx="330417" cy="146685"/>
                                    </a:xfrm>
                                    <a:prstGeom prst="line">
                                      <a:avLst/>
                                    </a:prstGeom>
                                    <a:ln w="12700" cap="rnd"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g:grpSp>
                              <wps:wsp>
                                <wps:cNvPr id="14" name="Text Box 14"/>
                                <wps:cNvSpPr txBox="1"/>
                                <wps:spPr>
                                  <a:xfrm>
                                    <a:off x="333230" y="1686"/>
                                    <a:ext cx="187960" cy="243840"/>
                                  </a:xfrm>
                                  <a:prstGeom prst="rect">
                                    <a:avLst/>
                                  </a:prstGeom>
                                  <a:noFill/>
                                  <a:ln>
                                    <a:noFill/>
                                  </a:ln>
                                  <a:effectLst/>
                                  <a:extLst>
                                    <a:ext uri="{C572A759-6A51-4108-AA02-DFA0A04FC94B}">
                                      <ma14:wrappingTextBox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B234938" w14:textId="3CA7EF61" w:rsidR="008D2CEF" w:rsidRPr="007D61BD" w:rsidRDefault="008D2CEF">
                                      <w:pPr>
                                        <w:rPr>
                                          <w:rFonts w:ascii="Calibri" w:hAnsi="Calibri" w:cs="Arial"/>
                                          <w:sz w:val="16"/>
                                          <w:szCs w:val="16"/>
                                        </w:rPr>
                                      </w:pPr>
                                      <w:r w:rsidRPr="007D61BD">
                                        <w:rPr>
                                          <w:rFonts w:ascii="Calibri" w:hAnsi="Calibri" w:cs="Arial"/>
                                          <w:sz w:val="16"/>
                                          <w:szCs w:val="16"/>
                                        </w:rPr>
                                        <w:t>aa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Text Box 15"/>
                                <wps:cNvSpPr txBox="1"/>
                                <wps:spPr>
                                  <a:xfrm>
                                    <a:off x="664913" y="85337"/>
                                    <a:ext cx="218955" cy="243840"/>
                                  </a:xfrm>
                                  <a:prstGeom prst="rect">
                                    <a:avLst/>
                                  </a:prstGeom>
                                  <a:noFill/>
                                  <a:ln>
                                    <a:noFill/>
                                  </a:ln>
                                  <a:effectLst/>
                                  <a:extLst>
                                    <a:ext uri="{C572A759-6A51-4108-AA02-DFA0A04FC94B}">
                                      <ma14:wrappingTextBox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D807502" w14:textId="1753A60F" w:rsidR="008D2CEF" w:rsidRPr="007D61BD" w:rsidRDefault="008D2CEF" w:rsidP="007D61BD">
                                      <w:pPr>
                                        <w:rPr>
                                          <w:rFonts w:ascii="Calibri" w:hAnsi="Calibri" w:cs="Arial"/>
                                          <w:sz w:val="16"/>
                                          <w:szCs w:val="16"/>
                                        </w:rPr>
                                      </w:pPr>
                                      <w:r>
                                        <w:rPr>
                                          <w:rFonts w:ascii="Calibri" w:hAnsi="Calibri" w:cs="Arial"/>
                                          <w:sz w:val="16"/>
                                          <w:szCs w:val="16"/>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8" name="Arc 8"/>
                              <wps:cNvSpPr/>
                              <wps:spPr>
                                <a:xfrm>
                                  <a:off x="228600" y="133985"/>
                                  <a:ext cx="189230" cy="189230"/>
                                </a:xfrm>
                                <a:prstGeom prst="arc">
                                  <a:avLst>
                                    <a:gd name="adj1" fmla="val 11405840"/>
                                    <a:gd name="adj2" fmla="val 19888211"/>
                                  </a:avLst>
                                </a:prstGeom>
                                <a:ln/>
                              </wps:spPr>
                              <wps:style>
                                <a:lnRef idx="1">
                                  <a:schemeClr val="dk1"/>
                                </a:lnRef>
                                <a:fillRef idx="0">
                                  <a:schemeClr val="dk1"/>
                                </a:fillRef>
                                <a:effectRef idx="0">
                                  <a:schemeClr val="dk1"/>
                                </a:effectRef>
                                <a:fontRef idx="minor">
                                  <a:schemeClr val="tx1"/>
                                </a:fontRef>
                              </wps:style>
                              <wps:bodyPr wrap="square">
                                <a:noAutofit/>
                              </wps:bodyPr>
                            </wps:wsp>
                            <wps:wsp>
                              <wps:cNvPr id="28" name="Arc 28"/>
                              <wps:cNvSpPr/>
                              <wps:spPr>
                                <a:xfrm>
                                  <a:off x="204470" y="106045"/>
                                  <a:ext cx="247650" cy="247650"/>
                                </a:xfrm>
                                <a:prstGeom prst="arc">
                                  <a:avLst>
                                    <a:gd name="adj1" fmla="val 19844219"/>
                                    <a:gd name="adj2" fmla="val 759570"/>
                                  </a:avLst>
                                </a:prstGeom>
                                <a:ln/>
                              </wps:spPr>
                              <wps:style>
                                <a:lnRef idx="1">
                                  <a:schemeClr val="dk1"/>
                                </a:lnRef>
                                <a:fillRef idx="0">
                                  <a:schemeClr val="dk1"/>
                                </a:fillRef>
                                <a:effectRef idx="0">
                                  <a:schemeClr val="dk1"/>
                                </a:effectRef>
                                <a:fontRef idx="minor">
                                  <a:schemeClr val="tx1"/>
                                </a:fontRef>
                              </wps:style>
                              <wps:bodyPr wrap="square">
                                <a:noAutofit/>
                              </wps:bodyPr>
                            </wps:wsp>
                          </wpg:wgp>
                        </a:graphicData>
                      </a:graphic>
                    </wp:anchor>
                  </w:drawing>
                </mc:Choice>
                <mc:Fallback>
                  <w:pict>
                    <v:group id="Group 29" o:spid="_x0000_s1026" style="position:absolute;left:0;text-align:left;margin-left:166.45pt;margin-top:.05pt;width:64.4pt;height:27.85pt;z-index:251683840" coordsize="8178,35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">
                      <v:group id="Group 16" o:spid="_x0000_s1027" style="position:absolute;width:8178;height:3314" coordorigin="2535,16" coordsize="8183,33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group id="Group 13" o:spid="_x0000_s1028" style="position:absolute;left:2535;top:819;width:8183;height:2521" coordorigin="2536,819" coordsize="8186,25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line id="Straight Connector 9" o:spid="_x0000_s1029" style="position:absolute;visibility:visible;mso-wrap-style:square" from="2536,1663" to="10723,3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tUUMYAAADaAAAADwAAAGRycy9kb3ducmV2LnhtbESPT2vCQBTE74V+h+UVeqsbPRSNrqLB&#10;luLFP62lx2f2mQ1m34bsNkY/vSsUehxm5jfMZNbZSrTU+NKxgn4vAUGcO11yoeDr8+1lCMIHZI2V&#10;Y1JwIQ+z6ePDBFPtzryldhcKESHsU1RgQqhTKX1uyKLvuZo4ekfXWAxRNoXUDZ4j3FZykCSv0mLJ&#10;ccFgTZmh/LT7tQrW19zsN9nyezAfrkY/i/cyO7QXpZ6fuvkYRKAu/If/2h9awQjuV+INkN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f7VFDGAAAA2gAAAA8AAAAAAAAA&#10;AAAAAAAAoQIAAGRycy9kb3ducmV2LnhtbFBLBQYAAAAABAAEAPkAAACUAwAAAAA=&#10;" strokecolor="black [3213]" strokeweight="1pt">
                            <v:stroke endcap="round"/>
                          </v:line>
                          <v:line id="Straight Connector 11" o:spid="_x0000_s1030" style="position:absolute;flip:y;visibility:visible;mso-wrap-style:square" from="5641,819" to="8945,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AY1+MEAAADbAAAADwAAAGRycy9kb3ducmV2LnhtbERPS4vCMBC+C/6HMMLeNLWHZemaFhEF&#10;FTxsfZyHZratNpPaRK3/3iwseJuP7zmzrDeNuFPnassKppMIBHFhdc2lgsN+Nf4C4TyyxsYyKXiS&#10;gywdDmaYaPvgH7rnvhQhhF2CCirv20RKV1Rk0E1sSxy4X9sZ9AF2pdQdPkK4aWQcRZ/SYM2hocKW&#10;FhUVl/xmFOTHpb6eT5dNGcfNbnFqd5vtQSv1Mern3yA89f4t/nevdZg/hb9fwgEyfQ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wBjX4wQAAANsAAAAPAAAAAAAAAAAAAAAA&#10;AKECAABkcnMvZG93bnJldi54bWxQSwUGAAAAAAQABAD5AAAAjwMAAAAA&#10;" strokecolor="black [3213]" strokeweight="1pt">
                            <v:stroke endcap="round"/>
                          </v:line>
                        </v:group>
                        <v:shapetype id="_x0000_t202" coordsize="21600,21600" o:spt="202" path="m,l,21600r21600,l21600,xe">
                          <v:stroke joinstyle="miter"/>
                          <v:path gradientshapeok="t" o:connecttype="rect"/>
                        </v:shapetype>
                        <v:shape id="Text Box 14" o:spid="_x0000_s1031" type="#_x0000_t202" style="position:absolute;left:3332;top:16;width:1879;height:2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vT+sAA&#10;AADbAAAADwAAAGRycy9kb3ducmV2LnhtbERPS4vCMBC+C/6HMII3TRQVtxpFFGFPLj52YW9DM7bF&#10;ZlKaaLv/fiMI3ubje85y3dpSPKj2hWMNo6ECQZw6U3Cm4XLeD+YgfEA2WDomDX/kYb3qdpaYGNfw&#10;kR6nkIkYwj5BDXkIVSKlT3Oy6IeuIo7c1dUWQ4R1Jk2NTQy3pRwrNZMWC44NOVa0zSm9ne5Ww/fh&#10;+vszUV/Zzk6rxrVKsv2QWvd77WYBIlAb3uKX+9PE+R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7vT+sAAAADbAAAADwAAAAAAAAAAAAAAAACYAgAAZHJzL2Rvd25y&#10;ZXYueG1sUEsFBgAAAAAEAAQA9QAAAIUDAAAAAA==&#10;" filled="f" stroked="f">
                          <v:textbox>
                            <w:txbxContent>
                              <w:p w14:paraId="6B234938" w14:textId="3CA7EF61" w:rsidR="008D2CEF" w:rsidRPr="007D61BD" w:rsidRDefault="008D2CEF">
                                <w:pPr>
                                  <w:rPr>
                                    <w:rFonts w:ascii="Calibri" w:hAnsi="Calibri" w:cs="Arial"/>
                                    <w:sz w:val="16"/>
                                    <w:szCs w:val="16"/>
                                  </w:rPr>
                                </w:pPr>
                                <w:r w:rsidRPr="007D61BD">
                                  <w:rPr>
                                    <w:rFonts w:ascii="Calibri" w:hAnsi="Calibri" w:cs="Arial"/>
                                    <w:sz w:val="16"/>
                                    <w:szCs w:val="16"/>
                                  </w:rPr>
                                  <w:t>aa</w:t>
                                </w:r>
                              </w:p>
                            </w:txbxContent>
                          </v:textbox>
                        </v:shape>
                        <v:shape id="Text Box 15" o:spid="_x0000_s1032" type="#_x0000_t202" style="position:absolute;left:6649;top:853;width:2189;height:2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d2Yb8A&#10;AADbAAAADwAAAGRycy9kb3ducmV2LnhtbERPTYvCMBC9L/gfwgje1kTRxa1GEUXwpKy6C3sbmrEt&#10;NpPSRFv/vREEb/N4nzNbtLYUN6p94VjDoK9AEKfOFJxpOB03nxMQPiAbLB2Thjt5WMw7HzNMjGv4&#10;h26HkIkYwj5BDXkIVSKlT3Oy6PuuIo7c2dUWQ4R1Jk2NTQy3pRwq9SUtFhwbcqxolVN6OVytht/d&#10;+f9vpPbZ2o6rxrVKsv2WWve67XIKIlAb3uKXe2vi/DE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93ZhvwAAANsAAAAPAAAAAAAAAAAAAAAAAJgCAABkcnMvZG93bnJl&#10;di54bWxQSwUGAAAAAAQABAD1AAAAhAMAAAAA&#10;" filled="f" stroked="f">
                          <v:textbox>
                            <w:txbxContent>
                              <w:p w14:paraId="3D807502" w14:textId="1753A60F" w:rsidR="008D2CEF" w:rsidRPr="007D61BD" w:rsidRDefault="008D2CEF" w:rsidP="007D61BD">
                                <w:pPr>
                                  <w:rPr>
                                    <w:rFonts w:ascii="Calibri" w:hAnsi="Calibri" w:cs="Arial"/>
                                    <w:sz w:val="16"/>
                                    <w:szCs w:val="16"/>
                                  </w:rPr>
                                </w:pPr>
                                <w:r>
                                  <w:rPr>
                                    <w:rFonts w:ascii="Calibri" w:hAnsi="Calibri" w:cs="Arial"/>
                                    <w:sz w:val="16"/>
                                    <w:szCs w:val="16"/>
                                  </w:rPr>
                                  <w:t>b</w:t>
                                </w:r>
                              </w:p>
                            </w:txbxContent>
                          </v:textbox>
                        </v:shape>
                      </v:group>
                      <v:shape id="Arc 8" o:spid="_x0000_s1033" style="position:absolute;left:2286;top:1339;width:1892;height:1893;visibility:visible;mso-wrap-style:square;v-text-anchor:top" coordsize="189230,189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iGNL4A&#10;AADaAAAADwAAAGRycy9kb3ducmV2LnhtbERPza4BMRTeS7xDcyR2dFjINZQIkWDjGh7gZHrMDNPT&#10;0Rbj7XVxk7v88v3Pl62pxYucrywrGA0TEMS51RUXCi7n7eAHhA/IGmvLpOBDHpaLbmeOqbZvPtEr&#10;C4WIIexTVFCG0KRS+rwkg35oG+LIXa0zGCJ0hdQO3zHc1HKcJBNpsOLYUGJD65Lye/Y0Cq7u9vz9&#10;tLfd/nHeWGsuk830eFCq32tXMxCB2vAv/nPvtIK4NV6JN0Auv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g4hjS+AAAA2gAAAA8AAAAAAAAAAAAAAAAAmAIAAGRycy9kb3ducmV2&#10;LnhtbFBLBQYAAAAABAAEAPUAAACDAwAAAAA=&#10;" path="m1465,78027nsc8511,38458,39788,7659,79461,1221v39673,-6437,79083,12893,98279,48204l94615,94615,1465,78027xem1465,78027nfc8511,38458,39788,7659,79461,1221v39673,-6437,79083,12893,98279,48204e" filled="f" strokecolor="black [3040]">
                        <v:path arrowok="t" o:connecttype="custom" o:connectlocs="1465,78027;79461,1221;177740,49425" o:connectangles="0,0,0"/>
                      </v:shape>
                      <v:shape id="Arc 28" o:spid="_x0000_s1034" style="position:absolute;left:2044;top:1060;width:2477;height:2476;visibility:visible;mso-wrap-style:square;v-text-anchor:top" coordsize="247650,247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YSmL8A&#10;AADbAAAADwAAAGRycy9kb3ducmV2LnhtbERPy4rCMBTdD/gP4QruxlQXKtW0iDgwCxfja39prk2x&#10;ualNrHW+3iwEl4fzXuW9rUVHra8cK5iMExDEhdMVlwpOx5/vBQgfkDXWjknBkzzk2eBrhal2D95T&#10;dwiliCHsU1RgQmhSKX1hyKIfu4Y4chfXWgwRtqXULT5iuK3lNElm0mLFscFgQxtDxfVwtwrOXePm&#10;8rKZyLtemP+/27bYnU9KjYb9egkiUB8+4rf7VyuYxrHxS/wBMn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OphKYvwAAANsAAAAPAAAAAAAAAAAAAAAAAJgCAABkcnMvZG93bnJl&#10;di54bWxQSwUGAAAAAAQABAD1AAAAhAMAAAAA&#10;" path="m231848,63297nsc246777,89941,251333,121163,244640,150962l123825,123825,231848,63297xem231848,63297nfc246777,89941,251333,121163,244640,150962e" filled="f" strokecolor="black [3040]">
                        <v:path arrowok="t" o:connecttype="custom" o:connectlocs="231848,63297;244640,150962" o:connectangles="0,0"/>
                      </v:shape>
                      <w10:wrap type="through"/>
                    </v:group>
                  </w:pict>
                </mc:Fallback>
              </mc:AlternateContent>
            </w:r>
            <w:r w:rsidR="001F0B7F">
              <w:rPr>
                <w:rFonts w:asciiTheme="minorHAnsi" w:hAnsiTheme="minorHAnsi" w:cs="Lucida Sans Unicode"/>
                <w:color w:val="000000" w:themeColor="text1"/>
                <w:sz w:val="16"/>
                <w:szCs w:val="16"/>
              </w:rPr>
              <w:t xml:space="preserve">Show a pair of </w:t>
            </w:r>
            <w:r w:rsidR="0000659C">
              <w:rPr>
                <w:rFonts w:asciiTheme="minorHAnsi" w:hAnsiTheme="minorHAnsi" w:cs="Lucida Sans Unicode"/>
                <w:color w:val="000000" w:themeColor="text1"/>
                <w:sz w:val="16"/>
                <w:szCs w:val="16"/>
              </w:rPr>
              <w:t xml:space="preserve">possible </w:t>
            </w:r>
            <w:r w:rsidR="001F0B7F">
              <w:rPr>
                <w:rFonts w:asciiTheme="minorHAnsi" w:hAnsiTheme="minorHAnsi" w:cs="Lucida Sans Unicode"/>
                <w:color w:val="000000" w:themeColor="text1"/>
                <w:sz w:val="16"/>
                <w:szCs w:val="16"/>
              </w:rPr>
              <w:t>values for a and</w:t>
            </w:r>
            <w:r w:rsidR="0000659C">
              <w:rPr>
                <w:rFonts w:asciiTheme="minorHAnsi" w:hAnsiTheme="minorHAnsi" w:cs="Lucida Sans Unicode"/>
                <w:color w:val="000000" w:themeColor="text1"/>
                <w:sz w:val="16"/>
                <w:szCs w:val="16"/>
              </w:rPr>
              <w:t xml:space="preserve"> </w:t>
            </w:r>
            <w:r w:rsidR="001F0B7F" w:rsidRPr="0000659C">
              <w:rPr>
                <w:rFonts w:asciiTheme="minorHAnsi" w:hAnsiTheme="minorHAnsi" w:cs="Lucida Sans Unicode"/>
                <w:color w:val="000000" w:themeColor="text1"/>
                <w:sz w:val="16"/>
                <w:szCs w:val="16"/>
              </w:rPr>
              <w:t>b.</w:t>
            </w:r>
            <w:r w:rsidR="0000659C" w:rsidRPr="0000659C">
              <w:rPr>
                <w:rFonts w:asciiTheme="minorHAnsi" w:hAnsiTheme="minorHAnsi" w:cs="Lucida Sans Unicode"/>
                <w:color w:val="000000" w:themeColor="text1"/>
                <w:sz w:val="16"/>
                <w:szCs w:val="16"/>
              </w:rPr>
              <w:t xml:space="preserve"> </w:t>
            </w:r>
          </w:p>
          <w:p w14:paraId="4ACCF75A" w14:textId="77777777" w:rsidR="0000659C" w:rsidRDefault="007D61BD" w:rsidP="0000659C">
            <w:pPr>
              <w:pStyle w:val="ListParagraph"/>
              <w:spacing w:after="0" w:line="240" w:lineRule="auto"/>
              <w:ind w:left="238"/>
              <w:rPr>
                <w:rFonts w:asciiTheme="minorHAnsi" w:hAnsiTheme="minorHAnsi" w:cs="Lucida Sans Unicode"/>
                <w:color w:val="000000" w:themeColor="text1"/>
                <w:sz w:val="16"/>
                <w:szCs w:val="16"/>
              </w:rPr>
            </w:pPr>
            <w:r w:rsidRPr="0000659C">
              <w:rPr>
                <w:rFonts w:asciiTheme="minorHAnsi" w:hAnsiTheme="minorHAnsi" w:cs="Lucida Sans Unicode"/>
                <w:color w:val="000000" w:themeColor="text1"/>
                <w:sz w:val="16"/>
                <w:szCs w:val="16"/>
              </w:rPr>
              <w:t>And another. And another.</w:t>
            </w:r>
            <w:r w:rsidR="001F0B7F" w:rsidRPr="0000659C">
              <w:rPr>
                <w:rFonts w:asciiTheme="minorHAnsi" w:hAnsiTheme="minorHAnsi" w:cs="Lucida Sans Unicode"/>
                <w:color w:val="000000" w:themeColor="text1"/>
                <w:sz w:val="16"/>
                <w:szCs w:val="16"/>
              </w:rPr>
              <w:t xml:space="preserve">    </w:t>
            </w:r>
          </w:p>
          <w:p w14:paraId="23C491FC" w14:textId="2B358BAA" w:rsidR="001F0B7F" w:rsidRPr="0000659C" w:rsidRDefault="001F0B7F" w:rsidP="0000659C">
            <w:pPr>
              <w:rPr>
                <w:rFonts w:asciiTheme="minorHAnsi" w:hAnsiTheme="minorHAnsi" w:cs="Lucida Sans Unicode"/>
                <w:color w:val="000000" w:themeColor="text1"/>
                <w:sz w:val="16"/>
                <w:szCs w:val="16"/>
              </w:rPr>
            </w:pPr>
            <w:r w:rsidRPr="0000659C">
              <w:rPr>
                <w:rFonts w:asciiTheme="minorHAnsi" w:hAnsiTheme="minorHAnsi" w:cs="Lucida Sans Unicode"/>
                <w:color w:val="000000" w:themeColor="text1"/>
                <w:sz w:val="16"/>
                <w:szCs w:val="16"/>
              </w:rPr>
              <w:t xml:space="preserve">                                   </w:t>
            </w:r>
            <w:r w:rsidR="007D61BD" w:rsidRPr="0000659C">
              <w:rPr>
                <w:rFonts w:asciiTheme="minorHAnsi" w:hAnsiTheme="minorHAnsi" w:cs="Lucida Sans Unicode"/>
                <w:color w:val="000000" w:themeColor="text1"/>
                <w:sz w:val="16"/>
                <w:szCs w:val="16"/>
              </w:rPr>
              <w:t xml:space="preserve">                              </w:t>
            </w:r>
          </w:p>
          <w:p w14:paraId="23DAE076" w14:textId="49C492A2" w:rsidR="005237C8" w:rsidRDefault="005237C8" w:rsidP="008C23D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Convince me that the sum of angles on a straight line is 180</w:t>
            </w:r>
            <w:r w:rsidRPr="00572D0B">
              <w:rPr>
                <w:rFonts w:asciiTheme="minorHAnsi" w:hAnsiTheme="minorHAnsi" w:cs="Lucida Sans Unicode"/>
                <w:color w:val="000000" w:themeColor="text1"/>
                <w:sz w:val="16"/>
                <w:szCs w:val="16"/>
              </w:rPr>
              <w:t>°</w:t>
            </w:r>
            <w:r>
              <w:rPr>
                <w:rFonts w:asciiTheme="minorHAnsi" w:hAnsiTheme="minorHAnsi" w:cs="Lucida Sans Unicode"/>
                <w:color w:val="000000" w:themeColor="text1"/>
                <w:sz w:val="16"/>
                <w:szCs w:val="16"/>
              </w:rPr>
              <w:t>.</w:t>
            </w:r>
          </w:p>
          <w:p w14:paraId="716786F7" w14:textId="0D73A6D2" w:rsidR="0000659C" w:rsidRDefault="0000659C" w:rsidP="0000659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Show a possible set of values for a, b, c and d. </w:t>
            </w:r>
          </w:p>
          <w:p w14:paraId="68CE98D1" w14:textId="28D36BFB" w:rsidR="0000659C" w:rsidRDefault="0000659C" w:rsidP="0000659C">
            <w:pPr>
              <w:pStyle w:val="ListParagraph"/>
              <w:spacing w:after="0" w:line="240" w:lineRule="auto"/>
              <w:ind w:left="238"/>
              <w:rPr>
                <w:rFonts w:asciiTheme="minorHAnsi" w:hAnsiTheme="minorHAnsi" w:cs="Lucida Sans Unicode"/>
                <w:color w:val="000000" w:themeColor="text1"/>
                <w:sz w:val="16"/>
                <w:szCs w:val="16"/>
              </w:rPr>
            </w:pPr>
            <w:r w:rsidRPr="0000659C">
              <w:rPr>
                <w:rFonts w:asciiTheme="minorHAnsi" w:hAnsiTheme="minorHAnsi" w:cs="Lucida Sans Unicode"/>
                <w:color w:val="000000" w:themeColor="text1"/>
                <w:sz w:val="16"/>
                <w:szCs w:val="16"/>
              </w:rPr>
              <w:t xml:space="preserve">And another. And another.      </w:t>
            </w:r>
          </w:p>
          <w:p w14:paraId="5994321B" w14:textId="57B41E56" w:rsidR="007D61BD" w:rsidRPr="0000659C" w:rsidRDefault="007E4A7B" w:rsidP="0000659C">
            <w:pPr>
              <w:pStyle w:val="ListParagraph"/>
              <w:spacing w:after="0" w:line="240" w:lineRule="auto"/>
              <w:ind w:left="238"/>
              <w:rPr>
                <w:rFonts w:asciiTheme="minorHAnsi" w:hAnsiTheme="minorHAnsi" w:cs="Lucida Sans Unicode"/>
                <w:color w:val="000000" w:themeColor="text1"/>
                <w:sz w:val="16"/>
                <w:szCs w:val="16"/>
              </w:rPr>
            </w:pPr>
            <w:r>
              <w:rPr>
                <w:rFonts w:asciiTheme="minorHAnsi" w:hAnsiTheme="minorHAnsi" w:cs="Lucida Sans Unicode"/>
                <w:noProof/>
                <w:color w:val="000000" w:themeColor="text1"/>
                <w:sz w:val="16"/>
                <w:szCs w:val="16"/>
                <w:lang w:eastAsia="en-GB"/>
              </w:rPr>
              <mc:AlternateContent>
                <mc:Choice Requires="wpg">
                  <w:drawing>
                    <wp:anchor distT="0" distB="0" distL="114300" distR="114300" simplePos="0" relativeHeight="251696128" behindDoc="0" locked="0" layoutInCell="1" allowOverlap="1" wp14:anchorId="4901AB1C" wp14:editId="33FCB178">
                      <wp:simplePos x="0" y="0"/>
                      <wp:positionH relativeFrom="column">
                        <wp:posOffset>2237105</wp:posOffset>
                      </wp:positionH>
                      <wp:positionV relativeFrom="paragraph">
                        <wp:posOffset>-373380</wp:posOffset>
                      </wp:positionV>
                      <wp:extent cx="817880" cy="498475"/>
                      <wp:effectExtent l="0" t="0" r="45720" b="9525"/>
                      <wp:wrapThrough wrapText="bothSides">
                        <wp:wrapPolygon edited="0">
                          <wp:start x="2683" y="0"/>
                          <wp:lineTo x="0" y="6604"/>
                          <wp:lineTo x="0" y="17610"/>
                          <wp:lineTo x="9391" y="20912"/>
                          <wp:lineTo x="13416" y="20912"/>
                          <wp:lineTo x="22137" y="15409"/>
                          <wp:lineTo x="21466" y="3302"/>
                          <wp:lineTo x="5366" y="0"/>
                          <wp:lineTo x="2683" y="0"/>
                        </wp:wrapPolygon>
                      </wp:wrapThrough>
                      <wp:docPr id="60" name="Group 60"/>
                      <wp:cNvGraphicFramePr/>
                      <a:graphic xmlns:a="http://schemas.openxmlformats.org/drawingml/2006/main">
                        <a:graphicData uri="http://schemas.microsoft.com/office/word/2010/wordprocessingGroup">
                          <wpg:wgp>
                            <wpg:cNvGrpSpPr/>
                            <wpg:grpSpPr>
                              <a:xfrm>
                                <a:off x="0" y="0"/>
                                <a:ext cx="817880" cy="498475"/>
                                <a:chOff x="0" y="0"/>
                                <a:chExt cx="817880" cy="498475"/>
                              </a:xfrm>
                            </wpg:grpSpPr>
                            <wpg:grpSp>
                              <wpg:cNvPr id="55" name="Group 55"/>
                              <wpg:cNvGrpSpPr/>
                              <wpg:grpSpPr>
                                <a:xfrm>
                                  <a:off x="0" y="0"/>
                                  <a:ext cx="817880" cy="458470"/>
                                  <a:chOff x="0" y="0"/>
                                  <a:chExt cx="817880" cy="458470"/>
                                </a:xfrm>
                              </wpg:grpSpPr>
                              <wpg:grpSp>
                                <wpg:cNvPr id="30" name="Group 30"/>
                                <wpg:cNvGrpSpPr/>
                                <wpg:grpSpPr>
                                  <a:xfrm>
                                    <a:off x="0" y="0"/>
                                    <a:ext cx="817880" cy="353695"/>
                                    <a:chOff x="0" y="0"/>
                                    <a:chExt cx="817880" cy="353695"/>
                                  </a:xfrm>
                                </wpg:grpSpPr>
                                <wpg:grpSp>
                                  <wpg:cNvPr id="31" name="Group 31"/>
                                  <wpg:cNvGrpSpPr/>
                                  <wpg:grpSpPr>
                                    <a:xfrm>
                                      <a:off x="0" y="0"/>
                                      <a:ext cx="817880" cy="331470"/>
                                      <a:chOff x="253552" y="1686"/>
                                      <a:chExt cx="818328" cy="332324"/>
                                    </a:xfrm>
                                    <a:extLst>
                                      <a:ext uri="{0CCBE362-F206-4b92-989A-16890622DB6E}">
                                        <ma14:wrappingTextBox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g:grpSpPr>
                                  <wpg:grpSp>
                                    <wpg:cNvPr id="32" name="Group 32"/>
                                    <wpg:cNvGrpSpPr/>
                                    <wpg:grpSpPr>
                                      <a:xfrm>
                                        <a:off x="253552" y="81985"/>
                                        <a:ext cx="818328" cy="252025"/>
                                        <a:chOff x="253659" y="81985"/>
                                        <a:chExt cx="818674" cy="252025"/>
                                      </a:xfrm>
                                    </wpg:grpSpPr>
                                    <wps:wsp>
                                      <wps:cNvPr id="33" name="Straight Connector 33"/>
                                      <wps:cNvCnPr/>
                                      <wps:spPr>
                                        <a:xfrm>
                                          <a:off x="253659" y="166370"/>
                                          <a:ext cx="818674" cy="167640"/>
                                        </a:xfrm>
                                        <a:prstGeom prst="line">
                                          <a:avLst/>
                                        </a:prstGeom>
                                        <a:ln w="12700" cap="rnd"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46" name="Straight Connector 46"/>
                                      <wps:cNvCnPr/>
                                      <wps:spPr>
                                        <a:xfrm flipV="1">
                                          <a:off x="564131" y="81985"/>
                                          <a:ext cx="330417" cy="146685"/>
                                        </a:xfrm>
                                        <a:prstGeom prst="line">
                                          <a:avLst/>
                                        </a:prstGeom>
                                        <a:ln w="12700" cap="rnd"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g:grpSp>
                                  <wps:wsp>
                                    <wps:cNvPr id="47" name="Text Box 47"/>
                                    <wps:cNvSpPr txBox="1"/>
                                    <wps:spPr>
                                      <a:xfrm>
                                        <a:off x="333230" y="1686"/>
                                        <a:ext cx="187960" cy="243840"/>
                                      </a:xfrm>
                                      <a:prstGeom prst="rect">
                                        <a:avLst/>
                                      </a:prstGeom>
                                      <a:noFill/>
                                      <a:ln>
                                        <a:noFill/>
                                      </a:ln>
                                      <a:effectLst/>
                                      <a:extLst>
                                        <a:ext uri="{C572A759-6A51-4108-AA02-DFA0A04FC94B}">
                                          <ma14:wrappingTextBox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5000932" w14:textId="77777777" w:rsidR="008D2CEF" w:rsidRPr="007D61BD" w:rsidRDefault="008D2CEF" w:rsidP="00966057">
                                          <w:pPr>
                                            <w:rPr>
                                              <w:rFonts w:ascii="Calibri" w:hAnsi="Calibri" w:cs="Arial"/>
                                              <w:sz w:val="16"/>
                                              <w:szCs w:val="16"/>
                                            </w:rPr>
                                          </w:pPr>
                                          <w:r w:rsidRPr="007D61BD">
                                            <w:rPr>
                                              <w:rFonts w:ascii="Calibri" w:hAnsi="Calibri" w:cs="Arial"/>
                                              <w:sz w:val="16"/>
                                              <w:szCs w:val="16"/>
                                            </w:rPr>
                                            <w:t>aa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8" name="Text Box 48"/>
                                    <wps:cNvSpPr txBox="1"/>
                                    <wps:spPr>
                                      <a:xfrm>
                                        <a:off x="664913" y="85337"/>
                                        <a:ext cx="218955" cy="243840"/>
                                      </a:xfrm>
                                      <a:prstGeom prst="rect">
                                        <a:avLst/>
                                      </a:prstGeom>
                                      <a:noFill/>
                                      <a:ln>
                                        <a:noFill/>
                                      </a:ln>
                                      <a:effectLst/>
                                      <a:extLst>
                                        <a:ext uri="{C572A759-6A51-4108-AA02-DFA0A04FC94B}">
                                          <ma14:wrappingTextBox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D6D6DDF" w14:textId="77777777" w:rsidR="008D2CEF" w:rsidRPr="007D61BD" w:rsidRDefault="008D2CEF" w:rsidP="00966057">
                                          <w:pPr>
                                            <w:rPr>
                                              <w:rFonts w:ascii="Calibri" w:hAnsi="Calibri" w:cs="Arial"/>
                                              <w:sz w:val="16"/>
                                              <w:szCs w:val="16"/>
                                            </w:rPr>
                                          </w:pPr>
                                          <w:r>
                                            <w:rPr>
                                              <w:rFonts w:ascii="Calibri" w:hAnsi="Calibri" w:cs="Arial"/>
                                              <w:sz w:val="16"/>
                                              <w:szCs w:val="16"/>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49" name="Arc 49"/>
                                  <wps:cNvSpPr/>
                                  <wps:spPr>
                                    <a:xfrm>
                                      <a:off x="228600" y="133985"/>
                                      <a:ext cx="189230" cy="189230"/>
                                    </a:xfrm>
                                    <a:prstGeom prst="arc">
                                      <a:avLst>
                                        <a:gd name="adj1" fmla="val 11405840"/>
                                        <a:gd name="adj2" fmla="val 19888211"/>
                                      </a:avLst>
                                    </a:prstGeom>
                                    <a:ln/>
                                  </wps:spPr>
                                  <wps:style>
                                    <a:lnRef idx="1">
                                      <a:schemeClr val="dk1"/>
                                    </a:lnRef>
                                    <a:fillRef idx="0">
                                      <a:schemeClr val="dk1"/>
                                    </a:fillRef>
                                    <a:effectRef idx="0">
                                      <a:schemeClr val="dk1"/>
                                    </a:effectRef>
                                    <a:fontRef idx="minor">
                                      <a:schemeClr val="tx1"/>
                                    </a:fontRef>
                                  </wps:style>
                                  <wps:bodyPr wrap="square">
                                    <a:noAutofit/>
                                  </wps:bodyPr>
                                </wps:wsp>
                                <wps:wsp>
                                  <wps:cNvPr id="50" name="Arc 50"/>
                                  <wps:cNvSpPr/>
                                  <wps:spPr>
                                    <a:xfrm>
                                      <a:off x="204470" y="106045"/>
                                      <a:ext cx="247650" cy="247650"/>
                                    </a:xfrm>
                                    <a:prstGeom prst="arc">
                                      <a:avLst>
                                        <a:gd name="adj1" fmla="val 19844219"/>
                                        <a:gd name="adj2" fmla="val 759570"/>
                                      </a:avLst>
                                    </a:prstGeom>
                                    <a:ln/>
                                  </wps:spPr>
                                  <wps:style>
                                    <a:lnRef idx="1">
                                      <a:schemeClr val="dk1"/>
                                    </a:lnRef>
                                    <a:fillRef idx="0">
                                      <a:schemeClr val="dk1"/>
                                    </a:fillRef>
                                    <a:effectRef idx="0">
                                      <a:schemeClr val="dk1"/>
                                    </a:effectRef>
                                    <a:fontRef idx="minor">
                                      <a:schemeClr val="tx1"/>
                                    </a:fontRef>
                                  </wps:style>
                                  <wps:bodyPr wrap="square">
                                    <a:noAutofit/>
                                  </wps:bodyPr>
                                </wps:wsp>
                              </wpg:grpSp>
                              <wps:wsp>
                                <wps:cNvPr id="51" name="Straight Connector 51"/>
                                <wps:cNvCnPr/>
                                <wps:spPr>
                                  <a:xfrm flipH="1" flipV="1">
                                    <a:off x="315595" y="229870"/>
                                    <a:ext cx="127635" cy="228600"/>
                                  </a:xfrm>
                                  <a:prstGeom prst="line">
                                    <a:avLst/>
                                  </a:prstGeom>
                                  <a:ln w="12700" cap="rnd"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52" name="Arc 52"/>
                                <wps:cNvSpPr/>
                                <wps:spPr>
                                  <a:xfrm>
                                    <a:off x="156210" y="60960"/>
                                    <a:ext cx="342900" cy="342900"/>
                                  </a:xfrm>
                                  <a:prstGeom prst="arc">
                                    <a:avLst>
                                      <a:gd name="adj1" fmla="val 767547"/>
                                      <a:gd name="adj2" fmla="val 3686161"/>
                                    </a:avLst>
                                  </a:prstGeom>
                                  <a:ln/>
                                </wps:spPr>
                                <wps:style>
                                  <a:lnRef idx="1">
                                    <a:schemeClr val="dk1"/>
                                  </a:lnRef>
                                  <a:fillRef idx="0">
                                    <a:schemeClr val="dk1"/>
                                  </a:fillRef>
                                  <a:effectRef idx="0">
                                    <a:schemeClr val="dk1"/>
                                  </a:effectRef>
                                  <a:fontRef idx="minor">
                                    <a:schemeClr val="tx1"/>
                                  </a:fontRef>
                                </wps:style>
                                <wps:bodyPr wrap="square">
                                  <a:noAutofit/>
                                </wps:bodyPr>
                              </wps:wsp>
                              <wps:wsp>
                                <wps:cNvPr id="53" name="Arc 53"/>
                                <wps:cNvSpPr/>
                                <wps:spPr>
                                  <a:xfrm>
                                    <a:off x="262255" y="188595"/>
                                    <a:ext cx="99060" cy="99060"/>
                                  </a:xfrm>
                                  <a:prstGeom prst="arc">
                                    <a:avLst>
                                      <a:gd name="adj1" fmla="val 3019752"/>
                                      <a:gd name="adj2" fmla="val 11756646"/>
                                    </a:avLst>
                                  </a:prstGeom>
                                  <a:ln/>
                                </wps:spPr>
                                <wps:style>
                                  <a:lnRef idx="1">
                                    <a:schemeClr val="dk1"/>
                                  </a:lnRef>
                                  <a:fillRef idx="0">
                                    <a:schemeClr val="dk1"/>
                                  </a:fillRef>
                                  <a:effectRef idx="0">
                                    <a:schemeClr val="dk1"/>
                                  </a:effectRef>
                                  <a:fontRef idx="minor">
                                    <a:schemeClr val="tx1"/>
                                  </a:fontRef>
                                </wps:style>
                                <wps:bodyPr wrap="square">
                                  <a:noAutofit/>
                                </wps:bodyPr>
                              </wps:wsp>
                            </wpg:grpSp>
                            <wps:wsp>
                              <wps:cNvPr id="58" name="Text Box 58"/>
                              <wps:cNvSpPr txBox="1"/>
                              <wps:spPr>
                                <a:xfrm>
                                  <a:off x="114300" y="228600"/>
                                  <a:ext cx="187325" cy="243205"/>
                                </a:xfrm>
                                <a:prstGeom prst="rect">
                                  <a:avLst/>
                                </a:prstGeom>
                                <a:noFill/>
                                <a:ln>
                                  <a:noFill/>
                                </a:ln>
                                <a:effectLst/>
                                <a:extLst>
                                  <a:ext uri="{C572A759-6A51-4108-AA02-DFA0A04FC94B}">
                                    <ma14:wrappingTextBox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B6CDD96" w14:textId="544EFFBD" w:rsidR="008D2CEF" w:rsidRPr="007D61BD" w:rsidRDefault="008D2CEF" w:rsidP="00966057">
                                    <w:pPr>
                                      <w:rPr>
                                        <w:rFonts w:ascii="Calibri" w:hAnsi="Calibri" w:cs="Arial"/>
                                        <w:sz w:val="16"/>
                                        <w:szCs w:val="16"/>
                                      </w:rPr>
                                    </w:pPr>
                                    <w:r>
                                      <w:rPr>
                                        <w:rFonts w:ascii="Calibri" w:hAnsi="Calibri" w:cs="Arial"/>
                                        <w:sz w:val="16"/>
                                        <w:szCs w:val="16"/>
                                      </w:rP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9" name="Text Box 59"/>
                              <wps:cNvSpPr txBox="1"/>
                              <wps:spPr>
                                <a:xfrm>
                                  <a:off x="407670" y="255270"/>
                                  <a:ext cx="187325" cy="243205"/>
                                </a:xfrm>
                                <a:prstGeom prst="rect">
                                  <a:avLst/>
                                </a:prstGeom>
                                <a:noFill/>
                                <a:ln>
                                  <a:noFill/>
                                </a:ln>
                                <a:effectLst/>
                                <a:extLst>
                                  <a:ext uri="{C572A759-6A51-4108-AA02-DFA0A04FC94B}">
                                    <ma14:wrappingTextBox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525B3A6" w14:textId="036DE77E" w:rsidR="008D2CEF" w:rsidRPr="007D61BD" w:rsidRDefault="008D2CEF" w:rsidP="00966057">
                                    <w:pPr>
                                      <w:rPr>
                                        <w:rFonts w:ascii="Calibri" w:hAnsi="Calibri" w:cs="Arial"/>
                                        <w:sz w:val="16"/>
                                        <w:szCs w:val="16"/>
                                      </w:rPr>
                                    </w:pPr>
                                    <w:r>
                                      <w:rPr>
                                        <w:rFonts w:ascii="Calibri" w:hAnsi="Calibri" w:cs="Arial"/>
                                        <w:sz w:val="16"/>
                                        <w:szCs w:val="16"/>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60" o:spid="_x0000_s1035" style="position:absolute;left:0;text-align:left;margin-left:176.15pt;margin-top:-29.4pt;width:64.4pt;height:39.25pt;z-index:251696128" coordsize="8178,4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">
                      <v:group id="Group 55" o:spid="_x0000_s1036" style="position:absolute;width:8178;height:4584" coordsize="8178,45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group id="Group 30" o:spid="_x0000_s1037" style="position:absolute;width:8178;height:3536" coordsize="8178,35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group id="Group 31" o:spid="_x0000_s1038" style="position:absolute;width:8178;height:3314" coordorigin="2535,16" coordsize="8183,33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group id="Group 32" o:spid="_x0000_s1039" style="position:absolute;left:2535;top:819;width:8183;height:2521" coordorigin="2536,819" coordsize="8186,25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line id="Straight Connector 33" o:spid="_x0000_s1040" style="position:absolute;visibility:visible;mso-wrap-style:square" from="2536,1663" to="10723,3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15TMcAAADbAAAADwAAAGRycy9kb3ducmV2LnhtbESPT2vCQBTE70K/w/IK3nRThWKjq9hQ&#10;S+nF1n94fGaf2dDs25DdxthP3y0IPQ4z8xtmtuhsJVpqfOlYwcMwAUGcO11yoWC3XQ0mIHxA1lg5&#10;JgVX8rCY3/VmmGp34U9qN6EQEcI+RQUmhDqV0ueGLPqhq4mjd3aNxRBlU0jd4CXCbSVHSfIoLZYc&#10;FwzWlBnKvzbfVsH6Jzf7j+zlMFpO3p+Oz69ldmqvSvXvu+UURKAu/Idv7TetYDyGvy/xB8j5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Z/XlMxwAAANsAAAAPAAAAAAAA&#10;AAAAAAAAAKECAABkcnMvZG93bnJldi54bWxQSwUGAAAAAAQABAD5AAAAlQMAAAAA&#10;" strokecolor="black [3213]" strokeweight="1pt">
                                <v:stroke endcap="round"/>
                              </v:line>
                              <v:line id="Straight Connector 46" o:spid="_x0000_s1041" style="position:absolute;flip:y;visibility:visible;mso-wrap-style:square" from="5641,819" to="8945,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FyCkcIAAADbAAAADwAAAGRycy9kb3ducmV2LnhtbESPQYvCMBSE74L/ITzBm6YWkaUaRcSF&#10;VfBgVz0/mmdbbV5qE7X+eyMs7HGYmW+Y2aI1lXhQ40rLCkbDCARxZnXJuYLD7/fgC4TzyBory6Tg&#10;RQ4W825nhom2T97TI/W5CBB2CSoovK8TKV1WkEE3tDVx8M62MeiDbHKpG3wGuKlkHEUTabDksFBg&#10;TauCsmt6NwrS41rfLqfrJo/jarc61bvN9qCV6vfa5RSEp9b/h//aP1rBeAKfL+EHyPk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FyCkcIAAADbAAAADwAAAAAAAAAAAAAA&#10;AAChAgAAZHJzL2Rvd25yZXYueG1sUEsFBgAAAAAEAAQA+QAAAJADAAAAAA==&#10;" strokecolor="black [3213]" strokeweight="1pt">
                                <v:stroke endcap="round"/>
                              </v:line>
                            </v:group>
                            <v:shape id="Text Box 47" o:spid="_x0000_s1042" type="#_x0000_t202" style="position:absolute;left:3332;top:16;width:1879;height:2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pikMQA&#10;AADbAAAADwAAAGRycy9kb3ducmV2LnhtbESPQWvCQBSE7wX/w/IEb7qr2FbTbESUQk8tpip4e2Sf&#10;SWj2bchuTfrvuwWhx2FmvmHSzWAbcaPO1441zGcKBHHhTM2lhuPn63QFwgdkg41j0vBDHjbZ6CHF&#10;xLieD3TLQykihH2CGqoQ2kRKX1Rk0c9cSxy9q+sshii7UpoO+wi3jVwo9SQt1hwXKmxpV1HxlX9b&#10;Daf36+W8VB/l3j62vRuUZLuWWk/Gw/YFRKAh/Ifv7TejYfk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aYpDEAAAA2wAAAA8AAAAAAAAAAAAAAAAAmAIAAGRycy9k&#10;b3ducmV2LnhtbFBLBQYAAAAABAAEAPUAAACJAwAAAAA=&#10;" filled="f" stroked="f">
                              <v:textbox>
                                <w:txbxContent>
                                  <w:p w14:paraId="05000932" w14:textId="77777777" w:rsidR="008D2CEF" w:rsidRPr="007D61BD" w:rsidRDefault="008D2CEF" w:rsidP="00966057">
                                    <w:pPr>
                                      <w:rPr>
                                        <w:rFonts w:ascii="Calibri" w:hAnsi="Calibri" w:cs="Arial"/>
                                        <w:sz w:val="16"/>
                                        <w:szCs w:val="16"/>
                                      </w:rPr>
                                    </w:pPr>
                                    <w:r w:rsidRPr="007D61BD">
                                      <w:rPr>
                                        <w:rFonts w:ascii="Calibri" w:hAnsi="Calibri" w:cs="Arial"/>
                                        <w:sz w:val="16"/>
                                        <w:szCs w:val="16"/>
                                      </w:rPr>
                                      <w:t>aa</w:t>
                                    </w:r>
                                  </w:p>
                                </w:txbxContent>
                              </v:textbox>
                            </v:shape>
                            <v:shape id="Text Box 48" o:spid="_x0000_s1043" type="#_x0000_t202" style="position:absolute;left:6649;top:853;width:2189;height:2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X24r4A&#10;AADbAAAADwAAAGRycy9kb3ducmV2LnhtbERPy4rCMBTdC/5DuII7TRxUtBpFRoRZOfgEd5fm2hab&#10;m9JE2/n7yUJweTjv5bq1pXhR7QvHGkZDBYI4dabgTMP5tBvMQPiAbLB0TBr+yMN61e0sMTGu4QO9&#10;jiETMYR9ghryEKpESp/mZNEPXUUcuburLYYI60yaGpsYbkv5pdRUWiw4NuRY0XdO6eP4tBou+/vt&#10;Ola/2dZOqsa1SrKdS637vXazABGoDR/x2/1jNIzj2Pgl/gC5+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FF9uK+AAAA2wAAAA8AAAAAAAAAAAAAAAAAmAIAAGRycy9kb3ducmV2&#10;LnhtbFBLBQYAAAAABAAEAPUAAACDAwAAAAA=&#10;" filled="f" stroked="f">
                              <v:textbox>
                                <w:txbxContent>
                                  <w:p w14:paraId="6D6D6DDF" w14:textId="77777777" w:rsidR="008D2CEF" w:rsidRPr="007D61BD" w:rsidRDefault="008D2CEF" w:rsidP="00966057">
                                    <w:pPr>
                                      <w:rPr>
                                        <w:rFonts w:ascii="Calibri" w:hAnsi="Calibri" w:cs="Arial"/>
                                        <w:sz w:val="16"/>
                                        <w:szCs w:val="16"/>
                                      </w:rPr>
                                    </w:pPr>
                                    <w:r>
                                      <w:rPr>
                                        <w:rFonts w:ascii="Calibri" w:hAnsi="Calibri" w:cs="Arial"/>
                                        <w:sz w:val="16"/>
                                        <w:szCs w:val="16"/>
                                      </w:rPr>
                                      <w:t>b</w:t>
                                    </w:r>
                                  </w:p>
                                </w:txbxContent>
                              </v:textbox>
                            </v:shape>
                          </v:group>
                          <v:shape id="Arc 49" o:spid="_x0000_s1044" style="position:absolute;left:2286;top:1339;width:1892;height:1893;visibility:visible;mso-wrap-style:square;v-text-anchor:top" coordsize="189230,189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R1xsUA&#10;AADbAAAADwAAAGRycy9kb3ducmV2LnhtbESP0WrCQBRE34X+w3ILfTMbSxFNXUUqBdsXbeIHXLLX&#10;JDZ7N91dTfL3bqHQx2FmzjCrzWBacSPnG8sKZkkKgri0uuFKwal4ny5A+ICssbVMCkbysFk/TFaY&#10;advzF93yUIkIYZ+hgjqELpPSlzUZ9IntiKN3ts5giNJVUjvsI9y08jlN59Jgw3Ghxo7eaiq/86tR&#10;cHaX63EcLvuPn2JnrTnNd8vDp1JPj8P2FUSgIfyH/9p7reBlCb9f4g+Q6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dHXGxQAAANsAAAAPAAAAAAAAAAAAAAAAAJgCAABkcnMv&#10;ZG93bnJldi54bWxQSwUGAAAAAAQABAD1AAAAigMAAAAA&#10;" path="m1465,78027nsc8511,38458,39788,7659,79461,1221v39673,-6437,79083,12893,98279,48204l94615,94615,1465,78027xem1465,78027nfc8511,38458,39788,7659,79461,1221v39673,-6437,79083,12893,98279,48204e" filled="f" strokecolor="black [3040]">
                            <v:path arrowok="t" o:connecttype="custom" o:connectlocs="1465,78027;79461,1221;177740,49425" o:connectangles="0,0,0"/>
                          </v:shape>
                          <v:shape id="Arc 50" o:spid="_x0000_s1045" style="position:absolute;left:2044;top:1060;width:2477;height:2476;visibility:visible;mso-wrap-style:square;v-text-anchor:top" coordsize="247650,247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Zt48EA&#10;AADbAAAADwAAAGRycy9kb3ducmV2LnhtbERPz2vCMBS+D/Y/hDfYbaYK20o1LUMUPOywab0/kmdT&#10;bF66JtbOv94cBjt+fL9X1eQ6MdIQWs8K5rMMBLH2puVGQX3YvuQgQkQ22HkmBb8UoCofH1ZYGH/l&#10;bxr3sREphEOBCmyMfSFl0JYchpnviRN38oPDmODQSDPgNYW7Ti6y7E06bDk1WOxpbUmf9xen4Dj2&#10;/l2e1nN5Mbm9ff1s9OexVur5afpYgog0xX/xn3tnFLym9elL+gGyv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jWbePBAAAA2wAAAA8AAAAAAAAAAAAAAAAAmAIAAGRycy9kb3du&#10;cmV2LnhtbFBLBQYAAAAABAAEAPUAAACGAwAAAAA=&#10;" path="m231848,63297nsc246777,89941,251333,121163,244640,150962l123825,123825,231848,63297xem231848,63297nfc246777,89941,251333,121163,244640,150962e" filled="f" strokecolor="black [3040]">
                            <v:path arrowok="t" o:connecttype="custom" o:connectlocs="231848,63297;244640,150962" o:connectangles="0,0"/>
                          </v:shape>
                        </v:group>
                        <v:line id="Straight Connector 51" o:spid="_x0000_s1046" style="position:absolute;flip:x y;visibility:visible;mso-wrap-style:square" from="3155,2298" to="4432,45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9mdncQAAADbAAAADwAAAGRycy9kb3ducmV2LnhtbESPQWvCQBSE74X+h+UVemt2LdVq6ipS&#10;ETwVkrT3Z/Y1CWbfxuyq0V/vFoQeh5n5hpkvB9uKE/W+caxhlCgQxKUzDVcavovNyxSED8gGW8ek&#10;4UIelovHhzmmxp05o1MeKhEh7FPUUIfQpVL6siaLPnEdcfR+XW8xRNlX0vR4jnDbylelJtJiw3Gh&#10;xo4+ayr3+dFq6I7vard3s4P5uu7kT/a2XltVaP38NKw+QAQawn/43t4aDeMR/H2JP0Au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2Z2dxAAAANsAAAAPAAAAAAAAAAAA&#10;AAAAAKECAABkcnMvZG93bnJldi54bWxQSwUGAAAAAAQABAD5AAAAkgMAAAAA&#10;" strokecolor="black [3213]" strokeweight="1pt">
                          <v:stroke endcap="round"/>
                        </v:line>
                        <v:shape id="Arc 52" o:spid="_x0000_s1047" style="position:absolute;left:1562;top:609;width:3429;height:3429;visibility:visible;mso-wrap-style:square;v-text-anchor:top" coordsize="342900,342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NbK8QA&#10;AADbAAAADwAAAGRycy9kb3ducmV2LnhtbESP0WrCQBRE3wv+w3IF3+rGoMWm2YgKipW+1PQDLtnb&#10;JJi9G3dXjX/fLRT6OMzMGSZfDaYTN3K+taxgNk1AEFdWt1wr+Cp3z0sQPiBr7CyTggd5WBWjpxwz&#10;be/8SbdTqEWEsM9QQRNCn0npq4YM+qntiaP3bZ3BEKWrpXZ4j3DTyTRJXqTBluNCgz1tG6rOp6tR&#10;kB5cdSzXm/3welkeZ+5Svn/MS6Um42H9BiLQEP7Df+2DVrBI4fdL/AGy+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TWyvEAAAA2wAAAA8AAAAAAAAAAAAAAAAAmAIAAGRycy9k&#10;b3ducmV2LnhtbFBLBQYAAAAABAAEAPUAAACJAwAAAAA=&#10;" path="m338644,209412nsc327736,257451,296693,298477,253427,322031l171450,171450r167194,37962xem338644,209412nfc327736,257451,296693,298477,253427,322031e" filled="f" strokecolor="black [3040]">
                          <v:path arrowok="t" o:connecttype="custom" o:connectlocs="338644,209412;253427,322031" o:connectangles="0,0"/>
                        </v:shape>
                        <v:shape id="Arc 53" o:spid="_x0000_s1048" style="position:absolute;left:2622;top:1885;width:991;height:991;visibility:visible;mso-wrap-style:square;v-text-anchor:top" coordsize="99060,99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lSiMUA&#10;AADbAAAADwAAAGRycy9kb3ducmV2LnhtbESPQWvCQBSE74L/YXlCb3WjJaVGN0FbK6GlB7X0/Mg+&#10;k2D2bciuJv33bqHgcZiZb5hVNphGXKlztWUFs2kEgriwuuZSwffx/fEFhPPIGhvLpOCXHGTpeLTC&#10;RNue93Q9+FIECLsEFVTet4mUrqjIoJvaljh4J9sZ9EF2pdQd9gFuGjmPomdpsOawUGFLrxUV58PF&#10;KDjGu/izWeTbhft42+yL9ZfhH63Uw2RYL0F4Gvw9/N/OtYL4Cf6+hB8g0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qVKIxQAAANsAAAAPAAAAAAAAAAAAAAAAAJgCAABkcnMv&#10;ZG93bnJldi54bWxQSwUGAAAAAAQABAD1AAAAigMAAAAA&#10;" path="m81149,87654nsc64434,101516,40639,102875,22455,91004,4271,79134,-4060,56803,1905,35923l49530,49530,81149,87654xem81149,87654nfc64434,101516,40639,102875,22455,91004,4271,79134,-4060,56803,1905,35923e" filled="f" strokecolor="black [3040]">
                          <v:path arrowok="t" o:connecttype="custom" o:connectlocs="81149,87654;22455,91004;1905,35923" o:connectangles="0,0,0"/>
                        </v:shape>
                      </v:group>
                      <v:shape id="Text Box 58" o:spid="_x0000_s1049" type="#_x0000_t202" style="position:absolute;left:1143;top:2286;width:1873;height:2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xgP74A&#10;AADbAAAADwAAAGRycy9kb3ducmV2LnhtbERPy4rCMBTdD/gP4QqzGxNFRatRRBFmNeIT3F2aa1ts&#10;bkoTbefvzUJweTjv+bK1pXhS7QvHGvo9BYI4dabgTMPpuP2ZgPAB2WDpmDT8k4flovM1x8S4hvf0&#10;PIRMxBD2CWrIQ6gSKX2ak0XfcxVx5G6uthgirDNpamxiuC3lQKmxtFhwbMixonVO6f3wsBrOf7fr&#10;Zah22caOqsa1SrKdSq2/u+1qBiJQGz7it/vXaBjFsfFL/AFy8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ScYD++AAAA2wAAAA8AAAAAAAAAAAAAAAAAmAIAAGRycy9kb3ducmV2&#10;LnhtbFBLBQYAAAAABAAEAPUAAACDAwAAAAA=&#10;" filled="f" stroked="f">
                        <v:textbox>
                          <w:txbxContent>
                            <w:p w14:paraId="6B6CDD96" w14:textId="544EFFBD" w:rsidR="008D2CEF" w:rsidRPr="007D61BD" w:rsidRDefault="008D2CEF" w:rsidP="00966057">
                              <w:pPr>
                                <w:rPr>
                                  <w:rFonts w:ascii="Calibri" w:hAnsi="Calibri" w:cs="Arial"/>
                                  <w:sz w:val="16"/>
                                  <w:szCs w:val="16"/>
                                </w:rPr>
                              </w:pPr>
                              <w:r>
                                <w:rPr>
                                  <w:rFonts w:ascii="Calibri" w:hAnsi="Calibri" w:cs="Arial"/>
                                  <w:sz w:val="16"/>
                                  <w:szCs w:val="16"/>
                                </w:rPr>
                                <w:t>d</w:t>
                              </w:r>
                            </w:p>
                          </w:txbxContent>
                        </v:textbox>
                      </v:shape>
                      <v:shape id="Text Box 59" o:spid="_x0000_s1050" type="#_x0000_t202" style="position:absolute;left:4076;top:2552;width:1873;height:2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DFpMMA&#10;AADbAAAADwAAAGRycy9kb3ducmV2LnhtbESPzWrDMBCE74W8g9hAb7WUkpTYiWxCS6CnluYPclus&#10;jW1irYylxu7bV4VCjsPMfMOsi9G24ka9bxxrmCUKBHHpTMOVhsN++7QE4QOywdYxafghD0U+eVhj&#10;ZtzAX3TbhUpECPsMNdQhdJmUvqzJok9cRxy9i+sthij7Spoehwi3rXxW6kVabDgu1NjRa03ldfdt&#10;NRw/LufTXH1Wb3bRDW5Ukm0qtX6cjpsViEBjuIf/2+9GwyK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9DFpMMAAADbAAAADwAAAAAAAAAAAAAAAACYAgAAZHJzL2Rv&#10;d25yZXYueG1sUEsFBgAAAAAEAAQA9QAAAIgDAAAAAA==&#10;" filled="f" stroked="f">
                        <v:textbox>
                          <w:txbxContent>
                            <w:p w14:paraId="3525B3A6" w14:textId="036DE77E" w:rsidR="008D2CEF" w:rsidRPr="007D61BD" w:rsidRDefault="008D2CEF" w:rsidP="00966057">
                              <w:pPr>
                                <w:rPr>
                                  <w:rFonts w:ascii="Calibri" w:hAnsi="Calibri" w:cs="Arial"/>
                                  <w:sz w:val="16"/>
                                  <w:szCs w:val="16"/>
                                </w:rPr>
                              </w:pPr>
                              <w:r>
                                <w:rPr>
                                  <w:rFonts w:ascii="Calibri" w:hAnsi="Calibri" w:cs="Arial"/>
                                  <w:sz w:val="16"/>
                                  <w:szCs w:val="16"/>
                                </w:rPr>
                                <w:t>c</w:t>
                              </w:r>
                            </w:p>
                          </w:txbxContent>
                        </v:textbox>
                      </v:shape>
                      <w10:wrap type="through"/>
                    </v:group>
                  </w:pict>
                </mc:Fallback>
              </mc:AlternateContent>
            </w:r>
            <w:r w:rsidR="0000659C" w:rsidRPr="0000659C">
              <w:rPr>
                <w:rFonts w:asciiTheme="minorHAnsi" w:hAnsiTheme="minorHAnsi" w:cs="Lucida Sans Unicode"/>
                <w:color w:val="000000" w:themeColor="text1"/>
                <w:sz w:val="16"/>
                <w:szCs w:val="16"/>
              </w:rPr>
              <w:t xml:space="preserve">                                                      </w:t>
            </w:r>
          </w:p>
          <w:p w14:paraId="66C19B02" w14:textId="2B257988" w:rsidR="005237C8" w:rsidRPr="005237C8" w:rsidRDefault="005237C8" w:rsidP="005237C8">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Convince me that the sum of angles </w:t>
            </w:r>
            <w:r w:rsidR="007D61BD">
              <w:rPr>
                <w:rFonts w:asciiTheme="minorHAnsi" w:hAnsiTheme="minorHAnsi" w:cs="Lucida Sans Unicode"/>
                <w:color w:val="000000" w:themeColor="text1"/>
                <w:sz w:val="16"/>
                <w:szCs w:val="16"/>
              </w:rPr>
              <w:t>around a point is 36</w:t>
            </w:r>
            <w:r>
              <w:rPr>
                <w:rFonts w:asciiTheme="minorHAnsi" w:hAnsiTheme="minorHAnsi" w:cs="Lucida Sans Unicode"/>
                <w:color w:val="000000" w:themeColor="text1"/>
                <w:sz w:val="16"/>
                <w:szCs w:val="16"/>
              </w:rPr>
              <w:t>0</w:t>
            </w:r>
            <w:r w:rsidRPr="00572D0B">
              <w:rPr>
                <w:rFonts w:asciiTheme="minorHAnsi" w:hAnsiTheme="minorHAnsi" w:cs="Lucida Sans Unicode"/>
                <w:color w:val="000000" w:themeColor="text1"/>
                <w:sz w:val="16"/>
                <w:szCs w:val="16"/>
              </w:rPr>
              <w:t>°</w:t>
            </w:r>
            <w:r>
              <w:rPr>
                <w:rFonts w:asciiTheme="minorHAnsi" w:hAnsiTheme="minorHAnsi" w:cs="Lucida Sans Unicode"/>
                <w:color w:val="000000" w:themeColor="text1"/>
                <w:sz w:val="16"/>
                <w:szCs w:val="16"/>
              </w:rPr>
              <w:t>.</w:t>
            </w:r>
          </w:p>
          <w:p w14:paraId="02CAD3E0" w14:textId="44C7D274" w:rsidR="00CE1EC2" w:rsidRDefault="008770F8" w:rsidP="008C23D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Convince me that (vertically) opposite angles are</w:t>
            </w:r>
            <w:r w:rsidR="005237C8">
              <w:rPr>
                <w:rFonts w:asciiTheme="minorHAnsi" w:hAnsiTheme="minorHAnsi" w:cs="Lucida Sans Unicode"/>
                <w:color w:val="000000" w:themeColor="text1"/>
                <w:sz w:val="16"/>
                <w:szCs w:val="16"/>
              </w:rPr>
              <w:t xml:space="preserve"> </w:t>
            </w:r>
            <w:r>
              <w:rPr>
                <w:rFonts w:asciiTheme="minorHAnsi" w:hAnsiTheme="minorHAnsi" w:cs="Lucida Sans Unicode"/>
                <w:color w:val="000000" w:themeColor="text1"/>
                <w:sz w:val="16"/>
                <w:szCs w:val="16"/>
              </w:rPr>
              <w:t>equal.</w:t>
            </w:r>
            <w:r w:rsidR="00966057">
              <w:rPr>
                <w:noProof/>
              </w:rPr>
              <w:t xml:space="preserve"> </w:t>
            </w:r>
          </w:p>
          <w:p w14:paraId="6A4413F0" w14:textId="39D5E74A" w:rsidR="008770F8" w:rsidRDefault="005237C8" w:rsidP="008C23D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Kenny thinks that the sum of opposite angles is 180</w:t>
            </w:r>
            <w:r w:rsidRPr="00572D0B">
              <w:rPr>
                <w:rFonts w:asciiTheme="minorHAnsi" w:hAnsiTheme="minorHAnsi" w:cs="Lucida Sans Unicode"/>
                <w:color w:val="000000" w:themeColor="text1"/>
                <w:sz w:val="16"/>
                <w:szCs w:val="16"/>
              </w:rPr>
              <w:t>°</w:t>
            </w:r>
            <w:r>
              <w:rPr>
                <w:rFonts w:asciiTheme="minorHAnsi" w:hAnsiTheme="minorHAnsi" w:cs="Lucida Sans Unicode"/>
                <w:color w:val="000000" w:themeColor="text1"/>
                <w:sz w:val="16"/>
                <w:szCs w:val="16"/>
              </w:rPr>
              <w:t>. Do you agree? Explain your answer.</w:t>
            </w:r>
          </w:p>
          <w:p w14:paraId="6848C32A" w14:textId="668B7C70" w:rsidR="00911F55" w:rsidRDefault="00911F55" w:rsidP="00911F55">
            <w:pPr>
              <w:rPr>
                <w:rFonts w:asciiTheme="minorHAnsi" w:hAnsiTheme="minorHAnsi" w:cs="Lucida Sans Unicode"/>
                <w:color w:val="000000" w:themeColor="text1"/>
                <w:sz w:val="16"/>
                <w:szCs w:val="16"/>
              </w:rPr>
            </w:pPr>
          </w:p>
          <w:p w14:paraId="0C59AD2D" w14:textId="3BB0111C" w:rsidR="005237C8" w:rsidRPr="007E4A7B" w:rsidRDefault="00911F55" w:rsidP="007E4A7B">
            <w:pPr>
              <w:rPr>
                <w:rFonts w:asciiTheme="minorHAnsi" w:hAnsiTheme="minorHAnsi" w:cs="Lucida Sans Unicode"/>
                <w:color w:val="0000FF"/>
                <w:sz w:val="16"/>
                <w:szCs w:val="16"/>
                <w:u w:val="single"/>
              </w:rPr>
            </w:pPr>
            <w:r w:rsidRPr="002A06BA">
              <w:rPr>
                <w:rFonts w:asciiTheme="minorHAnsi" w:hAnsiTheme="minorHAnsi" w:cs="Lucida Sans Unicode"/>
                <w:color w:val="000000" w:themeColor="text1"/>
                <w:sz w:val="16"/>
                <w:szCs w:val="16"/>
              </w:rPr>
              <w:t xml:space="preserve">NCETM: </w:t>
            </w:r>
            <w:hyperlink r:id="rId189" w:history="1">
              <w:r w:rsidRPr="002A06BA">
                <w:rPr>
                  <w:rStyle w:val="Hyperlink"/>
                  <w:rFonts w:asciiTheme="minorHAnsi" w:hAnsiTheme="minorHAnsi" w:cs="Lucida Sans Unicode"/>
                  <w:sz w:val="16"/>
                  <w:szCs w:val="16"/>
                </w:rPr>
                <w:t>Geometry - Properties of Shapes Reasoning</w:t>
              </w:r>
            </w:hyperlink>
          </w:p>
        </w:tc>
        <w:tc>
          <w:tcPr>
            <w:tcW w:w="5179" w:type="dxa"/>
            <w:gridSpan w:val="3"/>
            <w:shd w:val="clear" w:color="auto" w:fill="auto"/>
            <w:tcMar>
              <w:top w:w="28" w:type="dxa"/>
              <w:left w:w="57" w:type="dxa"/>
              <w:bottom w:w="28" w:type="dxa"/>
              <w:right w:w="57" w:type="dxa"/>
            </w:tcMar>
          </w:tcPr>
          <w:p w14:paraId="42A4D9C9" w14:textId="47E9213C" w:rsidR="002C499D" w:rsidRPr="00CE11FF" w:rsidRDefault="00C61225" w:rsidP="008C23D5">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190" w:history="1">
              <w:r w:rsidRPr="00C61225">
                <w:rPr>
                  <w:rStyle w:val="Hyperlink"/>
                  <w:rFonts w:asciiTheme="minorHAnsi" w:hAnsiTheme="minorHAnsi" w:cs="Lucida Sans Unicode"/>
                  <w:sz w:val="16"/>
                  <w:szCs w:val="16"/>
                </w:rPr>
                <w:t>Maths to Infinity: Lines and Angles</w:t>
              </w:r>
            </w:hyperlink>
          </w:p>
          <w:p w14:paraId="4943CF6F" w14:textId="77777777" w:rsidR="002C499D" w:rsidRDefault="002C499D" w:rsidP="008C23D5">
            <w:pPr>
              <w:rPr>
                <w:rStyle w:val="Hyperlink"/>
                <w:rFonts w:asciiTheme="minorHAnsi" w:hAnsiTheme="minorHAnsi" w:cs="Lucida Sans Unicode"/>
                <w:b/>
                <w:color w:val="auto"/>
                <w:sz w:val="16"/>
                <w:szCs w:val="16"/>
                <w:u w:val="none"/>
              </w:rPr>
            </w:pPr>
          </w:p>
          <w:p w14:paraId="4E5AEFDE" w14:textId="77777777" w:rsidR="00CE1EC2" w:rsidRPr="000623D5" w:rsidRDefault="00CE1EC2" w:rsidP="008C23D5">
            <w:pPr>
              <w:rPr>
                <w:rStyle w:val="Hyperlink"/>
                <w:rFonts w:asciiTheme="minorHAnsi" w:hAnsiTheme="minorHAnsi" w:cs="Lucida Sans Unicode"/>
                <w:b/>
                <w:color w:val="auto"/>
                <w:sz w:val="16"/>
                <w:szCs w:val="16"/>
                <w:u w:val="none"/>
              </w:rPr>
            </w:pPr>
            <w:r w:rsidRPr="000623D5">
              <w:rPr>
                <w:rStyle w:val="Hyperlink"/>
                <w:rFonts w:asciiTheme="minorHAnsi" w:hAnsiTheme="minorHAnsi" w:cs="Lucida Sans Unicode"/>
                <w:b/>
                <w:color w:val="auto"/>
                <w:sz w:val="16"/>
                <w:szCs w:val="16"/>
                <w:u w:val="none"/>
              </w:rPr>
              <w:t>Learning review</w:t>
            </w:r>
          </w:p>
          <w:p w14:paraId="24420044" w14:textId="6BE82422" w:rsidR="00CE1EC2" w:rsidRDefault="00021AD4" w:rsidP="00021AD4">
            <w:pPr>
              <w:rPr>
                <w:rFonts w:asciiTheme="minorHAnsi" w:hAnsiTheme="minorHAnsi" w:cs="Lucida Sans Unicode"/>
                <w:sz w:val="16"/>
                <w:szCs w:val="16"/>
              </w:rPr>
            </w:pPr>
            <w:r>
              <w:rPr>
                <w:rFonts w:asciiTheme="minorHAnsi" w:hAnsiTheme="minorHAnsi" w:cs="Lucida Sans Unicode"/>
                <w:sz w:val="16"/>
                <w:szCs w:val="16"/>
              </w:rPr>
              <w:t xml:space="preserve">KM: </w:t>
            </w:r>
            <w:hyperlink r:id="rId191" w:history="1">
              <w:r w:rsidRPr="00813692">
                <w:rPr>
                  <w:rStyle w:val="Hyperlink"/>
                  <w:rFonts w:asciiTheme="minorHAnsi" w:hAnsiTheme="minorHAnsi" w:cs="Lucida Sans Unicode"/>
                  <w:sz w:val="16"/>
                  <w:szCs w:val="16"/>
                </w:rPr>
                <w:t>6M10 BAM Task</w:t>
              </w:r>
            </w:hyperlink>
          </w:p>
          <w:p w14:paraId="11B0EF78" w14:textId="1310FEB5" w:rsidR="002C499D" w:rsidRPr="00E9594C" w:rsidRDefault="002C499D" w:rsidP="00021AD4">
            <w:pPr>
              <w:rPr>
                <w:rFonts w:asciiTheme="minorHAnsi" w:hAnsiTheme="minorHAnsi" w:cs="Lucida Sans Unicode"/>
                <w:color w:val="000000" w:themeColor="text1"/>
                <w:sz w:val="16"/>
                <w:szCs w:val="16"/>
              </w:rPr>
            </w:pPr>
            <w:r w:rsidRPr="00657652">
              <w:rPr>
                <w:rStyle w:val="Hyperlink"/>
                <w:rFonts w:ascii="Calibri" w:hAnsi="Calibri" w:cs="Lucida Sans Unicode"/>
                <w:color w:val="auto"/>
                <w:sz w:val="16"/>
                <w:szCs w:val="16"/>
                <w:u w:val="none"/>
              </w:rPr>
              <w:t>NCETM:</w:t>
            </w:r>
            <w:r>
              <w:rPr>
                <w:rStyle w:val="Hyperlink"/>
                <w:rFonts w:ascii="Calibri" w:hAnsi="Calibri" w:cs="Lucida Sans Unicode"/>
                <w:color w:val="auto"/>
                <w:sz w:val="16"/>
                <w:szCs w:val="16"/>
                <w:u w:val="none"/>
              </w:rPr>
              <w:t xml:space="preserve"> </w:t>
            </w:r>
            <w:hyperlink r:id="rId192" w:history="1">
              <w:r w:rsidRPr="00915184">
                <w:rPr>
                  <w:rStyle w:val="Hyperlink"/>
                  <w:rFonts w:ascii="Calibri" w:hAnsi="Calibri" w:cs="Lucida Sans Unicode"/>
                  <w:sz w:val="16"/>
                  <w:szCs w:val="16"/>
                </w:rPr>
                <w:t>NC Assessment Materials (Teaching and Assessing Mastery)</w:t>
              </w:r>
            </w:hyperlink>
          </w:p>
        </w:tc>
        <w:tc>
          <w:tcPr>
            <w:tcW w:w="5179" w:type="dxa"/>
            <w:gridSpan w:val="2"/>
            <w:shd w:val="clear" w:color="auto" w:fill="auto"/>
            <w:tcMar>
              <w:top w:w="28" w:type="dxa"/>
              <w:left w:w="57" w:type="dxa"/>
              <w:bottom w:w="28" w:type="dxa"/>
              <w:right w:w="57" w:type="dxa"/>
            </w:tcMar>
          </w:tcPr>
          <w:p w14:paraId="77F558FF" w14:textId="20F1EFEA" w:rsidR="006C06B4" w:rsidRPr="006C06B4" w:rsidRDefault="006C06B4" w:rsidP="006C06B4">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AD1219">
              <w:rPr>
                <w:rFonts w:asciiTheme="minorHAnsi" w:hAnsiTheme="minorHAnsi" w:cs="Lucida Sans Unicode"/>
                <w:noProof/>
                <w:color w:val="000000" w:themeColor="text1"/>
                <w:sz w:val="16"/>
                <w:szCs w:val="16"/>
                <w:lang w:eastAsia="en-GB"/>
              </w:rPr>
              <mc:AlternateContent>
                <mc:Choice Requires="wpg">
                  <w:drawing>
                    <wp:anchor distT="0" distB="0" distL="114300" distR="114300" simplePos="0" relativeHeight="251702272" behindDoc="0" locked="0" layoutInCell="1" allowOverlap="1" wp14:anchorId="3CC879B2" wp14:editId="078EFF4B">
                      <wp:simplePos x="0" y="0"/>
                      <wp:positionH relativeFrom="column">
                        <wp:posOffset>724535</wp:posOffset>
                      </wp:positionH>
                      <wp:positionV relativeFrom="paragraph">
                        <wp:posOffset>158115</wp:posOffset>
                      </wp:positionV>
                      <wp:extent cx="844550" cy="588645"/>
                      <wp:effectExtent l="0" t="0" r="44450" b="0"/>
                      <wp:wrapThrough wrapText="bothSides">
                        <wp:wrapPolygon edited="0">
                          <wp:start x="6496" y="0"/>
                          <wp:lineTo x="0" y="8388"/>
                          <wp:lineTo x="0" y="17709"/>
                          <wp:lineTo x="6496" y="20505"/>
                          <wp:lineTo x="9744" y="20505"/>
                          <wp:lineTo x="10394" y="15845"/>
                          <wp:lineTo x="22087" y="15845"/>
                          <wp:lineTo x="22087" y="7456"/>
                          <wp:lineTo x="9095" y="0"/>
                          <wp:lineTo x="6496" y="0"/>
                        </wp:wrapPolygon>
                      </wp:wrapThrough>
                      <wp:docPr id="95" name="Group 95"/>
                      <wp:cNvGraphicFramePr/>
                      <a:graphic xmlns:a="http://schemas.openxmlformats.org/drawingml/2006/main">
                        <a:graphicData uri="http://schemas.microsoft.com/office/word/2010/wordprocessingGroup">
                          <wpg:wgp>
                            <wpg:cNvGrpSpPr/>
                            <wpg:grpSpPr>
                              <a:xfrm>
                                <a:off x="0" y="0"/>
                                <a:ext cx="844550" cy="588645"/>
                                <a:chOff x="0" y="-68802"/>
                                <a:chExt cx="844550" cy="576858"/>
                              </a:xfrm>
                            </wpg:grpSpPr>
                            <wpg:grpSp>
                              <wpg:cNvPr id="78" name="Group 78"/>
                              <wpg:cNvGrpSpPr/>
                              <wpg:grpSpPr>
                                <a:xfrm>
                                  <a:off x="26670" y="-68802"/>
                                  <a:ext cx="817880" cy="576858"/>
                                  <a:chOff x="0" y="-68802"/>
                                  <a:chExt cx="817880" cy="576859"/>
                                </a:xfrm>
                              </wpg:grpSpPr>
                              <wpg:grpSp>
                                <wpg:cNvPr id="79" name="Group 79"/>
                                <wpg:cNvGrpSpPr/>
                                <wpg:grpSpPr>
                                  <a:xfrm>
                                    <a:off x="0" y="-68802"/>
                                    <a:ext cx="817880" cy="576859"/>
                                    <a:chOff x="0" y="-68802"/>
                                    <a:chExt cx="817880" cy="576859"/>
                                  </a:xfrm>
                                </wpg:grpSpPr>
                                <wpg:grpSp>
                                  <wpg:cNvPr id="80" name="Group 80"/>
                                  <wpg:cNvGrpSpPr/>
                                  <wpg:grpSpPr>
                                    <a:xfrm>
                                      <a:off x="0" y="-68802"/>
                                      <a:ext cx="817880" cy="576859"/>
                                      <a:chOff x="253552" y="-67293"/>
                                      <a:chExt cx="818328" cy="578345"/>
                                    </a:xfrm>
                                    <a:extLst>
                                      <a:ext uri="{0CCBE362-F206-4b92-989A-16890622DB6E}">
                                        <ma14:wrappingTextBox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g:grpSpPr>
                                  <wpg:grpSp>
                                    <wpg:cNvPr id="81" name="Group 81"/>
                                    <wpg:cNvGrpSpPr/>
                                    <wpg:grpSpPr>
                                      <a:xfrm>
                                        <a:off x="253552" y="81985"/>
                                        <a:ext cx="818328" cy="252025"/>
                                        <a:chOff x="253659" y="81985"/>
                                        <a:chExt cx="818674" cy="252025"/>
                                      </a:xfrm>
                                    </wpg:grpSpPr>
                                    <wps:wsp>
                                      <wps:cNvPr id="82" name="Straight Connector 82"/>
                                      <wps:cNvCnPr/>
                                      <wps:spPr>
                                        <a:xfrm>
                                          <a:off x="253659" y="166370"/>
                                          <a:ext cx="818674" cy="167640"/>
                                        </a:xfrm>
                                        <a:prstGeom prst="line">
                                          <a:avLst/>
                                        </a:prstGeom>
                                        <a:ln w="12700" cap="rnd"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83" name="Straight Connector 83"/>
                                      <wps:cNvCnPr/>
                                      <wps:spPr>
                                        <a:xfrm flipV="1">
                                          <a:off x="564131" y="81985"/>
                                          <a:ext cx="330417" cy="146685"/>
                                        </a:xfrm>
                                        <a:prstGeom prst="line">
                                          <a:avLst/>
                                        </a:prstGeom>
                                        <a:ln w="12700" cap="rnd"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g:grpSp>
                                  <wps:wsp>
                                    <wps:cNvPr id="84" name="Text Box 84"/>
                                    <wps:cNvSpPr txBox="1"/>
                                    <wps:spPr>
                                      <a:xfrm>
                                        <a:off x="455593" y="-67293"/>
                                        <a:ext cx="187960" cy="243838"/>
                                      </a:xfrm>
                                      <a:prstGeom prst="rect">
                                        <a:avLst/>
                                      </a:prstGeom>
                                      <a:noFill/>
                                      <a:ln>
                                        <a:noFill/>
                                      </a:ln>
                                      <a:effectLst/>
                                      <a:extLst>
                                        <a:ext uri="{C572A759-6A51-4108-AA02-DFA0A04FC94B}">
                                          <ma14:wrappingTextBox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5FF3988" w14:textId="3C91E9D4" w:rsidR="008D2CEF" w:rsidRPr="007D61BD" w:rsidRDefault="008D2CEF" w:rsidP="006C06B4">
                                          <w:pPr>
                                            <w:rPr>
                                              <w:rFonts w:ascii="Calibri" w:hAnsi="Calibri" w:cs="Arial"/>
                                              <w:sz w:val="16"/>
                                              <w:szCs w:val="16"/>
                                            </w:rPr>
                                          </w:pPr>
                                          <w:r>
                                            <w:rPr>
                                              <w:rFonts w:ascii="Calibri" w:hAnsi="Calibri" w:cs="Arial"/>
                                              <w:sz w:val="16"/>
                                              <w:szCs w:val="16"/>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5" name="Text Box 85"/>
                                    <wps:cNvSpPr txBox="1"/>
                                    <wps:spPr>
                                      <a:xfrm>
                                        <a:off x="455593" y="267211"/>
                                        <a:ext cx="218955" cy="243841"/>
                                      </a:xfrm>
                                      <a:prstGeom prst="rect">
                                        <a:avLst/>
                                      </a:prstGeom>
                                      <a:noFill/>
                                      <a:ln>
                                        <a:noFill/>
                                      </a:ln>
                                      <a:effectLst/>
                                      <a:extLst>
                                        <a:ext uri="{C572A759-6A51-4108-AA02-DFA0A04FC94B}">
                                          <ma14:wrappingTextBox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C32EBC7" w14:textId="5AE4C719" w:rsidR="008D2CEF" w:rsidRPr="007D61BD" w:rsidRDefault="008D2CEF" w:rsidP="006C06B4">
                                          <w:pPr>
                                            <w:rPr>
                                              <w:rFonts w:ascii="Calibri" w:hAnsi="Calibri" w:cs="Arial"/>
                                              <w:sz w:val="16"/>
                                              <w:szCs w:val="16"/>
                                            </w:rPr>
                                          </w:pPr>
                                          <w:r>
                                            <w:rPr>
                                              <w:rFonts w:ascii="Calibri" w:hAnsi="Calibri" w:cs="Arial"/>
                                              <w:sz w:val="16"/>
                                              <w:szCs w:val="16"/>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86" name="Arc 86"/>
                                  <wps:cNvSpPr/>
                                  <wps:spPr>
                                    <a:xfrm>
                                      <a:off x="228600" y="133985"/>
                                      <a:ext cx="189230" cy="189230"/>
                                    </a:xfrm>
                                    <a:prstGeom prst="arc">
                                      <a:avLst>
                                        <a:gd name="adj1" fmla="val 11405840"/>
                                        <a:gd name="adj2" fmla="val 19888211"/>
                                      </a:avLst>
                                    </a:prstGeom>
                                    <a:ln/>
                                  </wps:spPr>
                                  <wps:style>
                                    <a:lnRef idx="1">
                                      <a:schemeClr val="dk1"/>
                                    </a:lnRef>
                                    <a:fillRef idx="0">
                                      <a:schemeClr val="dk1"/>
                                    </a:fillRef>
                                    <a:effectRef idx="0">
                                      <a:schemeClr val="dk1"/>
                                    </a:effectRef>
                                    <a:fontRef idx="minor">
                                      <a:schemeClr val="tx1"/>
                                    </a:fontRef>
                                  </wps:style>
                                  <wps:bodyPr wrap="square">
                                    <a:noAutofit/>
                                  </wps:bodyPr>
                                </wps:wsp>
                              </wpg:grpSp>
                              <wps:wsp>
                                <wps:cNvPr id="89" name="Arc 89"/>
                                <wps:cNvSpPr/>
                                <wps:spPr>
                                  <a:xfrm>
                                    <a:off x="231457" y="142876"/>
                                    <a:ext cx="165735" cy="165735"/>
                                  </a:xfrm>
                                  <a:prstGeom prst="arc">
                                    <a:avLst>
                                      <a:gd name="adj1" fmla="val 767547"/>
                                      <a:gd name="adj2" fmla="val 9482853"/>
                                    </a:avLst>
                                  </a:prstGeom>
                                  <a:ln/>
                                </wps:spPr>
                                <wps:style>
                                  <a:lnRef idx="1">
                                    <a:schemeClr val="dk1"/>
                                  </a:lnRef>
                                  <a:fillRef idx="0">
                                    <a:schemeClr val="dk1"/>
                                  </a:fillRef>
                                  <a:effectRef idx="0">
                                    <a:schemeClr val="dk1"/>
                                  </a:effectRef>
                                  <a:fontRef idx="minor">
                                    <a:schemeClr val="tx1"/>
                                  </a:fontRef>
                                </wps:style>
                                <wps:bodyPr wrap="square">
                                  <a:noAutofit/>
                                </wps:bodyPr>
                              </wps:wsp>
                            </wpg:grpSp>
                            <wps:wsp>
                              <wps:cNvPr id="94" name="Straight Connector 94"/>
                              <wps:cNvCnPr/>
                              <wps:spPr>
                                <a:xfrm flipV="1">
                                  <a:off x="0" y="230505"/>
                                  <a:ext cx="329565" cy="146050"/>
                                </a:xfrm>
                                <a:prstGeom prst="line">
                                  <a:avLst/>
                                </a:prstGeom>
                                <a:ln w="12700" cap="rnd"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g:wgp>
                        </a:graphicData>
                      </a:graphic>
                      <wp14:sizeRelV relativeFrom="margin">
                        <wp14:pctHeight>0</wp14:pctHeight>
                      </wp14:sizeRelV>
                    </wp:anchor>
                  </w:drawing>
                </mc:Choice>
                <mc:Fallback>
                  <w:pict>
                    <v:group id="Group 95" o:spid="_x0000_s1051" style="position:absolute;left:0;text-align:left;margin-left:57.05pt;margin-top:12.45pt;width:66.5pt;height:46.35pt;z-index:251702272;mso-height-relative:margin" coordorigin=",-688" coordsize="8445,57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">
                      <v:group id="Group 78" o:spid="_x0000_s1052" style="position:absolute;left:266;top:-688;width:8179;height:5768" coordorigin=",-688" coordsize="8178,57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pQrvMMAAADbAAAADwAAAGRycy9kb3ducmV2LnhtbERPy2rCQBTdC/2H4Ra6&#10;M5O0aEt0FAlt6UIEk0Jxd8lck2DmTshM8/h7Z1Ho8nDe2/1kWjFQ7xrLCpIoBkFcWt1wpeC7+Fi+&#10;gXAeWWNrmRTM5GC/e1hsMdV25DMNua9ECGGXooLa+y6V0pU1GXSR7YgDd7W9QR9gX0nd4xjCTSuf&#10;43gtDTYcGmrsKKupvOW/RsHniOPhJXkfjrdrNl+K1ennmJBST4/TYQPC0+T/xX/uL63gN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OlCu8wwAAANsAAAAP&#10;AAAAAAAAAAAAAAAAAKoCAABkcnMvZG93bnJldi54bWxQSwUGAAAAAAQABAD6AAAAmgMAAAAA&#10;">
                        <v:group id="Group 79" o:spid="_x0000_s1053" style="position:absolute;top:-688;width:8178;height:5768" coordorigin=",-688" coordsize="8178,57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iOJ8YAAADbAAAADwAAAGRycy9kb3ducmV2LnhtbESPW2vCQBSE3wv+h+UI&#10;faubWFo1ZhURW/ogghcQ3w7Zkwtmz4bsNon/vlso9HGYmW+YdD2YWnTUusqygngSgSDOrK64UHA5&#10;f7zMQTiPrLG2TAoe5GC9Gj2lmGjb85G6ky9EgLBLUEHpfZNI6bKSDLqJbYiDl9vWoA+yLaRusQ9w&#10;U8tpFL1LgxWHhRIb2paU3U/fRsFnj/3mNd51+3u+fdzOb4frPialnsfDZgnC0+D/w3/tL61g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2I4nxgAAANsA&#10;AAAPAAAAAAAAAAAAAAAAAKoCAABkcnMvZG93bnJldi54bWxQSwUGAAAAAAQABAD6AAAAnQMAAAAA&#10;">
                          <v:group id="Group 80" o:spid="_x0000_s1054" style="position:absolute;top:-688;width:8178;height:5768" coordorigin="2535,-672" coordsize="8183,57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dXncIAAADbAAAADwAAAGRycy9kb3ducmV2LnhtbERPy2rCQBTdF/yH4Qrd&#10;1UlaWiQ6hhCsuJBCVRB3l8w1CWbuhMyYx987i0KXh/Nep6NpRE+dqy0riBcRCOLC6ppLBefT99sS&#10;hPPIGhvLpGAiB+lm9rLGRNuBf6k/+lKEEHYJKqi8bxMpXVGRQbewLXHgbrYz6APsSqk7HEK4aeR7&#10;FH1JgzWHhgpbyisq7seHUbAbcMg+4m1/uN/y6Xr6/LkcYlLqdT5mKxCeRv8v/nPvtYJlWB++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3V53CAAAA2wAAAA8A&#10;AAAAAAAAAAAAAAAAqgIAAGRycy9kb3ducmV2LnhtbFBLBQYAAAAABAAEAPoAAACZAwAAAAA=&#10;">
                            <v:group id="Group 81" o:spid="_x0000_s1055" style="position:absolute;left:2535;top:819;width:8183;height:2521" coordorigin="2536,819" coordsize="8186,25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e/IGwwAAANsAAAAP&#10;AAAAAAAAAAAAAAAAAKoCAABkcnMvZG93bnJldi54bWxQSwUGAAAAAAQABAD6AAAAmgMAAAAA&#10;">
                              <v:line id="Straight Connector 82" o:spid="_x0000_s1056" style="position:absolute;visibility:visible;mso-wrap-style:square" from="2536,1663" to="10723,3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Q4VMMYAAADbAAAADwAAAGRycy9kb3ducmV2LnhtbESPQU/CQBSE7yb+h80j4SZbejC1shBs&#10;1BgvCKjx+Ow+u43dt013KYVfz5KQcJzMzDeZ2WKwjeip87VjBdNJAoK4dLrmSsHn9uUuA+EDssbG&#10;MSk4kIfF/PZmhrl2e15TvwmViBD2OSowIbS5lL40ZNFPXEscvT/XWQxRdpXUHe4j3DYyTZJ7abHm&#10;uGCwpcJQ+b/ZWQWrY2m+Porn73SZvT/8PL3WxW9/UGo8GpaPIAIN4Rq+tN+0giyF85f4A+T8B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UOFTDGAAAA2wAAAA8AAAAAAAAA&#10;AAAAAAAAoQIAAGRycy9kb3ducmV2LnhtbFBLBQYAAAAABAAEAPkAAACUAwAAAAA=&#10;" strokecolor="black [3213]" strokeweight="1pt">
                                <v:stroke endcap="round"/>
                              </v:line>
                              <v:line id="Straight Connector 83" o:spid="_x0000_s1057" style="position:absolute;flip:y;visibility:visible;mso-wrap-style:square" from="5641,819" to="8945,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5Kbk8IAAADbAAAADwAAAGRycy9kb3ducmV2LnhtbESPQYvCMBSE7wv+h/AEb2tqBZGuUUQU&#10;VPBgdT0/mrdt1+alNlHrvzeC4HGYmW+Yyaw1lbhR40rLCgb9CARxZnXJuYLjYfU9BuE8ssbKMil4&#10;kIPZtPM1wUTbO+/plvpcBAi7BBUU3teJlC4ryKDr25o4eH+2MeiDbHKpG7wHuKlkHEUjabDksFBg&#10;TYuCsnN6NQrS36W+/J/OmzyOq93iVO8226NWqtdt5z8gPLX+E36311rBeAivL+EHyOk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5Kbk8IAAADbAAAADwAAAAAAAAAAAAAA&#10;AAChAgAAZHJzL2Rvd25yZXYueG1sUEsFBgAAAAAEAAQA+QAAAJADAAAAAA==&#10;" strokecolor="black [3213]" strokeweight="1pt">
                                <v:stroke endcap="round"/>
                              </v:line>
                            </v:group>
                            <v:shape id="Text Box 84" o:spid="_x0000_s1058" type="#_x0000_t202" style="position:absolute;left:4555;top:-672;width:1880;height:24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FGfcMA&#10;AADbAAAADwAAAGRycy9kb3ducmV2LnhtbESPzWrDMBCE74W8g9hAbrWUkhbHiWxCS6CnluYPclus&#10;jW1irYylxu7bV4VCjsPMfMOsi9G24ka9bxxrmCcKBHHpTMOVhsN++5iC8AHZYOuYNPyQhyKfPKwx&#10;M27gL7rtQiUihH2GGuoQukxKX9Zk0SeuI47exfUWQ5R9JU2PQ4TbVj4p9SItNhwXauzotabyuvu2&#10;Go4fl/NpoT6rN/vcDW5Uku1Saj2bjpsViEBjuIf/2+9GQ7qA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7FGfcMAAADbAAAADwAAAAAAAAAAAAAAAACYAgAAZHJzL2Rv&#10;d25yZXYueG1sUEsFBgAAAAAEAAQA9QAAAIgDAAAAAA==&#10;" filled="f" stroked="f">
                              <v:textbox>
                                <w:txbxContent>
                                  <w:p w14:paraId="45FF3988" w14:textId="3C91E9D4" w:rsidR="008D2CEF" w:rsidRPr="007D61BD" w:rsidRDefault="008D2CEF" w:rsidP="006C06B4">
                                    <w:pPr>
                                      <w:rPr>
                                        <w:rFonts w:ascii="Calibri" w:hAnsi="Calibri" w:cs="Arial"/>
                                        <w:sz w:val="16"/>
                                        <w:szCs w:val="16"/>
                                      </w:rPr>
                                    </w:pPr>
                                    <w:r>
                                      <w:rPr>
                                        <w:rFonts w:ascii="Calibri" w:hAnsi="Calibri" w:cs="Arial"/>
                                        <w:sz w:val="16"/>
                                        <w:szCs w:val="16"/>
                                      </w:rPr>
                                      <w:t>x</w:t>
                                    </w:r>
                                  </w:p>
                                </w:txbxContent>
                              </v:textbox>
                            </v:shape>
                            <v:shape id="Text Box 85" o:spid="_x0000_s1059" type="#_x0000_t202" style="position:absolute;left:4555;top:2672;width:2190;height:2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3j5sIA&#10;AADbAAAADwAAAGRycy9kb3ducmV2LnhtbESPT4vCMBTE74LfITzBmyYuKlqNIiuCp138C94ezbMt&#10;Ni+libb77TcLCx6HmfkNs1y3thQvqn3hWMNoqEAQp84UnGk4n3aDGQgfkA2WjknDD3lYr7qdJSbG&#10;NXyg1zFkIkLYJ6ghD6FKpPRpThb90FXE0bu72mKIss6kqbGJcFvKD6Wm0mLBcSHHij5zSh/Hp9Vw&#10;+brfrmP1nW3tpGpcqyTbudS632s3CxCB2vAO/7f3RsNsAn9f4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ePmwgAAANsAAAAPAAAAAAAAAAAAAAAAAJgCAABkcnMvZG93&#10;bnJldi54bWxQSwUGAAAAAAQABAD1AAAAhwMAAAAA&#10;" filled="f" stroked="f">
                              <v:textbox>
                                <w:txbxContent>
                                  <w:p w14:paraId="4C32EBC7" w14:textId="5AE4C719" w:rsidR="008D2CEF" w:rsidRPr="007D61BD" w:rsidRDefault="008D2CEF" w:rsidP="006C06B4">
                                    <w:pPr>
                                      <w:rPr>
                                        <w:rFonts w:ascii="Calibri" w:hAnsi="Calibri" w:cs="Arial"/>
                                        <w:sz w:val="16"/>
                                        <w:szCs w:val="16"/>
                                      </w:rPr>
                                    </w:pPr>
                                    <w:r>
                                      <w:rPr>
                                        <w:rFonts w:ascii="Calibri" w:hAnsi="Calibri" w:cs="Arial"/>
                                        <w:sz w:val="16"/>
                                        <w:szCs w:val="16"/>
                                      </w:rPr>
                                      <w:t>x</w:t>
                                    </w:r>
                                  </w:p>
                                </w:txbxContent>
                              </v:textbox>
                            </v:shape>
                          </v:group>
                          <v:shape id="Arc 86" o:spid="_x0000_s1060" style="position:absolute;left:2286;top:1339;width:1892;height:1893;visibility:visible;mso-wrap-style:square;v-text-anchor:top" coordsize="189230,189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JbLsMA&#10;AADbAAAADwAAAGRycy9kb3ducmV2LnhtbESPQYvCMBSE78L+h/AW9qapHopWo4iyoHtZrf6AR/Ns&#10;q81LN4la//1GEDwOM/MNM1t0phE3cr62rGA4SEAQF1bXXCo4Hr77YxA+IGtsLJOCB3lYzD96M8y0&#10;vfOebnkoRYSwz1BBFUKbSemLigz6gW2Jo3eyzmCI0pVSO7xHuGnkKElSabDmuFBhS6uKikt+NQpO&#10;7nzdPbrzZvt3WFtrjul68vuj1Ndnt5yCCNSFd/jV3mgF4xSeX+IPkP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VJbLsMAAADbAAAADwAAAAAAAAAAAAAAAACYAgAAZHJzL2Rv&#10;d25yZXYueG1sUEsFBgAAAAAEAAQA9QAAAIgDAAAAAA==&#10;" path="m1465,78027nsc8511,38458,39788,7659,79461,1221v39673,-6437,79083,12893,98279,48204l94615,94615,1465,78027xem1465,78027nfc8511,38458,39788,7659,79461,1221v39673,-6437,79083,12893,98279,48204e" filled="f" strokecolor="black [3040]">
                            <v:path arrowok="t" o:connecttype="custom" o:connectlocs="1465,78027;79461,1221;177740,49425" o:connectangles="0,0,0"/>
                          </v:shape>
                        </v:group>
                        <v:shape id="Arc 89" o:spid="_x0000_s1061" style="position:absolute;left:2314;top:1428;width:1657;height:1658;visibility:visible;mso-wrap-style:square;v-text-anchor:top" coordsize="165735,165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cZx8MA&#10;AADbAAAADwAAAGRycy9kb3ducmV2LnhtbESPS4vCQBCE78L+h6EXvIhOVsGNWUcRxRde1te9yfQm&#10;YTM9ITNq/PeOIHgsquorajxtTCmuVLvCsoKvXgSCOLW64EzB6bjsxiCcR9ZYWiYFd3IwnXy0xpho&#10;e+M9XQ8+EwHCLkEFufdVIqVLczLoerYiDt6frQ36IOtM6hpvAW5K2Y+ioTRYcFjIsaJ5Tun/4WIU&#10;4N78UtHo2XmwKNcrs93ZU+dbqfZnM/sB4anx7/CrvdEK4hE8v4QfIC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UcZx8MAAADbAAAADwAAAAAAAAAAAAAAAACYAgAAZHJzL2Rv&#10;d25yZXYueG1sUEsFBgAAAAAEAAQA9QAAAIgDAAAAAA==&#10;" path="m163678,101216nsc155655,136552,125604,162577,89484,165471,53364,168364,19553,147455,6007,113847l82868,82868r80810,18348xem163678,101216nfc155655,136552,125604,162577,89484,165471,53364,168364,19553,147455,6007,113847e" filled="f" strokecolor="black [3040]">
                          <v:path arrowok="t" o:connecttype="custom" o:connectlocs="163678,101216;89484,165471;6007,113847" o:connectangles="0,0,0"/>
                        </v:shape>
                      </v:group>
                      <v:line id="Straight Connector 94" o:spid="_x0000_s1062" style="position:absolute;flip:y;visibility:visible;mso-wrap-style:square" from="0,2305" to="3295,37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KVOsMAAADbAAAADwAAAGRycy9kb3ducmV2LnhtbESPQYvCMBSE74L/IbwFb5puWcStRhFR&#10;WAUPW13Pj+bZVpuX2kSt/94sCB6HmfmGmcxaU4kbNa60rOBzEIEgzqwuOVew3636IxDOI2usLJOC&#10;BzmYTbudCSba3vmXbqnPRYCwS1BB4X2dSOmyggy6ga2Jg3e0jUEfZJNL3eA9wE0l4ygaSoMlh4UC&#10;a1oUlJ3Tq1GQ/i315XQ4r/M4rraLQ71db/Zaqd5HOx+D8NT6d/jV/tEKvr/g/0v4AXL6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2ilTrDAAAA2wAAAA8AAAAAAAAAAAAA&#10;AAAAoQIAAGRycy9kb3ducmV2LnhtbFBLBQYAAAAABAAEAPkAAACRAwAAAAA=&#10;" strokecolor="black [3213]" strokeweight="1pt">
                        <v:stroke endcap="round"/>
                      </v:line>
                      <w10:wrap type="through"/>
                    </v:group>
                  </w:pict>
                </mc:Fallback>
              </mc:AlternateContent>
            </w:r>
            <w:r w:rsidR="008770F8">
              <w:rPr>
                <w:rFonts w:asciiTheme="minorHAnsi" w:hAnsiTheme="minorHAnsi" w:cs="Lucida Sans Unicode"/>
                <w:color w:val="000000" w:themeColor="text1"/>
                <w:sz w:val="16"/>
                <w:szCs w:val="16"/>
              </w:rPr>
              <w:t>Some pupils may think that these angles are not equal as they are not ‘vertical’.</w:t>
            </w:r>
          </w:p>
          <w:p w14:paraId="0C071065" w14:textId="6F6CF677" w:rsidR="008770F8" w:rsidRDefault="008770F8" w:rsidP="00AD1219">
            <w:pPr>
              <w:pStyle w:val="ListParagraph"/>
              <w:spacing w:after="0" w:line="240" w:lineRule="auto"/>
              <w:ind w:left="238"/>
              <w:rPr>
                <w:rFonts w:asciiTheme="minorHAnsi" w:hAnsiTheme="minorHAnsi" w:cs="Lucida Sans Unicode"/>
                <w:color w:val="000000" w:themeColor="text1"/>
                <w:sz w:val="16"/>
                <w:szCs w:val="16"/>
              </w:rPr>
            </w:pPr>
          </w:p>
          <w:p w14:paraId="0EB0D383" w14:textId="7001FCBD" w:rsidR="006C06B4" w:rsidRDefault="006C06B4" w:rsidP="00AD1219">
            <w:pPr>
              <w:pStyle w:val="ListParagraph"/>
              <w:spacing w:after="0" w:line="240" w:lineRule="auto"/>
              <w:ind w:left="238"/>
              <w:rPr>
                <w:rFonts w:asciiTheme="minorHAnsi" w:hAnsiTheme="minorHAnsi" w:cs="Lucida Sans Unicode"/>
                <w:color w:val="000000" w:themeColor="text1"/>
                <w:sz w:val="16"/>
                <w:szCs w:val="16"/>
              </w:rPr>
            </w:pPr>
          </w:p>
          <w:p w14:paraId="30AF0F2C" w14:textId="77777777" w:rsidR="006C06B4" w:rsidRDefault="006C06B4" w:rsidP="00AD1219">
            <w:pPr>
              <w:pStyle w:val="ListParagraph"/>
              <w:spacing w:after="0" w:line="240" w:lineRule="auto"/>
              <w:ind w:left="238"/>
              <w:rPr>
                <w:rFonts w:asciiTheme="minorHAnsi" w:hAnsiTheme="minorHAnsi" w:cs="Lucida Sans Unicode"/>
                <w:color w:val="000000" w:themeColor="text1"/>
                <w:sz w:val="16"/>
                <w:szCs w:val="16"/>
              </w:rPr>
            </w:pPr>
          </w:p>
          <w:p w14:paraId="46E5E8DF" w14:textId="77777777" w:rsidR="006C06B4" w:rsidRDefault="006C06B4" w:rsidP="00AD1219">
            <w:pPr>
              <w:pStyle w:val="ListParagraph"/>
              <w:spacing w:after="0" w:line="240" w:lineRule="auto"/>
              <w:ind w:left="238"/>
              <w:rPr>
                <w:rFonts w:asciiTheme="minorHAnsi" w:hAnsiTheme="minorHAnsi" w:cs="Lucida Sans Unicode"/>
                <w:color w:val="000000" w:themeColor="text1"/>
                <w:sz w:val="16"/>
                <w:szCs w:val="16"/>
              </w:rPr>
            </w:pPr>
          </w:p>
          <w:p w14:paraId="060CAC64" w14:textId="6C8A935B" w:rsidR="008770F8" w:rsidRPr="00AD1219" w:rsidRDefault="00F033D9" w:rsidP="00AD1219">
            <w:pPr>
              <w:pStyle w:val="ListParagraph"/>
              <w:numPr>
                <w:ilvl w:val="0"/>
                <w:numId w:val="68"/>
              </w:numPr>
              <w:spacing w:after="0" w:line="240" w:lineRule="auto"/>
              <w:ind w:left="238" w:hanging="238"/>
              <w:rPr>
                <w:rFonts w:asciiTheme="minorHAnsi" w:hAnsiTheme="minorHAnsi" w:cs="Lucida Sans Unicode"/>
                <w:noProof/>
                <w:sz w:val="16"/>
                <w:szCs w:val="16"/>
                <w:lang w:val="en-US"/>
              </w:rPr>
            </w:pPr>
            <w:r w:rsidRPr="00AD1219">
              <w:rPr>
                <w:rFonts w:asciiTheme="minorHAnsi" w:hAnsiTheme="minorHAnsi" w:cs="Lucida Sans Unicode"/>
                <w:noProof/>
                <w:color w:val="000000" w:themeColor="text1"/>
                <w:sz w:val="16"/>
                <w:szCs w:val="16"/>
                <w:lang w:eastAsia="en-GB"/>
              </w:rPr>
              <mc:AlternateContent>
                <mc:Choice Requires="wpg">
                  <w:drawing>
                    <wp:anchor distT="0" distB="0" distL="114300" distR="114300" simplePos="0" relativeHeight="251698176" behindDoc="0" locked="0" layoutInCell="1" allowOverlap="1" wp14:anchorId="312A2733" wp14:editId="73222781">
                      <wp:simplePos x="0" y="0"/>
                      <wp:positionH relativeFrom="column">
                        <wp:posOffset>1524635</wp:posOffset>
                      </wp:positionH>
                      <wp:positionV relativeFrom="paragraph">
                        <wp:posOffset>208915</wp:posOffset>
                      </wp:positionV>
                      <wp:extent cx="817880" cy="498475"/>
                      <wp:effectExtent l="0" t="0" r="45720" b="9525"/>
                      <wp:wrapThrough wrapText="bothSides">
                        <wp:wrapPolygon edited="0">
                          <wp:start x="2683" y="0"/>
                          <wp:lineTo x="0" y="6604"/>
                          <wp:lineTo x="0" y="17610"/>
                          <wp:lineTo x="9391" y="20912"/>
                          <wp:lineTo x="13416" y="20912"/>
                          <wp:lineTo x="22137" y="15409"/>
                          <wp:lineTo x="21466" y="3302"/>
                          <wp:lineTo x="5366" y="0"/>
                          <wp:lineTo x="2683" y="0"/>
                        </wp:wrapPolygon>
                      </wp:wrapThrough>
                      <wp:docPr id="61" name="Group 61"/>
                      <wp:cNvGraphicFramePr/>
                      <a:graphic xmlns:a="http://schemas.openxmlformats.org/drawingml/2006/main">
                        <a:graphicData uri="http://schemas.microsoft.com/office/word/2010/wordprocessingGroup">
                          <wpg:wgp>
                            <wpg:cNvGrpSpPr/>
                            <wpg:grpSpPr>
                              <a:xfrm>
                                <a:off x="0" y="0"/>
                                <a:ext cx="817880" cy="498475"/>
                                <a:chOff x="0" y="0"/>
                                <a:chExt cx="817880" cy="498475"/>
                              </a:xfrm>
                            </wpg:grpSpPr>
                            <wpg:grpSp>
                              <wpg:cNvPr id="62" name="Group 62"/>
                              <wpg:cNvGrpSpPr/>
                              <wpg:grpSpPr>
                                <a:xfrm>
                                  <a:off x="0" y="0"/>
                                  <a:ext cx="817880" cy="458470"/>
                                  <a:chOff x="0" y="0"/>
                                  <a:chExt cx="817880" cy="458470"/>
                                </a:xfrm>
                              </wpg:grpSpPr>
                              <wpg:grpSp>
                                <wpg:cNvPr id="63" name="Group 63"/>
                                <wpg:cNvGrpSpPr/>
                                <wpg:grpSpPr>
                                  <a:xfrm>
                                    <a:off x="0" y="0"/>
                                    <a:ext cx="817880" cy="353695"/>
                                    <a:chOff x="0" y="0"/>
                                    <a:chExt cx="817880" cy="353695"/>
                                  </a:xfrm>
                                </wpg:grpSpPr>
                                <wpg:grpSp>
                                  <wpg:cNvPr id="64" name="Group 64"/>
                                  <wpg:cNvGrpSpPr/>
                                  <wpg:grpSpPr>
                                    <a:xfrm>
                                      <a:off x="0" y="0"/>
                                      <a:ext cx="817880" cy="331470"/>
                                      <a:chOff x="253552" y="1686"/>
                                      <a:chExt cx="818328" cy="332324"/>
                                    </a:xfrm>
                                    <a:extLst>
                                      <a:ext uri="{0CCBE362-F206-4b92-989A-16890622DB6E}">
                                        <ma14:wrappingTextBox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g:grpSpPr>
                                  <wpg:grpSp>
                                    <wpg:cNvPr id="65" name="Group 65"/>
                                    <wpg:cNvGrpSpPr/>
                                    <wpg:grpSpPr>
                                      <a:xfrm>
                                        <a:off x="253552" y="81985"/>
                                        <a:ext cx="818328" cy="252025"/>
                                        <a:chOff x="253659" y="81985"/>
                                        <a:chExt cx="818674" cy="252025"/>
                                      </a:xfrm>
                                    </wpg:grpSpPr>
                                    <wps:wsp>
                                      <wps:cNvPr id="66" name="Straight Connector 66"/>
                                      <wps:cNvCnPr/>
                                      <wps:spPr>
                                        <a:xfrm>
                                          <a:off x="253659" y="166370"/>
                                          <a:ext cx="818674" cy="167640"/>
                                        </a:xfrm>
                                        <a:prstGeom prst="line">
                                          <a:avLst/>
                                        </a:prstGeom>
                                        <a:ln w="12700" cap="rnd"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67" name="Straight Connector 67"/>
                                      <wps:cNvCnPr/>
                                      <wps:spPr>
                                        <a:xfrm flipV="1">
                                          <a:off x="564131" y="81985"/>
                                          <a:ext cx="330417" cy="146685"/>
                                        </a:xfrm>
                                        <a:prstGeom prst="line">
                                          <a:avLst/>
                                        </a:prstGeom>
                                        <a:ln w="12700" cap="rnd"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g:grpSp>
                                  <wps:wsp>
                                    <wps:cNvPr id="68" name="Text Box 68"/>
                                    <wps:cNvSpPr txBox="1"/>
                                    <wps:spPr>
                                      <a:xfrm>
                                        <a:off x="333230" y="1686"/>
                                        <a:ext cx="187960" cy="243840"/>
                                      </a:xfrm>
                                      <a:prstGeom prst="rect">
                                        <a:avLst/>
                                      </a:prstGeom>
                                      <a:noFill/>
                                      <a:ln>
                                        <a:noFill/>
                                      </a:ln>
                                      <a:effectLst/>
                                      <a:extLst>
                                        <a:ext uri="{C572A759-6A51-4108-AA02-DFA0A04FC94B}">
                                          <ma14:wrappingTextBox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907F2EA" w14:textId="77777777" w:rsidR="008D2CEF" w:rsidRPr="007D61BD" w:rsidRDefault="008D2CEF" w:rsidP="00F033D9">
                                          <w:pPr>
                                            <w:rPr>
                                              <w:rFonts w:ascii="Calibri" w:hAnsi="Calibri" w:cs="Arial"/>
                                              <w:sz w:val="16"/>
                                              <w:szCs w:val="16"/>
                                            </w:rPr>
                                          </w:pPr>
                                          <w:r w:rsidRPr="007D61BD">
                                            <w:rPr>
                                              <w:rFonts w:ascii="Calibri" w:hAnsi="Calibri" w:cs="Arial"/>
                                              <w:sz w:val="16"/>
                                              <w:szCs w:val="16"/>
                                            </w:rPr>
                                            <w:t>aa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9" name="Text Box 69"/>
                                    <wps:cNvSpPr txBox="1"/>
                                    <wps:spPr>
                                      <a:xfrm>
                                        <a:off x="664913" y="85337"/>
                                        <a:ext cx="218955" cy="243840"/>
                                      </a:xfrm>
                                      <a:prstGeom prst="rect">
                                        <a:avLst/>
                                      </a:prstGeom>
                                      <a:noFill/>
                                      <a:ln>
                                        <a:noFill/>
                                      </a:ln>
                                      <a:effectLst/>
                                      <a:extLst>
                                        <a:ext uri="{C572A759-6A51-4108-AA02-DFA0A04FC94B}">
                                          <ma14:wrappingTextBox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0FF01F4" w14:textId="77777777" w:rsidR="008D2CEF" w:rsidRPr="007D61BD" w:rsidRDefault="008D2CEF" w:rsidP="00F033D9">
                                          <w:pPr>
                                            <w:rPr>
                                              <w:rFonts w:ascii="Calibri" w:hAnsi="Calibri" w:cs="Arial"/>
                                              <w:sz w:val="16"/>
                                              <w:szCs w:val="16"/>
                                            </w:rPr>
                                          </w:pPr>
                                          <w:r>
                                            <w:rPr>
                                              <w:rFonts w:ascii="Calibri" w:hAnsi="Calibri" w:cs="Arial"/>
                                              <w:sz w:val="16"/>
                                              <w:szCs w:val="16"/>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70" name="Arc 70"/>
                                  <wps:cNvSpPr/>
                                  <wps:spPr>
                                    <a:xfrm>
                                      <a:off x="228600" y="133985"/>
                                      <a:ext cx="189230" cy="189230"/>
                                    </a:xfrm>
                                    <a:prstGeom prst="arc">
                                      <a:avLst>
                                        <a:gd name="adj1" fmla="val 11405840"/>
                                        <a:gd name="adj2" fmla="val 19888211"/>
                                      </a:avLst>
                                    </a:prstGeom>
                                    <a:ln/>
                                  </wps:spPr>
                                  <wps:style>
                                    <a:lnRef idx="1">
                                      <a:schemeClr val="dk1"/>
                                    </a:lnRef>
                                    <a:fillRef idx="0">
                                      <a:schemeClr val="dk1"/>
                                    </a:fillRef>
                                    <a:effectRef idx="0">
                                      <a:schemeClr val="dk1"/>
                                    </a:effectRef>
                                    <a:fontRef idx="minor">
                                      <a:schemeClr val="tx1"/>
                                    </a:fontRef>
                                  </wps:style>
                                  <wps:bodyPr wrap="square">
                                    <a:noAutofit/>
                                  </wps:bodyPr>
                                </wps:wsp>
                                <wps:wsp>
                                  <wps:cNvPr id="71" name="Arc 71"/>
                                  <wps:cNvSpPr/>
                                  <wps:spPr>
                                    <a:xfrm>
                                      <a:off x="204470" y="106045"/>
                                      <a:ext cx="247650" cy="247650"/>
                                    </a:xfrm>
                                    <a:prstGeom prst="arc">
                                      <a:avLst>
                                        <a:gd name="adj1" fmla="val 19844219"/>
                                        <a:gd name="adj2" fmla="val 759570"/>
                                      </a:avLst>
                                    </a:prstGeom>
                                    <a:ln/>
                                  </wps:spPr>
                                  <wps:style>
                                    <a:lnRef idx="1">
                                      <a:schemeClr val="dk1"/>
                                    </a:lnRef>
                                    <a:fillRef idx="0">
                                      <a:schemeClr val="dk1"/>
                                    </a:fillRef>
                                    <a:effectRef idx="0">
                                      <a:schemeClr val="dk1"/>
                                    </a:effectRef>
                                    <a:fontRef idx="minor">
                                      <a:schemeClr val="tx1"/>
                                    </a:fontRef>
                                  </wps:style>
                                  <wps:bodyPr wrap="square">
                                    <a:noAutofit/>
                                  </wps:bodyPr>
                                </wps:wsp>
                              </wpg:grpSp>
                              <wps:wsp>
                                <wps:cNvPr id="72" name="Straight Connector 72"/>
                                <wps:cNvCnPr/>
                                <wps:spPr>
                                  <a:xfrm flipH="1" flipV="1">
                                    <a:off x="315595" y="229870"/>
                                    <a:ext cx="127635" cy="228600"/>
                                  </a:xfrm>
                                  <a:prstGeom prst="line">
                                    <a:avLst/>
                                  </a:prstGeom>
                                  <a:ln w="12700" cap="rnd"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73" name="Arc 73"/>
                                <wps:cNvSpPr/>
                                <wps:spPr>
                                  <a:xfrm>
                                    <a:off x="156210" y="60960"/>
                                    <a:ext cx="342900" cy="342900"/>
                                  </a:xfrm>
                                  <a:prstGeom prst="arc">
                                    <a:avLst>
                                      <a:gd name="adj1" fmla="val 767547"/>
                                      <a:gd name="adj2" fmla="val 3686161"/>
                                    </a:avLst>
                                  </a:prstGeom>
                                  <a:ln/>
                                </wps:spPr>
                                <wps:style>
                                  <a:lnRef idx="1">
                                    <a:schemeClr val="dk1"/>
                                  </a:lnRef>
                                  <a:fillRef idx="0">
                                    <a:schemeClr val="dk1"/>
                                  </a:fillRef>
                                  <a:effectRef idx="0">
                                    <a:schemeClr val="dk1"/>
                                  </a:effectRef>
                                  <a:fontRef idx="minor">
                                    <a:schemeClr val="tx1"/>
                                  </a:fontRef>
                                </wps:style>
                                <wps:bodyPr wrap="square">
                                  <a:noAutofit/>
                                </wps:bodyPr>
                              </wps:wsp>
                              <wps:wsp>
                                <wps:cNvPr id="74" name="Arc 74"/>
                                <wps:cNvSpPr/>
                                <wps:spPr>
                                  <a:xfrm>
                                    <a:off x="262255" y="188595"/>
                                    <a:ext cx="99060" cy="99060"/>
                                  </a:xfrm>
                                  <a:prstGeom prst="arc">
                                    <a:avLst>
                                      <a:gd name="adj1" fmla="val 3019752"/>
                                      <a:gd name="adj2" fmla="val 11756646"/>
                                    </a:avLst>
                                  </a:prstGeom>
                                  <a:ln/>
                                </wps:spPr>
                                <wps:style>
                                  <a:lnRef idx="1">
                                    <a:schemeClr val="dk1"/>
                                  </a:lnRef>
                                  <a:fillRef idx="0">
                                    <a:schemeClr val="dk1"/>
                                  </a:fillRef>
                                  <a:effectRef idx="0">
                                    <a:schemeClr val="dk1"/>
                                  </a:effectRef>
                                  <a:fontRef idx="minor">
                                    <a:schemeClr val="tx1"/>
                                  </a:fontRef>
                                </wps:style>
                                <wps:bodyPr wrap="square">
                                  <a:noAutofit/>
                                </wps:bodyPr>
                              </wps:wsp>
                            </wpg:grpSp>
                            <wps:wsp>
                              <wps:cNvPr id="75" name="Text Box 75"/>
                              <wps:cNvSpPr txBox="1"/>
                              <wps:spPr>
                                <a:xfrm>
                                  <a:off x="114300" y="228600"/>
                                  <a:ext cx="187325" cy="243205"/>
                                </a:xfrm>
                                <a:prstGeom prst="rect">
                                  <a:avLst/>
                                </a:prstGeom>
                                <a:noFill/>
                                <a:ln>
                                  <a:noFill/>
                                </a:ln>
                                <a:effectLst/>
                                <a:extLst>
                                  <a:ext uri="{C572A759-6A51-4108-AA02-DFA0A04FC94B}">
                                    <ma14:wrappingTextBox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1FACCBA" w14:textId="77777777" w:rsidR="008D2CEF" w:rsidRPr="007D61BD" w:rsidRDefault="008D2CEF" w:rsidP="00F033D9">
                                    <w:pPr>
                                      <w:rPr>
                                        <w:rFonts w:ascii="Calibri" w:hAnsi="Calibri" w:cs="Arial"/>
                                        <w:sz w:val="16"/>
                                        <w:szCs w:val="16"/>
                                      </w:rPr>
                                    </w:pPr>
                                    <w:r>
                                      <w:rPr>
                                        <w:rFonts w:ascii="Calibri" w:hAnsi="Calibri" w:cs="Arial"/>
                                        <w:sz w:val="16"/>
                                        <w:szCs w:val="16"/>
                                      </w:rP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6" name="Text Box 76"/>
                              <wps:cNvSpPr txBox="1"/>
                              <wps:spPr>
                                <a:xfrm>
                                  <a:off x="407670" y="255270"/>
                                  <a:ext cx="187325" cy="243205"/>
                                </a:xfrm>
                                <a:prstGeom prst="rect">
                                  <a:avLst/>
                                </a:prstGeom>
                                <a:noFill/>
                                <a:ln>
                                  <a:noFill/>
                                </a:ln>
                                <a:effectLst/>
                                <a:extLst>
                                  <a:ext uri="{C572A759-6A51-4108-AA02-DFA0A04FC94B}">
                                    <ma14:wrappingTextBox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D8CC24D" w14:textId="77777777" w:rsidR="008D2CEF" w:rsidRPr="007D61BD" w:rsidRDefault="008D2CEF" w:rsidP="00F033D9">
                                    <w:pPr>
                                      <w:rPr>
                                        <w:rFonts w:ascii="Calibri" w:hAnsi="Calibri" w:cs="Arial"/>
                                        <w:sz w:val="16"/>
                                        <w:szCs w:val="16"/>
                                      </w:rPr>
                                    </w:pPr>
                                    <w:r>
                                      <w:rPr>
                                        <w:rFonts w:ascii="Calibri" w:hAnsi="Calibri" w:cs="Arial"/>
                                        <w:sz w:val="16"/>
                                        <w:szCs w:val="16"/>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61" o:spid="_x0000_s1063" style="position:absolute;left:0;text-align:left;margin-left:120.05pt;margin-top:16.45pt;width:64.4pt;height:39.25pt;z-index:251698176" coordsize="8178,4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">
                      <v:group id="Group 62" o:spid="_x0000_s1064" style="position:absolute;width:8178;height:4584" coordsize="8178,45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group id="Group 63" o:spid="_x0000_s1065" style="position:absolute;width:8178;height:3536" coordsize="8178,35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group id="Group 64" o:spid="_x0000_s1066" style="position:absolute;width:8178;height:3314" coordorigin="2535,16" coordsize="8183,33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group id="Group 65" o:spid="_x0000_s1067" style="position:absolute;left:2535;top:819;width:8183;height:2521" coordorigin="2536,819" coordsize="8186,25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line id="Straight Connector 66" o:spid="_x0000_s1068" style="position:absolute;visibility:visible;mso-wrap-style:square" from="2536,1663" to="10723,3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n1ycYAAADbAAAADwAAAGRycy9kb3ducmV2LnhtbESPT2vCQBTE70K/w/IK3nSjh2BTV9HQ&#10;ltKL1f6hx9fsazY0+zZk1xj99K4geBxm5jfMfNnbWnTU+sqxgsk4AUFcOF1xqeDz43k0A+EDssba&#10;MSk4kofl4m4wx0y7A2+p24VSRAj7DBWYEJpMSl8YsujHriGO3p9rLYYo21LqFg8Rbms5TZJUWqw4&#10;LhhsKDdU/O/2VsHmVJiv9/zpe7qavT38rF+q/Lc7KjW871ePIAL14Ra+tl+1gjSFy5f4A+TiD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o59cnGAAAA2wAAAA8AAAAAAAAA&#10;AAAAAAAAoQIAAGRycy9kb3ducmV2LnhtbFBLBQYAAAAABAAEAPkAAACUAwAAAAA=&#10;" strokecolor="black [3213]" strokeweight="1pt">
                                <v:stroke endcap="round"/>
                              </v:line>
                              <v:line id="Straight Connector 67" o:spid="_x0000_s1069" style="position:absolute;flip:y;visibility:visible;mso-wrap-style:square" from="5641,819" to="8945,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KV7asUAAADbAAAADwAAAGRycy9kb3ducmV2LnhtbESPQWvCQBSE70L/w/IKvemmOVhJXaUE&#10;C42QQ2Pq+ZF9TVKzb2N2a+K/7xYEj8PMfMOst5PpxIUG11pW8LyIQBBXVrdcKygP7/MVCOeRNXaW&#10;ScGVHGw3D7M1JtqO/EmXwtciQNglqKDxvk+kdFVDBt3C9sTB+7aDQR/kUEs94BjgppNxFC2lwZbD&#10;QoM9pQ1Vp+LXKCi+dvr8czxldRx3eXrs82xfaqWeHqe3VxCeJn8P39ofWsHyBf6/hB8gN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KV7asUAAADbAAAADwAAAAAAAAAA&#10;AAAAAAChAgAAZHJzL2Rvd25yZXYueG1sUEsFBgAAAAAEAAQA+QAAAJMDAAAAAA==&#10;" strokecolor="black [3213]" strokeweight="1pt">
                                <v:stroke endcap="round"/>
                              </v:line>
                            </v:group>
                            <v:shape id="Text Box 68" o:spid="_x0000_s1070" type="#_x0000_t202" style="position:absolute;left:3332;top:16;width:1879;height:2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qgr4A&#10;AADbAAAADwAAAGRycy9kb3ducmV2LnhtbERPy4rCMBTdC/5DuMLsNFFUtBpFFGFWI+ML3F2aa1ts&#10;bkoTbefvzUKY5eG8l+vWluJFtS8caxgOFAji1JmCMw3n074/A+EDssHSMWn4Iw/rVbezxMS4hn/p&#10;dQyZiCHsE9SQh1AlUvo0J4t+4CriyN1dbTFEWGfS1NjEcFvKkVJTabHg2JBjRduc0sfxaTVcfu63&#10;61gdsp2dVI1rlWQ7l1p/9drNAkSgNvyLP+5vo2Eax8Yv8QfI1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rwqoK+AAAA2wAAAA8AAAAAAAAAAAAAAAAAmAIAAGRycy9kb3ducmV2&#10;LnhtbFBLBQYAAAAABAAEAPUAAACDAwAAAAA=&#10;" filled="f" stroked="f">
                              <v:textbox>
                                <w:txbxContent>
                                  <w:p w14:paraId="7907F2EA" w14:textId="77777777" w:rsidR="008D2CEF" w:rsidRPr="007D61BD" w:rsidRDefault="008D2CEF" w:rsidP="00F033D9">
                                    <w:pPr>
                                      <w:rPr>
                                        <w:rFonts w:ascii="Calibri" w:hAnsi="Calibri" w:cs="Arial"/>
                                        <w:sz w:val="16"/>
                                        <w:szCs w:val="16"/>
                                      </w:rPr>
                                    </w:pPr>
                                    <w:r w:rsidRPr="007D61BD">
                                      <w:rPr>
                                        <w:rFonts w:ascii="Calibri" w:hAnsi="Calibri" w:cs="Arial"/>
                                        <w:sz w:val="16"/>
                                        <w:szCs w:val="16"/>
                                      </w:rPr>
                                      <w:t>aa</w:t>
                                    </w:r>
                                  </w:p>
                                </w:txbxContent>
                              </v:textbox>
                            </v:shape>
                            <v:shape id="Text Box 69" o:spid="_x0000_s1071" type="#_x0000_t202" style="position:absolute;left:6649;top:853;width:2189;height:2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wPGcIA&#10;AADbAAAADwAAAGRycy9kb3ducmV2LnhtbESPQYvCMBSE74L/ITzBmybKKmvXKKIseFJ0dwVvj+bZ&#10;lm1eShNt/fdGEDwOM/MNM1+2thQ3qn3hWMNoqEAQp84UnGn4/fkefILwAdlg6Zg03MnDctHtzDEx&#10;ruED3Y4hExHCPkENeQhVIqVPc7Loh64ijt7F1RZDlHUmTY1NhNtSjpWaSosFx4UcK1rnlP4fr1bD&#10;3+5yPn2ofbaxk6pxrZJsZ1Lrfq9dfYEI1IZ3+NXeGg3TG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vA8ZwgAAANsAAAAPAAAAAAAAAAAAAAAAAJgCAABkcnMvZG93&#10;bnJldi54bWxQSwUGAAAAAAQABAD1AAAAhwMAAAAA&#10;" filled="f" stroked="f">
                              <v:textbox>
                                <w:txbxContent>
                                  <w:p w14:paraId="40FF01F4" w14:textId="77777777" w:rsidR="008D2CEF" w:rsidRPr="007D61BD" w:rsidRDefault="008D2CEF" w:rsidP="00F033D9">
                                    <w:pPr>
                                      <w:rPr>
                                        <w:rFonts w:ascii="Calibri" w:hAnsi="Calibri" w:cs="Arial"/>
                                        <w:sz w:val="16"/>
                                        <w:szCs w:val="16"/>
                                      </w:rPr>
                                    </w:pPr>
                                    <w:r>
                                      <w:rPr>
                                        <w:rFonts w:ascii="Calibri" w:hAnsi="Calibri" w:cs="Arial"/>
                                        <w:sz w:val="16"/>
                                        <w:szCs w:val="16"/>
                                      </w:rPr>
                                      <w:t>b</w:t>
                                    </w:r>
                                  </w:p>
                                </w:txbxContent>
                              </v:textbox>
                            </v:shape>
                          </v:group>
                          <v:shape id="Arc 70" o:spid="_x0000_s1072" style="position:absolute;left:2286;top:1339;width:1892;height:1893;visibility:visible;mso-wrap-style:square;v-text-anchor:top" coordsize="189230,189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IW5sAA&#10;AADbAAAADwAAAGRycy9kb3ducmV2LnhtbERPyW7CMBC9V+IfrEHiVhx6gBJiEAJVAi6U5QNG8WSB&#10;eBxsA+Hv8aFSj09vzxadacSDnK8tKxgNExDEudU1lwrOp5/PbxA+IGtsLJOCF3lYzHsfGabaPvlA&#10;j2MoRQxhn6KCKoQ2ldLnFRn0Q9sSR66wzmCI0JVSO3zGcNPIryQZS4M1x4YKW1pVlF+Pd6OgcJf7&#10;76u7bLa309pacx6vp/udUoN+t5yBCNSFf/Gfe6MVTOL6+CX+ADl/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CIW5sAAAADbAAAADwAAAAAAAAAAAAAAAACYAgAAZHJzL2Rvd25y&#10;ZXYueG1sUEsFBgAAAAAEAAQA9QAAAIUDAAAAAA==&#10;" path="m1465,78027nsc8511,38458,39788,7659,79461,1221v39673,-6437,79083,12893,98279,48204l94615,94615,1465,78027xem1465,78027nfc8511,38458,39788,7659,79461,1221v39673,-6437,79083,12893,98279,48204e" filled="f" strokecolor="black [3040]">
                            <v:path arrowok="t" o:connecttype="custom" o:connectlocs="1465,78027;79461,1221;177740,49425" o:connectangles="0,0,0"/>
                          </v:shape>
                          <v:shape id="Arc 71" o:spid="_x0000_s1073" style="position:absolute;left:2044;top:1060;width:2477;height:2476;visibility:visible;mso-wrap-style:square;v-text-anchor:top" coordsize="247650,247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UGMQA&#10;AADbAAAADwAAAGRycy9kb3ducmV2LnhtbESPQWvCQBSE7wX/w/IEb80mPWhIXUWkhR48tKm5P7LP&#10;bGj2bcyuMfbXdwWhx2FmvmHW28l2YqTBt44VZEkKgrh2uuVGwfH7/TkH4QOyxs4xKbiRh+1m9rTG&#10;Qrsrf9FYhkZECPsCFZgQ+kJKXxuy6BPXE0fv5AaLIcqhkXrAa4TbTr6k6VJabDkuGOxpb6j+KS9W&#10;QTX2biVP+0xedG5+P89v9aE6KrWYT7tXEIGm8B9+tD+0glUG9y/xB8jN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vlBjEAAAA2wAAAA8AAAAAAAAAAAAAAAAAmAIAAGRycy9k&#10;b3ducmV2LnhtbFBLBQYAAAAABAAEAPUAAACJAwAAAAA=&#10;" path="m231848,63297nsc246777,89941,251333,121163,244640,150962l123825,123825,231848,63297xem231848,63297nfc246777,89941,251333,121163,244640,150962e" filled="f" strokecolor="black [3040]">
                            <v:path arrowok="t" o:connecttype="custom" o:connectlocs="231848,63297;244640,150962" o:connectangles="0,0"/>
                          </v:shape>
                        </v:group>
                        <v:line id="Straight Connector 72" o:spid="_x0000_s1074" style="position:absolute;flip:x y;visibility:visible;mso-wrap-style:square" from="3155,2298" to="4432,45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5fisIAAADbAAAADwAAAGRycy9kb3ducmV2LnhtbESPT4vCMBTE74LfITzBm01WZNVqFFlZ&#10;8CT47/5s3rbF5qU2UauffrOw4HGYmd8w82VrK3GnxpeONXwkCgRx5kzJuYbj4XswAeEDssHKMWl4&#10;koflotuZY2rcg3d034dcRAj7FDUUIdSplD4ryKJPXE0cvR/XWAxRNrk0DT4i3FZyqNSntFhyXCiw&#10;pq+Cssv+ZjXUt7E6X9z0aravszztRuu1VQet+712NQMRqA3v8H97YzSMh/D3Jf4Aufg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L5fisIAAADbAAAADwAAAAAAAAAAAAAA&#10;AAChAgAAZHJzL2Rvd25yZXYueG1sUEsFBgAAAAAEAAQA+QAAAJADAAAAAA==&#10;" strokecolor="black [3213]" strokeweight="1pt">
                          <v:stroke endcap="round"/>
                        </v:line>
                        <v:shape id="Arc 73" o:spid="_x0000_s1075" style="position:absolute;left:1562;top:609;width:3429;height:3429;visibility:visible;mso-wrap-style:square;v-text-anchor:top" coordsize="342900,342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qi0MUA&#10;AADbAAAADwAAAGRycy9kb3ducmV2LnhtbESP0WrCQBRE3wv+w3KFvtVNbGnT1DWo0KLSl5p+wCV7&#10;TYLZu3F3q/HvXaHg4zAzZ5hZMZhOnMj51rKCdJKAIK6sbrlW8Ft+PmUgfEDW2FkmBRfyUMxHDzPM&#10;tT3zD512oRYRwj5HBU0IfS6lrxoy6Ce2J47e3jqDIUpXS+3wHOGmk9MkeZUGW44LDfa0aqg67P6M&#10;gunaVdtysfwa3o/ZNnXHcvP9Uir1OB4WHyACDeEe/m+vtYK3Z7h9iT9A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aqLQxQAAANsAAAAPAAAAAAAAAAAAAAAAAJgCAABkcnMv&#10;ZG93bnJldi54bWxQSwUGAAAAAAQABAD1AAAAigMAAAAA&#10;" path="m338644,209412nsc327736,257451,296693,298477,253427,322031l171450,171450r167194,37962xem338644,209412nfc327736,257451,296693,298477,253427,322031e" filled="f" strokecolor="black [3040]">
                          <v:path arrowok="t" o:connecttype="custom" o:connectlocs="338644,209412;253427,322031" o:connectangles="0,0"/>
                        </v:shape>
                        <v:shape id="Arc 74" o:spid="_x0000_s1076" style="position:absolute;left:2622;top:1885;width:991;height:991;visibility:visible;mso-wrap-style:square;v-text-anchor:top" coordsize="99060,99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WnMMA&#10;AADbAAAADwAAAGRycy9kb3ducmV2LnhtbESPS4vCQBCE74L/YWjB2zpRdNXoKOo+EMWDDzw3mTYJ&#10;ZnpCZlbjv3eEBY9FVX1FTee1KcSNKpdbVtDtRCCIE6tzThWcjj8fIxDOI2ssLJOCBzmYz5qNKcba&#10;3nlPt4NPRYCwi1FB5n0ZS+mSjAy6ji2Jg3exlUEfZJVKXeE9wE0he1H0KQ3mHBYyLGmVUXI9/BkF&#10;x8HvYFuM199jt/la7pPFzvBZK9Vu1YsJCE+1f4f/22utYNiH15fwA+Ts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WWnMMAAADbAAAADwAAAAAAAAAAAAAAAACYAgAAZHJzL2Rv&#10;d25yZXYueG1sUEsFBgAAAAAEAAQA9QAAAIgDAAAAAA==&#10;" path="m81149,87654nsc64434,101516,40639,102875,22455,91004,4271,79134,-4060,56803,1905,35923l49530,49530,81149,87654xem81149,87654nfc64434,101516,40639,102875,22455,91004,4271,79134,-4060,56803,1905,35923e" filled="f" strokecolor="black [3040]">
                          <v:path arrowok="t" o:connecttype="custom" o:connectlocs="81149,87654;22455,91004;1905,35923" o:connectangles="0,0,0"/>
                        </v:shape>
                      </v:group>
                      <v:shape id="Text Box 75" o:spid="_x0000_s1077" type="#_x0000_t202" style="position:absolute;left:1143;top:2286;width:1873;height:2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iTwcMA&#10;AADbAAAADwAAAGRycy9kb3ducmV2LnhtbESPQWvCQBSE7wX/w/KE3uquolbTbESUQk+KVgVvj+wz&#10;Cc2+DdmtSf99Vyj0OMzMN0y66m0t7tT6yrGG8UiBIM6dqbjQcPp8f1mA8AHZYO2YNPyQh1U2eEox&#10;Ma7jA92PoRARwj5BDWUITSKlz0uy6EeuIY7ezbUWQ5RtIU2LXYTbWk6UmkuLFceFEhvalJR/Hb+t&#10;hvPudr1M1b7Y2lnTuV5Jtkup9fOwX7+BCNSH//Bf+8NoeJ3B40v8ATL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SiTwcMAAADbAAAADwAAAAAAAAAAAAAAAACYAgAAZHJzL2Rv&#10;d25yZXYueG1sUEsFBgAAAAAEAAQA9QAAAIgDAAAAAA==&#10;" filled="f" stroked="f">
                        <v:textbox>
                          <w:txbxContent>
                            <w:p w14:paraId="11FACCBA" w14:textId="77777777" w:rsidR="008D2CEF" w:rsidRPr="007D61BD" w:rsidRDefault="008D2CEF" w:rsidP="00F033D9">
                              <w:pPr>
                                <w:rPr>
                                  <w:rFonts w:ascii="Calibri" w:hAnsi="Calibri" w:cs="Arial"/>
                                  <w:sz w:val="16"/>
                                  <w:szCs w:val="16"/>
                                </w:rPr>
                              </w:pPr>
                              <w:r>
                                <w:rPr>
                                  <w:rFonts w:ascii="Calibri" w:hAnsi="Calibri" w:cs="Arial"/>
                                  <w:sz w:val="16"/>
                                  <w:szCs w:val="16"/>
                                </w:rPr>
                                <w:t>d</w:t>
                              </w:r>
                            </w:p>
                          </w:txbxContent>
                        </v:textbox>
                      </v:shape>
                      <v:shape id="Text Box 76" o:spid="_x0000_s1078" type="#_x0000_t202" style="position:absolute;left:4076;top:2552;width:1873;height:2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oNtsMA&#10;AADbAAAADwAAAGRycy9kb3ducmV2LnhtbESPQWvCQBSE74L/YXlCb7prsVZTV5FKoSfFVAVvj+wz&#10;Cc2+DdmtSf+9Kwgeh5n5hlmsOluJKzW+dKxhPFIgiDNnSs41HH6+hjMQPiAbrByThn/ysFr2ewtM&#10;jGt5T9c05CJC2CeooQihTqT0WUEW/cjVxNG7uMZiiLLJpWmwjXBbyVelptJiyXGhwJo+C8p+0z+r&#10;4bi9nE8Ttcs39q1uXack27nU+mXQrT9ABOrCM/xofxsN71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foNtsMAAADbAAAADwAAAAAAAAAAAAAAAACYAgAAZHJzL2Rv&#10;d25yZXYueG1sUEsFBgAAAAAEAAQA9QAAAIgDAAAAAA==&#10;" filled="f" stroked="f">
                        <v:textbox>
                          <w:txbxContent>
                            <w:p w14:paraId="5D8CC24D" w14:textId="77777777" w:rsidR="008D2CEF" w:rsidRPr="007D61BD" w:rsidRDefault="008D2CEF" w:rsidP="00F033D9">
                              <w:pPr>
                                <w:rPr>
                                  <w:rFonts w:ascii="Calibri" w:hAnsi="Calibri" w:cs="Arial"/>
                                  <w:sz w:val="16"/>
                                  <w:szCs w:val="16"/>
                                </w:rPr>
                              </w:pPr>
                              <w:r>
                                <w:rPr>
                                  <w:rFonts w:ascii="Calibri" w:hAnsi="Calibri" w:cs="Arial"/>
                                  <w:sz w:val="16"/>
                                  <w:szCs w:val="16"/>
                                </w:rPr>
                                <w:t>c</w:t>
                              </w:r>
                            </w:p>
                          </w:txbxContent>
                        </v:textbox>
                      </v:shape>
                      <w10:wrap type="through"/>
                    </v:group>
                  </w:pict>
                </mc:Fallback>
              </mc:AlternateContent>
            </w:r>
            <w:r w:rsidR="00A22265" w:rsidRPr="00AD1219">
              <w:rPr>
                <w:rFonts w:asciiTheme="minorHAnsi" w:hAnsiTheme="minorHAnsi" w:cs="Lucida Sans Unicode"/>
                <w:color w:val="000000" w:themeColor="text1"/>
                <w:sz w:val="16"/>
                <w:szCs w:val="16"/>
              </w:rPr>
              <w:t>Some pupils may think that angles that are ‘roughly’ opposite are always equal, e.g. a = c</w:t>
            </w:r>
            <w:r w:rsidR="00A22265" w:rsidRPr="00AD1219">
              <w:rPr>
                <w:rFonts w:asciiTheme="minorHAnsi" w:hAnsiTheme="minorHAnsi" w:cs="Lucida Sans Unicode"/>
                <w:noProof/>
                <w:sz w:val="16"/>
                <w:szCs w:val="16"/>
                <w:lang w:val="en-US"/>
              </w:rPr>
              <w:t xml:space="preserve"> </w:t>
            </w:r>
          </w:p>
          <w:p w14:paraId="2F3E268F" w14:textId="394B2F2F" w:rsidR="008770F8" w:rsidRPr="008770F8" w:rsidRDefault="008770F8" w:rsidP="008770F8">
            <w:pPr>
              <w:rPr>
                <w:rFonts w:asciiTheme="minorHAnsi" w:hAnsiTheme="minorHAnsi" w:cs="Lucida Sans Unicode"/>
                <w:color w:val="000000" w:themeColor="text1"/>
                <w:sz w:val="16"/>
                <w:szCs w:val="16"/>
              </w:rPr>
            </w:pPr>
          </w:p>
          <w:p w14:paraId="57E145F8" w14:textId="7F0C9660" w:rsidR="00CE1EC2" w:rsidRPr="00E9594C" w:rsidRDefault="00CE1EC2" w:rsidP="008C23D5">
            <w:pPr>
              <w:rPr>
                <w:rFonts w:asciiTheme="minorHAnsi" w:hAnsiTheme="minorHAnsi" w:cs="Lucida Sans Unicode"/>
                <w:sz w:val="16"/>
                <w:szCs w:val="16"/>
              </w:rPr>
            </w:pPr>
          </w:p>
        </w:tc>
      </w:tr>
    </w:tbl>
    <w:p w14:paraId="361C09C9" w14:textId="2158F893" w:rsidR="00CE1EC2" w:rsidRDefault="00CE1EC2" w:rsidP="00CE1EC2">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6CB04340" w14:textId="5BA5A97E" w:rsidR="00CE1EC2" w:rsidRDefault="00CE1EC2">
      <w:pPr>
        <w:rPr>
          <w:rFonts w:ascii="Arial" w:hAnsi="Arial" w:cs="Arial"/>
          <w:color w:val="0099CC"/>
          <w:sz w:val="16"/>
          <w:szCs w:val="16"/>
          <w14:shadow w14:blurRad="50800" w14:dist="38100" w14:dir="2700000" w14:sx="100000" w14:sy="100000" w14:kx="0" w14:ky="0" w14:algn="tl">
            <w14:srgbClr w14:val="000000">
              <w14:alpha w14:val="60000"/>
            </w14:srgbClr>
          </w14:shadow>
        </w:rPr>
      </w:pPr>
      <w:r>
        <w:rPr>
          <w:rFonts w:ascii="Arial" w:hAnsi="Arial" w:cs="Arial"/>
          <w:color w:val="0099CC"/>
          <w:sz w:val="16"/>
          <w:szCs w:val="16"/>
          <w14:shadow w14:blurRad="50800" w14:dist="38100" w14:dir="2700000" w14:sx="100000" w14:sy="100000" w14:kx="0" w14:ky="0" w14:algn="tl">
            <w14:srgbClr w14:val="000000">
              <w14:alpha w14:val="60000"/>
            </w14:srgbClr>
          </w14:shadow>
        </w:rPr>
        <w:br w:type="page"/>
      </w:r>
    </w:p>
    <w:p w14:paraId="0A010223" w14:textId="77777777" w:rsidR="00CE1EC2" w:rsidRPr="005010DD" w:rsidRDefault="00CE1EC2" w:rsidP="00CE1EC2">
      <w:pPr>
        <w:rPr>
          <w:rFonts w:ascii="Arial" w:hAnsi="Arial" w:cs="Arial"/>
          <w:color w:val="0099CC"/>
          <w:sz w:val="4"/>
          <w:szCs w:val="4"/>
          <w14:shadow w14:blurRad="50800" w14:dist="38100" w14:dir="2700000" w14:sx="100000" w14:sy="100000" w14:kx="0" w14:ky="0" w14:algn="tl">
            <w14:srgbClr w14:val="000000">
              <w14:alpha w14:val="60000"/>
            </w14:srgbClr>
          </w14:shadow>
        </w:rPr>
      </w:pPr>
    </w:p>
    <w:tbl>
      <w:tblPr>
        <w:tblW w:w="15536"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5178"/>
        <w:gridCol w:w="2164"/>
        <w:gridCol w:w="426"/>
        <w:gridCol w:w="1956"/>
        <w:gridCol w:w="633"/>
        <w:gridCol w:w="1635"/>
        <w:gridCol w:w="3544"/>
      </w:tblGrid>
      <w:tr w:rsidR="00CE1EC2" w:rsidRPr="00C125BF" w14:paraId="4F751F97" w14:textId="77777777" w:rsidTr="0055306F">
        <w:trPr>
          <w:cantSplit/>
          <w:trHeight w:val="170"/>
        </w:trPr>
        <w:tc>
          <w:tcPr>
            <w:tcW w:w="11992" w:type="dxa"/>
            <w:gridSpan w:val="6"/>
            <w:tcBorders>
              <w:bottom w:val="single" w:sz="4" w:space="0" w:color="auto"/>
            </w:tcBorders>
            <w:shd w:val="clear" w:color="auto" w:fill="804000"/>
            <w:noWrap/>
            <w:tcMar>
              <w:top w:w="28" w:type="dxa"/>
              <w:left w:w="57" w:type="dxa"/>
              <w:bottom w:w="28" w:type="dxa"/>
              <w:right w:w="57" w:type="dxa"/>
            </w:tcMar>
            <w:vAlign w:val="bottom"/>
          </w:tcPr>
          <w:p w14:paraId="63BB9F00" w14:textId="77777777" w:rsidR="00CE1EC2" w:rsidRPr="006F2C55" w:rsidRDefault="00CE1EC2" w:rsidP="008C23D5">
            <w:pPr>
              <w:rPr>
                <w:rFonts w:ascii="Century Gothic" w:hAnsi="Century Gothic" w:cs="Lucida Sans Unicode"/>
                <w:i/>
                <w:color w:val="FFFFFF" w:themeColor="background1"/>
                <w:sz w:val="20"/>
                <w:szCs w:val="20"/>
              </w:rPr>
            </w:pPr>
            <w:bookmarkStart w:id="16" w:name="CFDP"/>
            <w:r>
              <w:rPr>
                <w:rFonts w:ascii="Century Gothic" w:hAnsi="Century Gothic" w:cs="Lucida Sans Unicode"/>
                <w:i/>
                <w:color w:val="FFFFFF" w:themeColor="background1"/>
                <w:sz w:val="20"/>
                <w:szCs w:val="20"/>
              </w:rPr>
              <w:t>Calculating fractions, decimals and percentages</w:t>
            </w:r>
            <w:bookmarkEnd w:id="16"/>
          </w:p>
        </w:tc>
        <w:tc>
          <w:tcPr>
            <w:tcW w:w="3544" w:type="dxa"/>
            <w:tcBorders>
              <w:bottom w:val="single" w:sz="4" w:space="0" w:color="auto"/>
            </w:tcBorders>
            <w:shd w:val="clear" w:color="auto" w:fill="804000"/>
            <w:tcMar>
              <w:top w:w="28" w:type="dxa"/>
              <w:left w:w="57" w:type="dxa"/>
              <w:bottom w:w="28" w:type="dxa"/>
              <w:right w:w="57" w:type="dxa"/>
            </w:tcMar>
            <w:vAlign w:val="bottom"/>
          </w:tcPr>
          <w:p w14:paraId="2FCFBC3C" w14:textId="53F0B1E5" w:rsidR="00CE1EC2" w:rsidRPr="006F2C55" w:rsidRDefault="0041321D" w:rsidP="00CE11FF">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12</w:t>
            </w:r>
            <w:r w:rsidR="00CE1EC2" w:rsidRPr="006F2C55">
              <w:rPr>
                <w:rFonts w:ascii="Century Gothic" w:hAnsi="Century Gothic" w:cs="Lucida Sans Unicode"/>
                <w:i/>
                <w:color w:val="FFFFFF" w:themeColor="background1"/>
                <w:sz w:val="20"/>
                <w:szCs w:val="20"/>
              </w:rPr>
              <w:t xml:space="preserve"> </w:t>
            </w:r>
            <w:r w:rsidR="00CE11FF">
              <w:rPr>
                <w:rFonts w:ascii="Century Gothic" w:hAnsi="Century Gothic" w:cs="Lucida Sans Unicode"/>
                <w:i/>
                <w:color w:val="FFFFFF" w:themeColor="background1"/>
                <w:sz w:val="20"/>
                <w:szCs w:val="20"/>
              </w:rPr>
              <w:t>lessons</w:t>
            </w:r>
          </w:p>
        </w:tc>
      </w:tr>
      <w:tr w:rsidR="00CE1EC2" w:rsidRPr="00C125BF" w14:paraId="388E5AD6" w14:textId="77777777" w:rsidTr="0055306F">
        <w:trPr>
          <w:cantSplit/>
          <w:trHeight w:val="158"/>
        </w:trPr>
        <w:tc>
          <w:tcPr>
            <w:tcW w:w="7342" w:type="dxa"/>
            <w:gridSpan w:val="2"/>
            <w:tcBorders>
              <w:bottom w:val="nil"/>
              <w:right w:val="nil"/>
            </w:tcBorders>
            <w:shd w:val="clear" w:color="auto" w:fill="E6E6E6"/>
            <w:tcMar>
              <w:top w:w="28" w:type="dxa"/>
              <w:left w:w="57" w:type="dxa"/>
              <w:bottom w:w="28" w:type="dxa"/>
              <w:right w:w="57" w:type="dxa"/>
            </w:tcMar>
          </w:tcPr>
          <w:p w14:paraId="5B49BCDE" w14:textId="61207831" w:rsidR="00CE1EC2" w:rsidRPr="00E9594C" w:rsidRDefault="009D5CDC" w:rsidP="008C23D5">
            <w:pPr>
              <w:rPr>
                <w:rFonts w:asciiTheme="minorHAnsi" w:hAnsiTheme="minorHAnsi" w:cs="Lucida Sans Unicode"/>
                <w:i/>
                <w:sz w:val="16"/>
                <w:szCs w:val="16"/>
              </w:rPr>
            </w:pPr>
            <w:r>
              <w:rPr>
                <w:rFonts w:asciiTheme="minorHAnsi" w:hAnsiTheme="minorHAnsi" w:cs="Arial"/>
                <w:b/>
                <w:sz w:val="16"/>
                <w:szCs w:val="16"/>
              </w:rPr>
              <w:t>Key concepts  (Upper Key Stage 2 National Curriculum statements)</w:t>
            </w:r>
          </w:p>
        </w:tc>
        <w:tc>
          <w:tcPr>
            <w:tcW w:w="8194" w:type="dxa"/>
            <w:gridSpan w:val="5"/>
            <w:tcBorders>
              <w:left w:val="nil"/>
              <w:bottom w:val="nil"/>
            </w:tcBorders>
            <w:shd w:val="clear" w:color="auto" w:fill="E6E6E6"/>
          </w:tcPr>
          <w:p w14:paraId="36DF88C2" w14:textId="039254DB" w:rsidR="00CE1EC2" w:rsidRPr="00E9594C" w:rsidRDefault="00C406E2" w:rsidP="008C23D5">
            <w:pPr>
              <w:jc w:val="right"/>
              <w:rPr>
                <w:rFonts w:asciiTheme="minorHAnsi" w:hAnsiTheme="minorHAnsi" w:cs="Lucida Sans Unicode"/>
                <w:i/>
                <w:sz w:val="16"/>
                <w:szCs w:val="16"/>
              </w:rPr>
            </w:pPr>
            <w:r w:rsidRPr="004B224C">
              <w:rPr>
                <w:rFonts w:asciiTheme="minorHAnsi" w:hAnsiTheme="minorHAnsi" w:cs="Arial"/>
                <w:b/>
                <w:sz w:val="16"/>
                <w:szCs w:val="16"/>
              </w:rPr>
              <w:t>The Big Picture</w:t>
            </w:r>
            <w:r w:rsidRPr="008325F3">
              <w:rPr>
                <w:rFonts w:asciiTheme="minorHAnsi" w:hAnsiTheme="minorHAnsi" w:cs="Arial"/>
                <w:sz w:val="16"/>
                <w:szCs w:val="16"/>
              </w:rPr>
              <w:t xml:space="preserve">: </w:t>
            </w:r>
            <w:hyperlink r:id="rId193" w:history="1">
              <w:r w:rsidRPr="00A91331">
                <w:rPr>
                  <w:rStyle w:val="Hyperlink"/>
                  <w:rFonts w:asciiTheme="minorHAnsi" w:hAnsiTheme="minorHAnsi" w:cs="Arial"/>
                  <w:sz w:val="16"/>
                  <w:szCs w:val="16"/>
                </w:rPr>
                <w:t>Fractions, decimals and percentages progression map</w:t>
              </w:r>
            </w:hyperlink>
          </w:p>
        </w:tc>
      </w:tr>
      <w:tr w:rsidR="00CE1EC2" w:rsidRPr="00C125BF" w14:paraId="045D6199" w14:textId="77777777" w:rsidTr="0055306F">
        <w:trPr>
          <w:cantSplit/>
          <w:trHeight w:val="369"/>
        </w:trPr>
        <w:tc>
          <w:tcPr>
            <w:tcW w:w="15536" w:type="dxa"/>
            <w:gridSpan w:val="7"/>
            <w:tcBorders>
              <w:top w:val="nil"/>
              <w:bottom w:val="nil"/>
            </w:tcBorders>
            <w:shd w:val="clear" w:color="auto" w:fill="E6E6E6"/>
            <w:tcMar>
              <w:top w:w="28" w:type="dxa"/>
              <w:left w:w="57" w:type="dxa"/>
              <w:bottom w:w="28" w:type="dxa"/>
              <w:right w:w="57" w:type="dxa"/>
            </w:tcMar>
          </w:tcPr>
          <w:p w14:paraId="483F8DD9" w14:textId="77777777" w:rsidR="00CE1EC2" w:rsidRPr="000119F6" w:rsidRDefault="00CE1EC2" w:rsidP="008C23D5">
            <w:pPr>
              <w:pStyle w:val="ListParagraph"/>
              <w:numPr>
                <w:ilvl w:val="0"/>
                <w:numId w:val="65"/>
              </w:numPr>
              <w:spacing w:after="0" w:line="240" w:lineRule="auto"/>
              <w:ind w:left="227" w:hanging="227"/>
              <w:rPr>
                <w:rFonts w:asciiTheme="minorHAnsi" w:hAnsiTheme="minorHAnsi" w:cs="Lucida Sans Unicode"/>
                <w:sz w:val="16"/>
                <w:szCs w:val="16"/>
              </w:rPr>
            </w:pPr>
            <w:r w:rsidRPr="000119F6">
              <w:rPr>
                <w:color w:val="000000"/>
                <w:sz w:val="16"/>
                <w:szCs w:val="16"/>
              </w:rPr>
              <w:t>add and subtract fractions with different denominators and mixed numbers, using the concept of equivalent fractions</w:t>
            </w:r>
          </w:p>
          <w:p w14:paraId="493189F5" w14:textId="77777777" w:rsidR="00CE1EC2" w:rsidRPr="000119F6" w:rsidRDefault="00CE1EC2" w:rsidP="008C23D5">
            <w:pPr>
              <w:pStyle w:val="ListParagraph"/>
              <w:numPr>
                <w:ilvl w:val="0"/>
                <w:numId w:val="65"/>
              </w:numPr>
              <w:spacing w:after="0" w:line="240" w:lineRule="auto"/>
              <w:ind w:left="227" w:hanging="227"/>
              <w:rPr>
                <w:rFonts w:asciiTheme="minorHAnsi" w:hAnsiTheme="minorHAnsi" w:cs="Lucida Sans Unicode"/>
                <w:sz w:val="16"/>
                <w:szCs w:val="16"/>
              </w:rPr>
            </w:pPr>
            <w:r w:rsidRPr="000119F6">
              <w:rPr>
                <w:rFonts w:eastAsiaTheme="minorEastAsia" w:cstheme="minorBidi"/>
                <w:color w:val="000000"/>
                <w:sz w:val="16"/>
                <w:szCs w:val="16"/>
              </w:rPr>
              <w:t xml:space="preserve">multiply simple pairs of proper fractions, writing the answer in its simplest </w:t>
            </w:r>
            <w:r w:rsidRPr="000119F6">
              <w:rPr>
                <w:color w:val="000000"/>
                <w:sz w:val="16"/>
                <w:szCs w:val="16"/>
              </w:rPr>
              <w:t xml:space="preserve">form [for example, </w:t>
            </w:r>
            <w:r w:rsidRPr="00665474">
              <w:rPr>
                <w:color w:val="000000"/>
                <w:sz w:val="16"/>
                <w:szCs w:val="16"/>
                <w:vertAlign w:val="superscript"/>
              </w:rPr>
              <w:t>1</w:t>
            </w:r>
            <w:r w:rsidRPr="000119F6">
              <w:rPr>
                <w:color w:val="000000"/>
                <w:sz w:val="16"/>
                <w:szCs w:val="16"/>
              </w:rPr>
              <w:t>/</w:t>
            </w:r>
            <w:r w:rsidRPr="00665474">
              <w:rPr>
                <w:color w:val="000000"/>
                <w:sz w:val="16"/>
                <w:szCs w:val="16"/>
                <w:vertAlign w:val="subscript"/>
              </w:rPr>
              <w:t>4</w:t>
            </w:r>
            <w:r w:rsidRPr="000119F6">
              <w:rPr>
                <w:color w:val="000000"/>
                <w:sz w:val="16"/>
                <w:szCs w:val="16"/>
              </w:rPr>
              <w:t xml:space="preserve"> × </w:t>
            </w:r>
            <w:r w:rsidRPr="00665474">
              <w:rPr>
                <w:color w:val="000000"/>
                <w:sz w:val="16"/>
                <w:szCs w:val="16"/>
                <w:vertAlign w:val="superscript"/>
              </w:rPr>
              <w:t>1</w:t>
            </w:r>
            <w:r w:rsidRPr="000119F6">
              <w:rPr>
                <w:color w:val="000000"/>
                <w:sz w:val="16"/>
                <w:szCs w:val="16"/>
              </w:rPr>
              <w:t>/</w:t>
            </w:r>
            <w:r w:rsidRPr="00665474">
              <w:rPr>
                <w:color w:val="000000"/>
                <w:sz w:val="16"/>
                <w:szCs w:val="16"/>
                <w:vertAlign w:val="subscript"/>
              </w:rPr>
              <w:t>2</w:t>
            </w:r>
            <w:r w:rsidRPr="000119F6">
              <w:rPr>
                <w:color w:val="000000"/>
                <w:sz w:val="16"/>
                <w:szCs w:val="16"/>
              </w:rPr>
              <w:t xml:space="preserve"> = </w:t>
            </w:r>
            <w:r w:rsidRPr="00665474">
              <w:rPr>
                <w:color w:val="000000"/>
                <w:sz w:val="16"/>
                <w:szCs w:val="16"/>
                <w:vertAlign w:val="superscript"/>
              </w:rPr>
              <w:t>1</w:t>
            </w:r>
            <w:r w:rsidRPr="000119F6">
              <w:rPr>
                <w:color w:val="000000"/>
                <w:sz w:val="16"/>
                <w:szCs w:val="16"/>
              </w:rPr>
              <w:t>/</w:t>
            </w:r>
            <w:r w:rsidRPr="00665474">
              <w:rPr>
                <w:color w:val="000000"/>
                <w:sz w:val="16"/>
                <w:szCs w:val="16"/>
                <w:vertAlign w:val="subscript"/>
              </w:rPr>
              <w:t>8</w:t>
            </w:r>
            <w:r w:rsidRPr="000119F6">
              <w:rPr>
                <w:color w:val="000000"/>
                <w:sz w:val="16"/>
                <w:szCs w:val="16"/>
              </w:rPr>
              <w:t>]</w:t>
            </w:r>
          </w:p>
          <w:p w14:paraId="0C866AD4" w14:textId="77777777" w:rsidR="00CE1EC2" w:rsidRPr="000119F6" w:rsidRDefault="00CE1EC2" w:rsidP="008C23D5">
            <w:pPr>
              <w:pStyle w:val="ListParagraph"/>
              <w:numPr>
                <w:ilvl w:val="0"/>
                <w:numId w:val="65"/>
              </w:numPr>
              <w:spacing w:after="0" w:line="240" w:lineRule="auto"/>
              <w:ind w:left="227" w:hanging="227"/>
              <w:rPr>
                <w:rFonts w:asciiTheme="minorHAnsi" w:hAnsiTheme="minorHAnsi" w:cs="Lucida Sans Unicode"/>
                <w:sz w:val="16"/>
                <w:szCs w:val="16"/>
              </w:rPr>
            </w:pPr>
            <w:r w:rsidRPr="000119F6">
              <w:rPr>
                <w:rFonts w:eastAsiaTheme="minorEastAsia" w:cstheme="minorBidi"/>
                <w:color w:val="000000"/>
                <w:sz w:val="16"/>
                <w:szCs w:val="16"/>
              </w:rPr>
              <w:t xml:space="preserve">divide proper fractions by whole numbers [for example, </w:t>
            </w:r>
            <w:r w:rsidRPr="00665474">
              <w:rPr>
                <w:rFonts w:eastAsiaTheme="minorEastAsia" w:cstheme="minorBidi"/>
                <w:color w:val="000000"/>
                <w:sz w:val="16"/>
                <w:szCs w:val="16"/>
                <w:vertAlign w:val="superscript"/>
              </w:rPr>
              <w:t>1</w:t>
            </w:r>
            <w:r w:rsidRPr="000119F6">
              <w:rPr>
                <w:rFonts w:eastAsiaTheme="minorEastAsia" w:cstheme="minorBidi"/>
                <w:color w:val="000000"/>
                <w:sz w:val="16"/>
                <w:szCs w:val="16"/>
              </w:rPr>
              <w:t>/</w:t>
            </w:r>
            <w:r w:rsidRPr="00665474">
              <w:rPr>
                <w:rFonts w:eastAsiaTheme="minorEastAsia" w:cstheme="minorBidi"/>
                <w:color w:val="000000"/>
                <w:sz w:val="16"/>
                <w:szCs w:val="16"/>
                <w:vertAlign w:val="subscript"/>
              </w:rPr>
              <w:t>3</w:t>
            </w:r>
            <w:r w:rsidRPr="000119F6">
              <w:rPr>
                <w:rFonts w:eastAsiaTheme="minorEastAsia" w:cstheme="minorBidi"/>
                <w:color w:val="000000"/>
                <w:sz w:val="16"/>
                <w:szCs w:val="16"/>
              </w:rPr>
              <w:t xml:space="preserve"> ÷ 2 = </w:t>
            </w:r>
            <w:r w:rsidRPr="00665474">
              <w:rPr>
                <w:rFonts w:eastAsiaTheme="minorEastAsia" w:cstheme="minorBidi"/>
                <w:color w:val="000000"/>
                <w:sz w:val="16"/>
                <w:szCs w:val="16"/>
                <w:vertAlign w:val="superscript"/>
              </w:rPr>
              <w:t>1</w:t>
            </w:r>
            <w:r w:rsidRPr="000119F6">
              <w:rPr>
                <w:rFonts w:eastAsiaTheme="minorEastAsia" w:cstheme="minorBidi"/>
                <w:color w:val="000000"/>
                <w:sz w:val="16"/>
                <w:szCs w:val="16"/>
              </w:rPr>
              <w:t>/</w:t>
            </w:r>
            <w:r w:rsidRPr="00665474">
              <w:rPr>
                <w:rFonts w:eastAsiaTheme="minorEastAsia" w:cstheme="minorBidi"/>
                <w:color w:val="000000"/>
                <w:sz w:val="16"/>
                <w:szCs w:val="16"/>
                <w:vertAlign w:val="subscript"/>
              </w:rPr>
              <w:t>6</w:t>
            </w:r>
            <w:r w:rsidRPr="000119F6">
              <w:rPr>
                <w:rFonts w:eastAsiaTheme="minorEastAsia" w:cstheme="minorBidi"/>
                <w:color w:val="000000"/>
                <w:sz w:val="16"/>
                <w:szCs w:val="16"/>
              </w:rPr>
              <w:t>]</w:t>
            </w:r>
          </w:p>
          <w:p w14:paraId="1BBCECEF" w14:textId="77777777" w:rsidR="00CE1EC2" w:rsidRPr="000119F6" w:rsidRDefault="00CE1EC2" w:rsidP="008C23D5">
            <w:pPr>
              <w:pStyle w:val="ListParagraph"/>
              <w:numPr>
                <w:ilvl w:val="0"/>
                <w:numId w:val="65"/>
              </w:numPr>
              <w:spacing w:after="0" w:line="240" w:lineRule="auto"/>
              <w:ind w:left="227" w:hanging="227"/>
              <w:rPr>
                <w:rFonts w:asciiTheme="minorHAnsi" w:hAnsiTheme="minorHAnsi" w:cs="Lucida Sans Unicode"/>
                <w:sz w:val="16"/>
                <w:szCs w:val="16"/>
              </w:rPr>
            </w:pPr>
            <w:r w:rsidRPr="000119F6">
              <w:rPr>
                <w:color w:val="000000"/>
                <w:sz w:val="16"/>
                <w:szCs w:val="16"/>
              </w:rPr>
              <w:t>multiply one-digit numbers with up to two decimal places by whole numbers</w:t>
            </w:r>
          </w:p>
          <w:p w14:paraId="39DA3CDB" w14:textId="77777777" w:rsidR="00CE1EC2" w:rsidRPr="000119F6" w:rsidRDefault="00CE1EC2" w:rsidP="008C23D5">
            <w:pPr>
              <w:pStyle w:val="ListParagraph"/>
              <w:numPr>
                <w:ilvl w:val="0"/>
                <w:numId w:val="65"/>
              </w:numPr>
              <w:spacing w:after="0" w:line="240" w:lineRule="auto"/>
              <w:ind w:left="227" w:hanging="227"/>
              <w:rPr>
                <w:rFonts w:asciiTheme="minorHAnsi" w:hAnsiTheme="minorHAnsi" w:cs="Lucida Sans Unicode"/>
                <w:sz w:val="16"/>
                <w:szCs w:val="16"/>
              </w:rPr>
            </w:pPr>
            <w:r w:rsidRPr="000119F6">
              <w:rPr>
                <w:color w:val="000000"/>
                <w:sz w:val="16"/>
                <w:szCs w:val="16"/>
              </w:rPr>
              <w:t>solve problems involving the calculation of percentages [for example, of measures, and such as 15% of 360] and the use of percentages for comparison</w:t>
            </w:r>
          </w:p>
        </w:tc>
      </w:tr>
      <w:tr w:rsidR="00CE1EC2" w:rsidRPr="00C125BF" w14:paraId="7D6D3BC6" w14:textId="77777777" w:rsidTr="0055306F">
        <w:trPr>
          <w:cantSplit/>
          <w:trHeight w:val="49"/>
        </w:trPr>
        <w:tc>
          <w:tcPr>
            <w:tcW w:w="15536" w:type="dxa"/>
            <w:gridSpan w:val="7"/>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0D75DB5D" w14:textId="135A8FEC" w:rsidR="00CE1EC2" w:rsidRPr="008325F3" w:rsidRDefault="001C1BB8" w:rsidP="0000154E">
            <w:pPr>
              <w:jc w:val="right"/>
              <w:rPr>
                <w:rFonts w:asciiTheme="minorHAnsi" w:hAnsiTheme="minorHAnsi" w:cs="Arial"/>
                <w:sz w:val="16"/>
                <w:szCs w:val="16"/>
              </w:rPr>
            </w:pPr>
            <w:hyperlink w:anchor="Overview" w:history="1">
              <w:r w:rsidR="0000154E" w:rsidRPr="0000154E">
                <w:rPr>
                  <w:rStyle w:val="Hyperlink"/>
                  <w:rFonts w:asciiTheme="minorHAnsi" w:hAnsiTheme="minorHAnsi" w:cs="Arial"/>
                  <w:color w:val="A6A6A6" w:themeColor="background1" w:themeShade="A6"/>
                  <w:sz w:val="16"/>
                  <w:szCs w:val="16"/>
                  <w:u w:val="none"/>
                </w:rPr>
                <w:t>Return to overview</w:t>
              </w:r>
            </w:hyperlink>
          </w:p>
        </w:tc>
      </w:tr>
      <w:tr w:rsidR="00CE1EC2" w:rsidRPr="00965CB9" w14:paraId="4CAB3888" w14:textId="77777777" w:rsidTr="0055306F">
        <w:trPr>
          <w:cantSplit/>
          <w:trHeight w:val="128"/>
        </w:trPr>
        <w:tc>
          <w:tcPr>
            <w:tcW w:w="7768" w:type="dxa"/>
            <w:gridSpan w:val="3"/>
            <w:tcBorders>
              <w:bottom w:val="single" w:sz="4" w:space="0" w:color="auto"/>
            </w:tcBorders>
            <w:shd w:val="clear" w:color="auto" w:fill="804000"/>
            <w:noWrap/>
            <w:tcMar>
              <w:top w:w="28" w:type="dxa"/>
              <w:left w:w="57" w:type="dxa"/>
              <w:bottom w:w="28" w:type="dxa"/>
              <w:right w:w="57" w:type="dxa"/>
            </w:tcMar>
          </w:tcPr>
          <w:p w14:paraId="629B1596" w14:textId="6C20B50C" w:rsidR="00CE1EC2" w:rsidRPr="006F2C55" w:rsidRDefault="0055306F" w:rsidP="008C23D5">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themes</w:t>
            </w:r>
          </w:p>
        </w:tc>
        <w:tc>
          <w:tcPr>
            <w:tcW w:w="7768" w:type="dxa"/>
            <w:gridSpan w:val="4"/>
            <w:shd w:val="clear" w:color="auto" w:fill="804000"/>
            <w:noWrap/>
            <w:tcMar>
              <w:top w:w="28" w:type="dxa"/>
              <w:left w:w="57" w:type="dxa"/>
              <w:bottom w:w="28" w:type="dxa"/>
              <w:right w:w="57" w:type="dxa"/>
            </w:tcMar>
          </w:tcPr>
          <w:p w14:paraId="729802AA" w14:textId="65F332EF" w:rsidR="00CE1EC2" w:rsidRPr="006F2C55" w:rsidRDefault="0055306F" w:rsidP="008C23D5">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key learning points</w:t>
            </w:r>
          </w:p>
        </w:tc>
      </w:tr>
      <w:tr w:rsidR="00CE11FF" w:rsidRPr="00C125BF" w14:paraId="3B0E8BC6" w14:textId="77777777" w:rsidTr="0055306F">
        <w:trPr>
          <w:cantSplit/>
          <w:trHeight w:val="128"/>
        </w:trPr>
        <w:tc>
          <w:tcPr>
            <w:tcW w:w="7768" w:type="dxa"/>
            <w:gridSpan w:val="3"/>
            <w:tcBorders>
              <w:bottom w:val="single" w:sz="4" w:space="0" w:color="auto"/>
            </w:tcBorders>
            <w:shd w:val="clear" w:color="auto" w:fill="auto"/>
            <w:noWrap/>
            <w:tcMar>
              <w:top w:w="28" w:type="dxa"/>
              <w:left w:w="57" w:type="dxa"/>
              <w:bottom w:w="28" w:type="dxa"/>
              <w:right w:w="57" w:type="dxa"/>
            </w:tcMar>
          </w:tcPr>
          <w:p w14:paraId="553D2FB9" w14:textId="77777777" w:rsidR="00CE11FF" w:rsidRDefault="00CE11FF" w:rsidP="008D2CE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Calculate with fractions</w:t>
            </w:r>
          </w:p>
          <w:p w14:paraId="275CA24D" w14:textId="77777777" w:rsidR="00CE11FF" w:rsidRDefault="00CE11FF" w:rsidP="008D2CE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Calculate with decimals</w:t>
            </w:r>
          </w:p>
          <w:p w14:paraId="27CB3280" w14:textId="77777777" w:rsidR="00CE11FF" w:rsidRDefault="00CE11FF" w:rsidP="008D2CE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Calculate with percentages</w:t>
            </w:r>
          </w:p>
          <w:p w14:paraId="395D19C3" w14:textId="77777777" w:rsidR="00CE11FF" w:rsidRDefault="00CE11FF" w:rsidP="008D2CEF">
            <w:pPr>
              <w:rPr>
                <w:rFonts w:asciiTheme="minorHAnsi" w:hAnsiTheme="minorHAnsi" w:cs="Lucida Sans Unicode"/>
                <w:color w:val="000000" w:themeColor="text1"/>
                <w:sz w:val="16"/>
                <w:szCs w:val="16"/>
              </w:rPr>
            </w:pPr>
          </w:p>
          <w:p w14:paraId="43B22FB2" w14:textId="77777777" w:rsidR="00CE11FF" w:rsidRPr="007C6AED" w:rsidRDefault="00CE11FF" w:rsidP="008D2CEF">
            <w:pPr>
              <w:rPr>
                <w:rFonts w:asciiTheme="minorHAnsi" w:hAnsiTheme="minorHAnsi" w:cs="Lucida Sans Unicode"/>
                <w:b/>
                <w:color w:val="000000" w:themeColor="text1"/>
                <w:sz w:val="16"/>
                <w:szCs w:val="16"/>
              </w:rPr>
            </w:pPr>
            <w:r w:rsidRPr="007C6AED">
              <w:rPr>
                <w:rFonts w:asciiTheme="minorHAnsi" w:hAnsiTheme="minorHAnsi" w:cs="Lucida Sans Unicode"/>
                <w:b/>
                <w:color w:val="000000" w:themeColor="text1"/>
                <w:sz w:val="16"/>
                <w:szCs w:val="16"/>
              </w:rPr>
              <w:t>Bring on the Maths</w:t>
            </w:r>
            <w:r w:rsidRPr="007C6AED">
              <w:rPr>
                <w:rFonts w:asciiTheme="minorHAnsi" w:hAnsiTheme="minorHAnsi" w:cs="Lucida Sans Unicode"/>
                <w:b/>
                <w:color w:val="000000" w:themeColor="text1"/>
                <w:sz w:val="16"/>
                <w:szCs w:val="16"/>
                <w:vertAlign w:val="superscript"/>
              </w:rPr>
              <w:t>+</w:t>
            </w:r>
            <w:r w:rsidRPr="007C6AED">
              <w:rPr>
                <w:rFonts w:asciiTheme="minorHAnsi" w:hAnsiTheme="minorHAnsi" w:cs="Lucida Sans Unicode"/>
                <w:b/>
                <w:color w:val="000000" w:themeColor="text1"/>
                <w:sz w:val="16"/>
                <w:szCs w:val="16"/>
              </w:rPr>
              <w:t>: Moving on up!</w:t>
            </w:r>
          </w:p>
          <w:p w14:paraId="25DCA20C" w14:textId="77777777" w:rsidR="00CE11FF" w:rsidRDefault="00CE11FF" w:rsidP="008D2CE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Fractions, decimals &amp; percentages: #3, #4, #7</w:t>
            </w:r>
          </w:p>
          <w:p w14:paraId="5FA48E26" w14:textId="1C416CCB" w:rsidR="00CE11FF" w:rsidRPr="00AE2874" w:rsidRDefault="00CE11FF" w:rsidP="00AE2874">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Ratio and proportion: #2</w:t>
            </w:r>
          </w:p>
        </w:tc>
        <w:tc>
          <w:tcPr>
            <w:tcW w:w="7768" w:type="dxa"/>
            <w:gridSpan w:val="4"/>
            <w:tcBorders>
              <w:bottom w:val="single" w:sz="4" w:space="0" w:color="auto"/>
            </w:tcBorders>
            <w:shd w:val="clear" w:color="auto" w:fill="auto"/>
            <w:noWrap/>
            <w:tcMar>
              <w:top w:w="28" w:type="dxa"/>
              <w:left w:w="57" w:type="dxa"/>
              <w:bottom w:w="28" w:type="dxa"/>
              <w:right w:w="57" w:type="dxa"/>
            </w:tcMar>
          </w:tcPr>
          <w:p w14:paraId="74B7BA3B" w14:textId="77777777" w:rsidR="00CE11FF" w:rsidRDefault="00CE11FF" w:rsidP="008D2CE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Add fractions with different denominators</w:t>
            </w:r>
          </w:p>
          <w:p w14:paraId="47707014" w14:textId="77777777" w:rsidR="00CE11FF" w:rsidRDefault="00CE11FF" w:rsidP="008D2CE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Add a mixed number and a fraction, including with different denominators</w:t>
            </w:r>
          </w:p>
          <w:p w14:paraId="3F8898D7" w14:textId="77777777" w:rsidR="00CE11FF" w:rsidRDefault="00CE11FF" w:rsidP="008D2CE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Add mixed numbers, including with different denominators</w:t>
            </w:r>
          </w:p>
          <w:p w14:paraId="765C4752" w14:textId="77777777" w:rsidR="00CE11FF" w:rsidRDefault="00CE11FF" w:rsidP="008D2CE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Subtract fractions with different denominators</w:t>
            </w:r>
          </w:p>
          <w:p w14:paraId="4D28FF1D" w14:textId="77777777" w:rsidR="00CE11FF" w:rsidRDefault="00CE11FF" w:rsidP="008D2CE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Subtract a mixed number and a fraction, including with different denominators</w:t>
            </w:r>
          </w:p>
          <w:p w14:paraId="38CFCBC9" w14:textId="77777777" w:rsidR="00CE11FF" w:rsidRPr="00AA18FE" w:rsidRDefault="00CE11FF" w:rsidP="008D2CE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Subtract mixed numbers, including with different denominators</w:t>
            </w:r>
          </w:p>
          <w:p w14:paraId="16C9A61A" w14:textId="77777777" w:rsidR="00CE11FF" w:rsidRDefault="00CE11FF" w:rsidP="008D2CE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Multiply a proper fraction by a proper fraction</w:t>
            </w:r>
          </w:p>
          <w:p w14:paraId="50F6033E" w14:textId="77777777" w:rsidR="00CE11FF" w:rsidRDefault="00CE11FF" w:rsidP="008D2CE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Divide a proper fraction by a whole number</w:t>
            </w:r>
          </w:p>
          <w:p w14:paraId="08E74C86" w14:textId="77777777" w:rsidR="00CE11FF" w:rsidRDefault="00CE11FF" w:rsidP="008D2CE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Multiply U.t by U</w:t>
            </w:r>
          </w:p>
          <w:p w14:paraId="2C6F72D8" w14:textId="77777777" w:rsidR="00CE11FF" w:rsidRDefault="00CE11FF" w:rsidP="008D2CE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Multiply U.th by U</w:t>
            </w:r>
          </w:p>
          <w:p w14:paraId="4A958ADB" w14:textId="77777777" w:rsidR="00CE11FF" w:rsidRDefault="00CE11FF" w:rsidP="008D2CE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Calculate percentages of a quantity</w:t>
            </w:r>
          </w:p>
          <w:p w14:paraId="46EE325A" w14:textId="65FCCAD9" w:rsidR="00CE11FF" w:rsidRPr="00E9594C" w:rsidRDefault="00CE11FF" w:rsidP="00C41CC1">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AA18FE">
              <w:rPr>
                <w:rFonts w:asciiTheme="minorHAnsi" w:hAnsiTheme="minorHAnsi" w:cs="Lucida Sans Unicode"/>
                <w:color w:val="000000" w:themeColor="text1"/>
                <w:sz w:val="16"/>
                <w:szCs w:val="16"/>
              </w:rPr>
              <w:t>Solve problems involving the use of percentages to make comparisons</w:t>
            </w:r>
          </w:p>
        </w:tc>
      </w:tr>
      <w:tr w:rsidR="00CE1EC2" w:rsidRPr="00C125BF" w14:paraId="3CC08EE5" w14:textId="77777777" w:rsidTr="00CE11FF">
        <w:trPr>
          <w:cantSplit/>
          <w:trHeight w:val="36"/>
        </w:trPr>
        <w:tc>
          <w:tcPr>
            <w:tcW w:w="5178" w:type="dxa"/>
            <w:shd w:val="clear" w:color="auto" w:fill="804000"/>
            <w:noWrap/>
            <w:tcMar>
              <w:top w:w="28" w:type="dxa"/>
              <w:left w:w="57" w:type="dxa"/>
              <w:bottom w:w="28" w:type="dxa"/>
              <w:right w:w="57" w:type="dxa"/>
            </w:tcMar>
          </w:tcPr>
          <w:p w14:paraId="3815060B" w14:textId="4AF91BB3" w:rsidR="00CE1EC2" w:rsidRPr="006F2C55" w:rsidRDefault="00CE1EC2" w:rsidP="008C23D5">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4546" w:type="dxa"/>
            <w:gridSpan w:val="3"/>
            <w:shd w:val="clear" w:color="auto" w:fill="804000"/>
            <w:tcMar>
              <w:top w:w="28" w:type="dxa"/>
              <w:left w:w="57" w:type="dxa"/>
              <w:bottom w:w="28" w:type="dxa"/>
              <w:right w:w="57" w:type="dxa"/>
            </w:tcMar>
          </w:tcPr>
          <w:p w14:paraId="1995A90B" w14:textId="77777777" w:rsidR="00CE1EC2" w:rsidRPr="006F2C55" w:rsidRDefault="00CE1EC2" w:rsidP="008C23D5">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5812" w:type="dxa"/>
            <w:gridSpan w:val="3"/>
            <w:shd w:val="clear" w:color="auto" w:fill="804000"/>
            <w:noWrap/>
            <w:tcMar>
              <w:top w:w="28" w:type="dxa"/>
              <w:left w:w="57" w:type="dxa"/>
              <w:bottom w:w="28" w:type="dxa"/>
              <w:right w:w="57" w:type="dxa"/>
            </w:tcMar>
          </w:tcPr>
          <w:p w14:paraId="1D82C4B1" w14:textId="77777777" w:rsidR="00CE1EC2" w:rsidRPr="006F2C55" w:rsidRDefault="00CE1EC2" w:rsidP="008C23D5">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Pedagogical notes</w:t>
            </w:r>
          </w:p>
        </w:tc>
      </w:tr>
      <w:tr w:rsidR="00CE1EC2" w:rsidRPr="00C125BF" w14:paraId="132A27BF" w14:textId="77777777" w:rsidTr="00CE11FF">
        <w:trPr>
          <w:cantSplit/>
          <w:trHeight w:val="36"/>
        </w:trPr>
        <w:tc>
          <w:tcPr>
            <w:tcW w:w="5178" w:type="dxa"/>
            <w:tcBorders>
              <w:bottom w:val="single" w:sz="4" w:space="0" w:color="auto"/>
            </w:tcBorders>
            <w:shd w:val="clear" w:color="auto" w:fill="auto"/>
            <w:noWrap/>
            <w:tcMar>
              <w:top w:w="28" w:type="dxa"/>
              <w:left w:w="57" w:type="dxa"/>
              <w:bottom w:w="28" w:type="dxa"/>
              <w:right w:w="57" w:type="dxa"/>
            </w:tcMar>
          </w:tcPr>
          <w:p w14:paraId="5122F2DB" w14:textId="606A8EA2" w:rsidR="00665474" w:rsidRDefault="00665474" w:rsidP="00665474">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Convert between </w:t>
            </w:r>
            <w:r w:rsidRPr="00665474">
              <w:rPr>
                <w:rFonts w:asciiTheme="minorHAnsi" w:hAnsiTheme="minorHAnsi" w:cs="Lucida Sans Unicode"/>
                <w:color w:val="000000" w:themeColor="text1"/>
                <w:sz w:val="16"/>
                <w:szCs w:val="16"/>
              </w:rPr>
              <w:t>mixed number</w:t>
            </w:r>
            <w:r>
              <w:rPr>
                <w:rFonts w:asciiTheme="minorHAnsi" w:hAnsiTheme="minorHAnsi" w:cs="Lucida Sans Unicode"/>
                <w:color w:val="000000" w:themeColor="text1"/>
                <w:sz w:val="16"/>
                <w:szCs w:val="16"/>
              </w:rPr>
              <w:t>s and improper fractions</w:t>
            </w:r>
          </w:p>
          <w:p w14:paraId="057D845A" w14:textId="7F8CA7E7" w:rsidR="00CA235E" w:rsidRPr="00665474" w:rsidRDefault="00CA235E" w:rsidP="00665474">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Find equivalent fractions</w:t>
            </w:r>
          </w:p>
          <w:p w14:paraId="44CB8D75" w14:textId="72EED662" w:rsidR="00665474" w:rsidRDefault="00665474" w:rsidP="00665474">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Add and subtract fractions when one denominator is a multiple of the other</w:t>
            </w:r>
          </w:p>
          <w:p w14:paraId="72EB4F8C" w14:textId="77777777" w:rsidR="00665474" w:rsidRDefault="00665474" w:rsidP="00665474">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Multiply a proper fraction by a whole number</w:t>
            </w:r>
          </w:p>
          <w:p w14:paraId="521248D2" w14:textId="749E0D06" w:rsidR="00CA235E" w:rsidRDefault="00CA235E" w:rsidP="00665474">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the formal written method of short multiplication</w:t>
            </w:r>
          </w:p>
          <w:p w14:paraId="2853B676" w14:textId="0EF308AE" w:rsidR="00866445" w:rsidRDefault="008B3951" w:rsidP="00665474">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the effect of multiplying and dividing by 10 and 100</w:t>
            </w:r>
          </w:p>
          <w:p w14:paraId="190AC29E" w14:textId="0D43C3B0" w:rsidR="00665474" w:rsidRPr="0008239C" w:rsidRDefault="00665474" w:rsidP="00665474">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percentage equivalents o</w:t>
            </w:r>
            <w:r w:rsidRPr="00C3602B">
              <w:rPr>
                <w:color w:val="000000"/>
                <w:sz w:val="16"/>
                <w:szCs w:val="16"/>
              </w:rPr>
              <w:t xml:space="preserve">f </w:t>
            </w:r>
            <w:r w:rsidRPr="00C3602B">
              <w:rPr>
                <w:color w:val="000000"/>
                <w:sz w:val="16"/>
                <w:szCs w:val="16"/>
                <w:vertAlign w:val="superscript"/>
              </w:rPr>
              <w:t>1</w:t>
            </w:r>
            <w:r w:rsidRPr="00C3602B">
              <w:rPr>
                <w:color w:val="000000"/>
                <w:sz w:val="16"/>
                <w:szCs w:val="16"/>
              </w:rPr>
              <w:t>/</w:t>
            </w:r>
            <w:r w:rsidRPr="00C3602B">
              <w:rPr>
                <w:color w:val="000000"/>
                <w:sz w:val="16"/>
                <w:szCs w:val="16"/>
                <w:vertAlign w:val="subscript"/>
              </w:rPr>
              <w:t>2</w:t>
            </w:r>
            <w:r w:rsidRPr="00C3602B">
              <w:rPr>
                <w:color w:val="000000"/>
                <w:sz w:val="16"/>
                <w:szCs w:val="16"/>
              </w:rPr>
              <w:t xml:space="preserve">, </w:t>
            </w:r>
            <w:r w:rsidRPr="00C3602B">
              <w:rPr>
                <w:color w:val="000000"/>
                <w:sz w:val="16"/>
                <w:szCs w:val="16"/>
                <w:vertAlign w:val="superscript"/>
              </w:rPr>
              <w:t>1</w:t>
            </w:r>
            <w:r w:rsidRPr="00C3602B">
              <w:rPr>
                <w:color w:val="000000"/>
                <w:sz w:val="16"/>
                <w:szCs w:val="16"/>
              </w:rPr>
              <w:t>/</w:t>
            </w:r>
            <w:r w:rsidRPr="00C3602B">
              <w:rPr>
                <w:color w:val="000000"/>
                <w:sz w:val="16"/>
                <w:szCs w:val="16"/>
                <w:vertAlign w:val="subscript"/>
              </w:rPr>
              <w:t>4</w:t>
            </w:r>
            <w:r w:rsidRPr="00C3602B">
              <w:rPr>
                <w:color w:val="000000"/>
                <w:sz w:val="16"/>
                <w:szCs w:val="16"/>
              </w:rPr>
              <w:t xml:space="preserve">, </w:t>
            </w:r>
            <w:r w:rsidRPr="00665474">
              <w:rPr>
                <w:color w:val="000000"/>
                <w:sz w:val="16"/>
                <w:szCs w:val="16"/>
                <w:vertAlign w:val="superscript"/>
              </w:rPr>
              <w:t>3</w:t>
            </w:r>
            <w:r>
              <w:rPr>
                <w:color w:val="000000"/>
                <w:sz w:val="16"/>
                <w:szCs w:val="16"/>
              </w:rPr>
              <w:t>/</w:t>
            </w:r>
            <w:r w:rsidRPr="00665474">
              <w:rPr>
                <w:color w:val="000000"/>
                <w:sz w:val="16"/>
                <w:szCs w:val="16"/>
                <w:vertAlign w:val="subscript"/>
              </w:rPr>
              <w:t>4</w:t>
            </w:r>
            <w:r>
              <w:rPr>
                <w:color w:val="000000"/>
                <w:sz w:val="16"/>
                <w:szCs w:val="16"/>
              </w:rPr>
              <w:t xml:space="preserve">, </w:t>
            </w:r>
            <w:r w:rsidRPr="00C3602B">
              <w:rPr>
                <w:color w:val="000000"/>
                <w:sz w:val="16"/>
                <w:szCs w:val="16"/>
                <w:vertAlign w:val="superscript"/>
              </w:rPr>
              <w:t>1</w:t>
            </w:r>
            <w:r w:rsidRPr="00C3602B">
              <w:rPr>
                <w:color w:val="000000"/>
                <w:sz w:val="16"/>
                <w:szCs w:val="16"/>
              </w:rPr>
              <w:t>/</w:t>
            </w:r>
            <w:r w:rsidRPr="00C3602B">
              <w:rPr>
                <w:color w:val="000000"/>
                <w:sz w:val="16"/>
                <w:szCs w:val="16"/>
                <w:vertAlign w:val="subscript"/>
              </w:rPr>
              <w:t>5</w:t>
            </w:r>
            <w:r w:rsidRPr="00C3602B">
              <w:rPr>
                <w:color w:val="000000"/>
                <w:sz w:val="16"/>
                <w:szCs w:val="16"/>
              </w:rPr>
              <w:t xml:space="preserve">, </w:t>
            </w:r>
            <w:r w:rsidRPr="00C3602B">
              <w:rPr>
                <w:color w:val="000000"/>
                <w:sz w:val="16"/>
                <w:szCs w:val="16"/>
                <w:vertAlign w:val="superscript"/>
              </w:rPr>
              <w:t>2</w:t>
            </w:r>
            <w:r w:rsidRPr="00C3602B">
              <w:rPr>
                <w:color w:val="000000"/>
                <w:sz w:val="16"/>
                <w:szCs w:val="16"/>
              </w:rPr>
              <w:t>/</w:t>
            </w:r>
            <w:r w:rsidRPr="00C3602B">
              <w:rPr>
                <w:color w:val="000000"/>
                <w:sz w:val="16"/>
                <w:szCs w:val="16"/>
                <w:vertAlign w:val="subscript"/>
              </w:rPr>
              <w:t>5</w:t>
            </w:r>
            <w:r w:rsidRPr="00C3602B">
              <w:rPr>
                <w:color w:val="000000"/>
                <w:sz w:val="16"/>
                <w:szCs w:val="16"/>
              </w:rPr>
              <w:t xml:space="preserve">, </w:t>
            </w:r>
            <w:r w:rsidRPr="00C3602B">
              <w:rPr>
                <w:color w:val="000000"/>
                <w:sz w:val="16"/>
                <w:szCs w:val="16"/>
                <w:vertAlign w:val="superscript"/>
              </w:rPr>
              <w:t>4</w:t>
            </w:r>
            <w:r w:rsidRPr="00C3602B">
              <w:rPr>
                <w:color w:val="000000"/>
                <w:sz w:val="16"/>
                <w:szCs w:val="16"/>
              </w:rPr>
              <w:t>/</w:t>
            </w:r>
            <w:r w:rsidRPr="00C3602B">
              <w:rPr>
                <w:color w:val="000000"/>
                <w:sz w:val="16"/>
                <w:szCs w:val="16"/>
                <w:vertAlign w:val="subscript"/>
              </w:rPr>
              <w:t>5</w:t>
            </w:r>
            <w:r w:rsidRPr="00C3602B">
              <w:rPr>
                <w:color w:val="000000"/>
                <w:sz w:val="16"/>
                <w:szCs w:val="16"/>
              </w:rPr>
              <w:t xml:space="preserve"> </w:t>
            </w:r>
          </w:p>
          <w:p w14:paraId="47BDD90A" w14:textId="77777777" w:rsidR="00AE2874" w:rsidRDefault="00AE2874" w:rsidP="00AE2874">
            <w:pPr>
              <w:rPr>
                <w:rFonts w:asciiTheme="minorHAnsi" w:hAnsiTheme="minorHAnsi" w:cs="Lucida Sans Unicode"/>
                <w:color w:val="000000" w:themeColor="text1"/>
                <w:sz w:val="16"/>
                <w:szCs w:val="16"/>
              </w:rPr>
            </w:pPr>
          </w:p>
          <w:p w14:paraId="593C2B19" w14:textId="77777777" w:rsidR="00AE2874" w:rsidRPr="007C6AED" w:rsidRDefault="00AE2874" w:rsidP="00AE2874">
            <w:pPr>
              <w:rPr>
                <w:rFonts w:asciiTheme="minorHAnsi" w:hAnsiTheme="minorHAnsi" w:cs="Lucida Sans Unicode"/>
                <w:b/>
                <w:color w:val="000000" w:themeColor="text1"/>
                <w:sz w:val="16"/>
                <w:szCs w:val="16"/>
              </w:rPr>
            </w:pPr>
            <w:r w:rsidRPr="007C6AED">
              <w:rPr>
                <w:rFonts w:asciiTheme="minorHAnsi" w:hAnsiTheme="minorHAnsi" w:cs="Lucida Sans Unicode"/>
                <w:b/>
                <w:color w:val="000000" w:themeColor="text1"/>
                <w:sz w:val="16"/>
                <w:szCs w:val="16"/>
              </w:rPr>
              <w:t>Bring on the Maths</w:t>
            </w:r>
            <w:r w:rsidRPr="007C6AED">
              <w:rPr>
                <w:rFonts w:asciiTheme="minorHAnsi" w:hAnsiTheme="minorHAnsi" w:cs="Lucida Sans Unicode"/>
                <w:b/>
                <w:color w:val="000000" w:themeColor="text1"/>
                <w:sz w:val="16"/>
                <w:szCs w:val="16"/>
                <w:vertAlign w:val="superscript"/>
              </w:rPr>
              <w:t>+</w:t>
            </w:r>
            <w:r w:rsidRPr="007C6AED">
              <w:rPr>
                <w:rFonts w:asciiTheme="minorHAnsi" w:hAnsiTheme="minorHAnsi" w:cs="Lucida Sans Unicode"/>
                <w:b/>
                <w:color w:val="000000" w:themeColor="text1"/>
                <w:sz w:val="16"/>
                <w:szCs w:val="16"/>
              </w:rPr>
              <w:t>: Moving on up!</w:t>
            </w:r>
          </w:p>
          <w:p w14:paraId="4236C3CE" w14:textId="5D8D57CA" w:rsidR="00AE2874" w:rsidRPr="00AE2874" w:rsidRDefault="00AE2874" w:rsidP="00AE2874">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Fractions, decimals &amp; percentages: </w:t>
            </w:r>
            <w:r w:rsidR="00FD5C98">
              <w:rPr>
                <w:rFonts w:asciiTheme="minorHAnsi" w:hAnsiTheme="minorHAnsi" w:cs="Lucida Sans Unicode"/>
                <w:color w:val="000000" w:themeColor="text1"/>
                <w:sz w:val="16"/>
                <w:szCs w:val="16"/>
              </w:rPr>
              <w:t>#5</w:t>
            </w:r>
          </w:p>
        </w:tc>
        <w:tc>
          <w:tcPr>
            <w:tcW w:w="4546" w:type="dxa"/>
            <w:gridSpan w:val="3"/>
            <w:tcBorders>
              <w:bottom w:val="single" w:sz="4" w:space="0" w:color="auto"/>
            </w:tcBorders>
            <w:shd w:val="clear" w:color="auto" w:fill="auto"/>
            <w:tcMar>
              <w:top w:w="28" w:type="dxa"/>
              <w:left w:w="57" w:type="dxa"/>
              <w:bottom w:w="28" w:type="dxa"/>
              <w:right w:w="57" w:type="dxa"/>
            </w:tcMar>
          </w:tcPr>
          <w:p w14:paraId="6AEDD247" w14:textId="77777777" w:rsidR="00600AE3" w:rsidRDefault="00600AE3" w:rsidP="00665474">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Mixed number</w:t>
            </w:r>
          </w:p>
          <w:p w14:paraId="2B54C63F" w14:textId="1AB9B4B6" w:rsidR="00600AE3" w:rsidRDefault="00600AE3" w:rsidP="00665474">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Equivalent fraction</w:t>
            </w:r>
          </w:p>
          <w:p w14:paraId="61567126" w14:textId="587A7319" w:rsidR="00600AE3" w:rsidRDefault="00600AE3" w:rsidP="00665474">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Simplify, cancel</w:t>
            </w:r>
          </w:p>
          <w:p w14:paraId="6C9E714D" w14:textId="7C19552F" w:rsidR="00600AE3" w:rsidRDefault="00600AE3" w:rsidP="00665474">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Lowest terms</w:t>
            </w:r>
          </w:p>
          <w:p w14:paraId="37A394A8" w14:textId="7930C318" w:rsidR="00665474" w:rsidRDefault="00600AE3" w:rsidP="00665474">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Proper fraction, i</w:t>
            </w:r>
            <w:r w:rsidR="00665474">
              <w:rPr>
                <w:rFonts w:asciiTheme="minorHAnsi" w:hAnsiTheme="minorHAnsi" w:cs="Lucida Sans Unicode"/>
                <w:color w:val="000000" w:themeColor="text1"/>
                <w:sz w:val="16"/>
                <w:szCs w:val="16"/>
              </w:rPr>
              <w:t>mproper fraction, top-heavy fraction, vulgar fraction</w:t>
            </w:r>
          </w:p>
          <w:p w14:paraId="198AD3B7" w14:textId="77777777" w:rsidR="00665474" w:rsidRDefault="00665474" w:rsidP="00665474">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Numerator, denominator</w:t>
            </w:r>
          </w:p>
          <w:p w14:paraId="7DE8CF6B" w14:textId="77777777" w:rsidR="00665474" w:rsidRDefault="00665474" w:rsidP="00665474">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Percent, percentage</w:t>
            </w:r>
          </w:p>
          <w:p w14:paraId="676A480F" w14:textId="77777777" w:rsidR="00665474" w:rsidRDefault="00665474" w:rsidP="00665474">
            <w:pPr>
              <w:rPr>
                <w:rFonts w:asciiTheme="minorHAnsi" w:hAnsiTheme="minorHAnsi" w:cs="Lucida Sans Unicode"/>
                <w:color w:val="000000" w:themeColor="text1"/>
                <w:sz w:val="16"/>
                <w:szCs w:val="16"/>
              </w:rPr>
            </w:pPr>
          </w:p>
          <w:p w14:paraId="72E5F8DD" w14:textId="7B891BCF" w:rsidR="00600AE3" w:rsidRPr="00600AE3" w:rsidRDefault="00665474" w:rsidP="00665474">
            <w:pPr>
              <w:rPr>
                <w:rFonts w:asciiTheme="minorHAnsi" w:hAnsiTheme="minorHAnsi" w:cs="Lucida Sans Unicode"/>
                <w:b/>
                <w:color w:val="000000" w:themeColor="text1"/>
                <w:sz w:val="16"/>
                <w:szCs w:val="16"/>
              </w:rPr>
            </w:pPr>
            <w:r w:rsidRPr="0095523A">
              <w:rPr>
                <w:rFonts w:asciiTheme="minorHAnsi" w:hAnsiTheme="minorHAnsi" w:cs="Lucida Sans Unicode"/>
                <w:b/>
                <w:color w:val="000000" w:themeColor="text1"/>
                <w:sz w:val="16"/>
                <w:szCs w:val="16"/>
              </w:rPr>
              <w:t>Notation</w:t>
            </w:r>
          </w:p>
          <w:p w14:paraId="55FCD932" w14:textId="21154F9C" w:rsidR="00600AE3" w:rsidRDefault="00600AE3" w:rsidP="00665474">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Mixed number notation</w:t>
            </w:r>
          </w:p>
          <w:p w14:paraId="4A027CCB" w14:textId="47F3AA31" w:rsidR="00CE1EC2" w:rsidRPr="00E9594C" w:rsidRDefault="00665474" w:rsidP="00665474">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Horizontal / diagonal bar for fractions</w:t>
            </w:r>
          </w:p>
        </w:tc>
        <w:tc>
          <w:tcPr>
            <w:tcW w:w="5812" w:type="dxa"/>
            <w:gridSpan w:val="3"/>
            <w:tcBorders>
              <w:bottom w:val="single" w:sz="4" w:space="0" w:color="auto"/>
            </w:tcBorders>
            <w:shd w:val="clear" w:color="auto" w:fill="auto"/>
            <w:noWrap/>
            <w:tcMar>
              <w:top w:w="28" w:type="dxa"/>
              <w:left w:w="57" w:type="dxa"/>
              <w:bottom w:w="28" w:type="dxa"/>
              <w:right w:w="57" w:type="dxa"/>
            </w:tcMar>
          </w:tcPr>
          <w:p w14:paraId="09CFCC8C" w14:textId="22CD890A" w:rsidR="00373AE7" w:rsidRDefault="006D54AB" w:rsidP="006F7DF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of a fraction wall to visualise multiplying fractions and dividing fraction</w:t>
            </w:r>
            <w:r w:rsidR="00373AE7">
              <w:rPr>
                <w:rFonts w:asciiTheme="minorHAnsi" w:hAnsiTheme="minorHAnsi" w:cs="Lucida Sans Unicode"/>
                <w:color w:val="000000" w:themeColor="text1"/>
                <w:sz w:val="16"/>
                <w:szCs w:val="16"/>
              </w:rPr>
              <w:t>s</w:t>
            </w:r>
            <w:r>
              <w:rPr>
                <w:rFonts w:asciiTheme="minorHAnsi" w:hAnsiTheme="minorHAnsi" w:cs="Lucida Sans Unicode"/>
                <w:color w:val="000000" w:themeColor="text1"/>
                <w:sz w:val="16"/>
                <w:szCs w:val="16"/>
              </w:rPr>
              <w:t xml:space="preserve"> by a whole number.</w:t>
            </w:r>
            <w:r w:rsidR="00373AE7">
              <w:rPr>
                <w:rFonts w:asciiTheme="minorHAnsi" w:hAnsiTheme="minorHAnsi" w:cs="Lucida Sans Unicode"/>
                <w:color w:val="000000" w:themeColor="text1"/>
                <w:sz w:val="16"/>
                <w:szCs w:val="16"/>
              </w:rPr>
              <w:t xml:space="preserve"> For example, pupils need to read calculations such as </w:t>
            </w:r>
            <m:oMath>
              <m:f>
                <m:fPr>
                  <m:ctrlPr>
                    <w:rPr>
                      <w:rFonts w:ascii="Cambria Math" w:hAnsi="Cambria Math" w:cs="Lucida Sans Unicode"/>
                      <w:i/>
                      <w:color w:val="000000" w:themeColor="text1"/>
                      <w:sz w:val="16"/>
                      <w:szCs w:val="16"/>
                    </w:rPr>
                  </m:ctrlPr>
                </m:fPr>
                <m:num>
                  <m:r>
                    <w:rPr>
                      <w:rFonts w:ascii="Cambria Math" w:hAnsi="Cambria Math" w:cs="Lucida Sans Unicode"/>
                      <w:color w:val="000000" w:themeColor="text1"/>
                      <w:sz w:val="16"/>
                      <w:szCs w:val="16"/>
                    </w:rPr>
                    <m:t>1</m:t>
                  </m:r>
                </m:num>
                <m:den>
                  <m:r>
                    <w:rPr>
                      <w:rFonts w:ascii="Cambria Math" w:hAnsi="Cambria Math" w:cs="Lucida Sans Unicode"/>
                      <w:color w:val="000000" w:themeColor="text1"/>
                      <w:sz w:val="16"/>
                      <w:szCs w:val="16"/>
                    </w:rPr>
                    <m:t>4</m:t>
                  </m:r>
                </m:den>
              </m:f>
              <m:r>
                <w:rPr>
                  <w:rFonts w:ascii="Cambria Math" w:hAnsi="Cambria Math" w:cs="Lucida Sans Unicode"/>
                  <w:color w:val="000000" w:themeColor="text1"/>
                  <w:sz w:val="16"/>
                  <w:szCs w:val="16"/>
                </w:rPr>
                <m:t>×</m:t>
              </m:r>
              <m:f>
                <m:fPr>
                  <m:ctrlPr>
                    <w:rPr>
                      <w:rFonts w:ascii="Cambria Math" w:hAnsi="Cambria Math" w:cs="Lucida Sans Unicode"/>
                      <w:i/>
                      <w:color w:val="000000" w:themeColor="text1"/>
                      <w:sz w:val="16"/>
                      <w:szCs w:val="16"/>
                    </w:rPr>
                  </m:ctrlPr>
                </m:fPr>
                <m:num>
                  <m:r>
                    <w:rPr>
                      <w:rFonts w:ascii="Cambria Math" w:hAnsi="Cambria Math" w:cs="Lucida Sans Unicode"/>
                      <w:color w:val="000000" w:themeColor="text1"/>
                      <w:sz w:val="16"/>
                      <w:szCs w:val="16"/>
                    </w:rPr>
                    <m:t>1</m:t>
                  </m:r>
                </m:num>
                <m:den>
                  <m:r>
                    <w:rPr>
                      <w:rFonts w:ascii="Cambria Math" w:hAnsi="Cambria Math" w:cs="Lucida Sans Unicode"/>
                      <w:color w:val="000000" w:themeColor="text1"/>
                      <w:sz w:val="16"/>
                      <w:szCs w:val="16"/>
                    </w:rPr>
                    <m:t>2</m:t>
                  </m:r>
                </m:den>
              </m:f>
            </m:oMath>
            <w:r w:rsidR="00373AE7">
              <w:rPr>
                <w:rFonts w:asciiTheme="minorHAnsi" w:hAnsiTheme="minorHAnsi" w:cs="Lucida Sans Unicode"/>
                <w:color w:val="000000" w:themeColor="text1"/>
                <w:sz w:val="16"/>
                <w:szCs w:val="16"/>
              </w:rPr>
              <w:t xml:space="preserve"> as </w:t>
            </w:r>
            <m:oMath>
              <m:f>
                <m:fPr>
                  <m:ctrlPr>
                    <w:rPr>
                      <w:rFonts w:ascii="Cambria Math" w:hAnsi="Cambria Math" w:cs="Lucida Sans Unicode"/>
                      <w:i/>
                      <w:color w:val="000000" w:themeColor="text1"/>
                      <w:sz w:val="16"/>
                      <w:szCs w:val="16"/>
                    </w:rPr>
                  </m:ctrlPr>
                </m:fPr>
                <m:num>
                  <m:r>
                    <w:rPr>
                      <w:rFonts w:ascii="Cambria Math" w:hAnsi="Cambria Math" w:cs="Lucida Sans Unicode"/>
                      <w:color w:val="000000" w:themeColor="text1"/>
                      <w:sz w:val="16"/>
                      <w:szCs w:val="16"/>
                    </w:rPr>
                    <m:t>1</m:t>
                  </m:r>
                </m:num>
                <m:den>
                  <m:r>
                    <w:rPr>
                      <w:rFonts w:ascii="Cambria Math" w:hAnsi="Cambria Math" w:cs="Lucida Sans Unicode"/>
                      <w:color w:val="000000" w:themeColor="text1"/>
                      <w:sz w:val="16"/>
                      <w:szCs w:val="16"/>
                    </w:rPr>
                    <m:t>4</m:t>
                  </m:r>
                </m:den>
              </m:f>
            </m:oMath>
            <w:r w:rsidR="00373AE7">
              <w:rPr>
                <w:rFonts w:asciiTheme="minorHAnsi" w:hAnsiTheme="minorHAnsi" w:cs="Lucida Sans Unicode"/>
                <w:color w:val="000000" w:themeColor="text1"/>
                <w:sz w:val="16"/>
                <w:szCs w:val="16"/>
              </w:rPr>
              <w:t xml:space="preserve"> multiplied by </w:t>
            </w:r>
            <m:oMath>
              <m:f>
                <m:fPr>
                  <m:ctrlPr>
                    <w:rPr>
                      <w:rFonts w:ascii="Cambria Math" w:hAnsi="Cambria Math" w:cs="Lucida Sans Unicode"/>
                      <w:i/>
                      <w:color w:val="000000" w:themeColor="text1"/>
                      <w:sz w:val="16"/>
                      <w:szCs w:val="16"/>
                    </w:rPr>
                  </m:ctrlPr>
                </m:fPr>
                <m:num>
                  <m:r>
                    <w:rPr>
                      <w:rFonts w:ascii="Cambria Math" w:hAnsi="Cambria Math" w:cs="Lucida Sans Unicode"/>
                      <w:color w:val="000000" w:themeColor="text1"/>
                      <w:sz w:val="16"/>
                      <w:szCs w:val="16"/>
                    </w:rPr>
                    <m:t>1</m:t>
                  </m:r>
                </m:num>
                <m:den>
                  <m:r>
                    <w:rPr>
                      <w:rFonts w:ascii="Cambria Math" w:hAnsi="Cambria Math" w:cs="Lucida Sans Unicode"/>
                      <w:color w:val="000000" w:themeColor="text1"/>
                      <w:sz w:val="16"/>
                      <w:szCs w:val="16"/>
                    </w:rPr>
                    <m:t>2</m:t>
                  </m:r>
                </m:den>
              </m:f>
            </m:oMath>
            <w:r w:rsidR="00373AE7">
              <w:rPr>
                <w:rFonts w:asciiTheme="minorHAnsi" w:hAnsiTheme="minorHAnsi" w:cs="Lucida Sans Unicode"/>
                <w:color w:val="000000" w:themeColor="text1"/>
                <w:sz w:val="16"/>
                <w:szCs w:val="16"/>
              </w:rPr>
              <w:t xml:space="preserve"> and therefore, </w:t>
            </w:r>
            <m:oMath>
              <m:f>
                <m:fPr>
                  <m:ctrlPr>
                    <w:rPr>
                      <w:rFonts w:ascii="Cambria Math" w:hAnsi="Cambria Math" w:cs="Lucida Sans Unicode"/>
                      <w:i/>
                      <w:color w:val="000000" w:themeColor="text1"/>
                      <w:sz w:val="16"/>
                      <w:szCs w:val="16"/>
                    </w:rPr>
                  </m:ctrlPr>
                </m:fPr>
                <m:num>
                  <m:r>
                    <w:rPr>
                      <w:rFonts w:ascii="Cambria Math" w:hAnsi="Cambria Math" w:cs="Lucida Sans Unicode"/>
                      <w:color w:val="000000" w:themeColor="text1"/>
                      <w:sz w:val="16"/>
                      <w:szCs w:val="16"/>
                    </w:rPr>
                    <m:t>1</m:t>
                  </m:r>
                </m:num>
                <m:den>
                  <m:r>
                    <w:rPr>
                      <w:rFonts w:ascii="Cambria Math" w:hAnsi="Cambria Math" w:cs="Lucida Sans Unicode"/>
                      <w:color w:val="000000" w:themeColor="text1"/>
                      <w:sz w:val="16"/>
                      <w:szCs w:val="16"/>
                    </w:rPr>
                    <m:t>2</m:t>
                  </m:r>
                </m:den>
              </m:f>
              <m:r>
                <w:rPr>
                  <w:rFonts w:ascii="Cambria Math" w:hAnsi="Cambria Math" w:cs="Lucida Sans Unicode"/>
                  <w:color w:val="000000" w:themeColor="text1"/>
                  <w:sz w:val="16"/>
                  <w:szCs w:val="16"/>
                </w:rPr>
                <m:t xml:space="preserve"> </m:t>
              </m:r>
            </m:oMath>
            <w:r w:rsidR="00373AE7">
              <w:rPr>
                <w:rFonts w:asciiTheme="minorHAnsi" w:hAnsiTheme="minorHAnsi" w:cs="Lucida Sans Unicode"/>
                <w:color w:val="000000" w:themeColor="text1"/>
                <w:sz w:val="16"/>
                <w:szCs w:val="16"/>
              </w:rPr>
              <w:t xml:space="preserve">of </w:t>
            </w:r>
            <m:oMath>
              <m:f>
                <m:fPr>
                  <m:ctrlPr>
                    <w:rPr>
                      <w:rFonts w:ascii="Cambria Math" w:hAnsi="Cambria Math" w:cs="Lucida Sans Unicode"/>
                      <w:i/>
                      <w:color w:val="000000" w:themeColor="text1"/>
                      <w:sz w:val="16"/>
                      <w:szCs w:val="16"/>
                    </w:rPr>
                  </m:ctrlPr>
                </m:fPr>
                <m:num>
                  <m:r>
                    <w:rPr>
                      <w:rFonts w:ascii="Cambria Math" w:hAnsi="Cambria Math" w:cs="Lucida Sans Unicode"/>
                      <w:color w:val="000000" w:themeColor="text1"/>
                      <w:sz w:val="16"/>
                      <w:szCs w:val="16"/>
                    </w:rPr>
                    <m:t>1</m:t>
                  </m:r>
                </m:num>
                <m:den>
                  <m:r>
                    <w:rPr>
                      <w:rFonts w:ascii="Cambria Math" w:hAnsi="Cambria Math" w:cs="Lucida Sans Unicode"/>
                      <w:color w:val="000000" w:themeColor="text1"/>
                      <w:sz w:val="16"/>
                      <w:szCs w:val="16"/>
                    </w:rPr>
                    <m:t>4</m:t>
                  </m:r>
                </m:den>
              </m:f>
              <m:r>
                <w:rPr>
                  <w:rFonts w:ascii="Cambria Math" w:hAnsi="Cambria Math" w:cs="Lucida Sans Unicode"/>
                  <w:color w:val="000000" w:themeColor="text1"/>
                  <w:sz w:val="16"/>
                  <w:szCs w:val="16"/>
                </w:rPr>
                <m:t xml:space="preserve">= </m:t>
              </m:r>
              <m:f>
                <m:fPr>
                  <m:ctrlPr>
                    <w:rPr>
                      <w:rFonts w:ascii="Cambria Math" w:hAnsi="Cambria Math" w:cs="Lucida Sans Unicode"/>
                      <w:i/>
                      <w:color w:val="000000" w:themeColor="text1"/>
                      <w:sz w:val="16"/>
                      <w:szCs w:val="16"/>
                    </w:rPr>
                  </m:ctrlPr>
                </m:fPr>
                <m:num>
                  <m:r>
                    <w:rPr>
                      <w:rFonts w:ascii="Cambria Math" w:hAnsi="Cambria Math" w:cs="Lucida Sans Unicode"/>
                      <w:color w:val="000000" w:themeColor="text1"/>
                      <w:sz w:val="16"/>
                      <w:szCs w:val="16"/>
                    </w:rPr>
                    <m:t>1</m:t>
                  </m:r>
                </m:num>
                <m:den>
                  <m:r>
                    <w:rPr>
                      <w:rFonts w:ascii="Cambria Math" w:hAnsi="Cambria Math" w:cs="Lucida Sans Unicode"/>
                      <w:color w:val="000000" w:themeColor="text1"/>
                      <w:sz w:val="16"/>
                      <w:szCs w:val="16"/>
                    </w:rPr>
                    <m:t>8</m:t>
                  </m:r>
                </m:den>
              </m:f>
            </m:oMath>
            <w:r w:rsidR="00373AE7">
              <w:rPr>
                <w:rFonts w:asciiTheme="minorHAnsi" w:hAnsiTheme="minorHAnsi" w:cs="Lucida Sans Unicode"/>
                <w:color w:val="000000" w:themeColor="text1"/>
                <w:sz w:val="16"/>
                <w:szCs w:val="16"/>
              </w:rPr>
              <w:t xml:space="preserve">; </w:t>
            </w:r>
            <m:oMath>
              <m:f>
                <m:fPr>
                  <m:ctrlPr>
                    <w:rPr>
                      <w:rFonts w:ascii="Cambria Math" w:hAnsi="Cambria Math" w:cs="Lucida Sans Unicode"/>
                      <w:i/>
                      <w:color w:val="000000" w:themeColor="text1"/>
                      <w:sz w:val="16"/>
                      <w:szCs w:val="16"/>
                    </w:rPr>
                  </m:ctrlPr>
                </m:fPr>
                <m:num>
                  <m:r>
                    <w:rPr>
                      <w:rFonts w:ascii="Cambria Math" w:hAnsi="Cambria Math" w:cs="Lucida Sans Unicode"/>
                      <w:color w:val="000000" w:themeColor="text1"/>
                      <w:sz w:val="16"/>
                      <w:szCs w:val="16"/>
                    </w:rPr>
                    <m:t>4</m:t>
                  </m:r>
                </m:num>
                <m:den>
                  <m:r>
                    <w:rPr>
                      <w:rFonts w:ascii="Cambria Math" w:hAnsi="Cambria Math" w:cs="Lucida Sans Unicode"/>
                      <w:color w:val="000000" w:themeColor="text1"/>
                      <w:sz w:val="16"/>
                      <w:szCs w:val="16"/>
                    </w:rPr>
                    <m:t>10</m:t>
                  </m:r>
                </m:den>
              </m:f>
              <m:r>
                <w:rPr>
                  <w:rFonts w:ascii="Cambria Math" w:hAnsi="Cambria Math" w:cs="Lucida Sans Unicode"/>
                  <w:color w:val="000000" w:themeColor="text1"/>
                  <w:sz w:val="16"/>
                  <w:szCs w:val="16"/>
                </w:rPr>
                <m:t>÷2</m:t>
              </m:r>
            </m:oMath>
            <w:r w:rsidR="00373AE7">
              <w:rPr>
                <w:rFonts w:asciiTheme="minorHAnsi" w:hAnsiTheme="minorHAnsi" w:cs="Lucida Sans Unicode"/>
                <w:color w:val="000000" w:themeColor="text1"/>
                <w:sz w:val="16"/>
                <w:szCs w:val="16"/>
              </w:rPr>
              <w:t xml:space="preserve"> as </w:t>
            </w:r>
            <m:oMath>
              <m:f>
                <m:fPr>
                  <m:ctrlPr>
                    <w:rPr>
                      <w:rFonts w:ascii="Cambria Math" w:hAnsi="Cambria Math" w:cs="Lucida Sans Unicode"/>
                      <w:i/>
                      <w:color w:val="000000" w:themeColor="text1"/>
                      <w:sz w:val="16"/>
                      <w:szCs w:val="16"/>
                    </w:rPr>
                  </m:ctrlPr>
                </m:fPr>
                <m:num>
                  <m:r>
                    <w:rPr>
                      <w:rFonts w:ascii="Cambria Math" w:hAnsi="Cambria Math" w:cs="Lucida Sans Unicode"/>
                      <w:color w:val="000000" w:themeColor="text1"/>
                      <w:sz w:val="16"/>
                      <w:szCs w:val="16"/>
                    </w:rPr>
                    <m:t>4</m:t>
                  </m:r>
                </m:num>
                <m:den>
                  <m:r>
                    <w:rPr>
                      <w:rFonts w:ascii="Cambria Math" w:hAnsi="Cambria Math" w:cs="Lucida Sans Unicode"/>
                      <w:color w:val="000000" w:themeColor="text1"/>
                      <w:sz w:val="16"/>
                      <w:szCs w:val="16"/>
                    </w:rPr>
                    <m:t>10</m:t>
                  </m:r>
                </m:den>
              </m:f>
              <m:r>
                <w:rPr>
                  <w:rFonts w:ascii="Cambria Math" w:hAnsi="Cambria Math" w:cs="Lucida Sans Unicode"/>
                  <w:color w:val="000000" w:themeColor="text1"/>
                  <w:sz w:val="16"/>
                  <w:szCs w:val="16"/>
                </w:rPr>
                <m:t xml:space="preserve"> </m:t>
              </m:r>
            </m:oMath>
            <w:r w:rsidR="00373AE7">
              <w:rPr>
                <w:rFonts w:asciiTheme="minorHAnsi" w:hAnsiTheme="minorHAnsi" w:cs="Lucida Sans Unicode"/>
                <w:color w:val="000000" w:themeColor="text1"/>
                <w:sz w:val="16"/>
                <w:szCs w:val="16"/>
              </w:rPr>
              <w:t xml:space="preserve">divided by 2 and therefore </w:t>
            </w:r>
            <m:oMath>
              <m:f>
                <m:fPr>
                  <m:ctrlPr>
                    <w:rPr>
                      <w:rFonts w:ascii="Cambria Math" w:hAnsi="Cambria Math" w:cs="Lucida Sans Unicode"/>
                      <w:i/>
                      <w:color w:val="000000" w:themeColor="text1"/>
                      <w:sz w:val="16"/>
                      <w:szCs w:val="16"/>
                    </w:rPr>
                  </m:ctrlPr>
                </m:fPr>
                <m:num>
                  <m:r>
                    <w:rPr>
                      <w:rFonts w:ascii="Cambria Math" w:hAnsi="Cambria Math" w:cs="Lucida Sans Unicode"/>
                      <w:color w:val="000000" w:themeColor="text1"/>
                      <w:sz w:val="16"/>
                      <w:szCs w:val="16"/>
                    </w:rPr>
                    <m:t>2</m:t>
                  </m:r>
                </m:num>
                <m:den>
                  <m:r>
                    <w:rPr>
                      <w:rFonts w:ascii="Cambria Math" w:hAnsi="Cambria Math" w:cs="Lucida Sans Unicode"/>
                      <w:color w:val="000000" w:themeColor="text1"/>
                      <w:sz w:val="16"/>
                      <w:szCs w:val="16"/>
                    </w:rPr>
                    <m:t>10</m:t>
                  </m:r>
                </m:den>
              </m:f>
            </m:oMath>
            <w:r w:rsidR="00373AE7">
              <w:rPr>
                <w:rFonts w:asciiTheme="minorHAnsi" w:hAnsiTheme="minorHAnsi" w:cs="Lucida Sans Unicode"/>
                <w:color w:val="000000" w:themeColor="text1"/>
                <w:sz w:val="16"/>
                <w:szCs w:val="16"/>
              </w:rPr>
              <w:t>.</w:t>
            </w:r>
          </w:p>
          <w:p w14:paraId="711FC6AF" w14:textId="77777777" w:rsidR="006F7DFD" w:rsidRDefault="006F7DFD" w:rsidP="006F7DF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NCETM: </w:t>
            </w:r>
            <w:hyperlink r:id="rId194" w:history="1">
              <w:r>
                <w:rPr>
                  <w:rStyle w:val="Hyperlink"/>
                  <w:rFonts w:asciiTheme="minorHAnsi" w:hAnsiTheme="minorHAnsi" w:cs="Lucida Sans Unicode"/>
                  <w:sz w:val="16"/>
                  <w:szCs w:val="16"/>
                </w:rPr>
                <w:t>The Bar Model</w:t>
              </w:r>
            </w:hyperlink>
          </w:p>
          <w:p w14:paraId="5EA92F8F" w14:textId="5D6ED27A" w:rsidR="00823015" w:rsidRDefault="00823015" w:rsidP="006F7DFD">
            <w:pPr>
              <w:rPr>
                <w:rFonts w:asciiTheme="minorHAnsi" w:hAnsiTheme="minorHAnsi"/>
                <w:sz w:val="16"/>
                <w:szCs w:val="16"/>
                <w:shd w:val="clear" w:color="auto" w:fill="FFFFFF"/>
              </w:rPr>
            </w:pPr>
            <w:r w:rsidRPr="00216D7D">
              <w:rPr>
                <w:rFonts w:asciiTheme="minorHAnsi" w:hAnsiTheme="minorHAnsi"/>
                <w:color w:val="000000"/>
                <w:sz w:val="16"/>
                <w:szCs w:val="16"/>
                <w:shd w:val="clear" w:color="auto" w:fill="FFFFFF"/>
              </w:rPr>
              <w:t>NCETM:</w:t>
            </w:r>
            <w:r w:rsidRPr="00216D7D">
              <w:rPr>
                <w:rStyle w:val="apple-converted-space"/>
                <w:rFonts w:asciiTheme="minorHAnsi" w:hAnsiTheme="minorHAnsi"/>
                <w:color w:val="000000"/>
                <w:sz w:val="16"/>
                <w:szCs w:val="16"/>
                <w:shd w:val="clear" w:color="auto" w:fill="FFFFFF"/>
              </w:rPr>
              <w:t> </w:t>
            </w:r>
            <w:hyperlink r:id="rId195" w:history="1">
              <w:r w:rsidRPr="00216D7D">
                <w:rPr>
                  <w:rStyle w:val="Hyperlink"/>
                  <w:rFonts w:asciiTheme="minorHAnsi" w:hAnsiTheme="minorHAnsi"/>
                  <w:sz w:val="16"/>
                  <w:szCs w:val="16"/>
                  <w:shd w:val="clear" w:color="auto" w:fill="FFFFFF"/>
                </w:rPr>
                <w:t>Teaching fractions</w:t>
              </w:r>
            </w:hyperlink>
          </w:p>
          <w:p w14:paraId="5B208570" w14:textId="265F400F" w:rsidR="00BA3669" w:rsidRDefault="00BA3669" w:rsidP="006F7DFD">
            <w:pPr>
              <w:rPr>
                <w:rStyle w:val="Hyperlink"/>
                <w:rFonts w:asciiTheme="minorHAnsi" w:hAnsiTheme="minorHAnsi"/>
                <w:sz w:val="16"/>
                <w:szCs w:val="16"/>
                <w:shd w:val="clear" w:color="auto" w:fill="FFFFFF"/>
              </w:rPr>
            </w:pPr>
            <w:r>
              <w:rPr>
                <w:rFonts w:asciiTheme="minorHAnsi" w:hAnsiTheme="minorHAnsi"/>
                <w:sz w:val="16"/>
                <w:szCs w:val="16"/>
                <w:shd w:val="clear" w:color="auto" w:fill="FFFFFF"/>
              </w:rPr>
              <w:t xml:space="preserve">NCETM: </w:t>
            </w:r>
            <w:hyperlink r:id="rId196" w:history="1">
              <w:r w:rsidRPr="00537D00">
                <w:rPr>
                  <w:rStyle w:val="Hyperlink"/>
                  <w:rFonts w:asciiTheme="minorHAnsi" w:hAnsiTheme="minorHAnsi"/>
                  <w:sz w:val="16"/>
                  <w:szCs w:val="16"/>
                  <w:shd w:val="clear" w:color="auto" w:fill="FFFFFF"/>
                </w:rPr>
                <w:t>Fractions videos</w:t>
              </w:r>
            </w:hyperlink>
          </w:p>
          <w:p w14:paraId="5BACD842" w14:textId="24B60FAE" w:rsidR="00CE1EC2" w:rsidRPr="00D66180" w:rsidRDefault="00811C7D" w:rsidP="008C23D5">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NCETM: </w:t>
            </w:r>
            <w:hyperlink r:id="rId197" w:history="1">
              <w:r w:rsidRPr="00673A38">
                <w:rPr>
                  <w:rStyle w:val="Hyperlink"/>
                  <w:rFonts w:asciiTheme="minorHAnsi" w:hAnsiTheme="minorHAnsi" w:cs="Lucida Sans Unicode"/>
                  <w:sz w:val="16"/>
                  <w:szCs w:val="16"/>
                </w:rPr>
                <w:t>Glossary</w:t>
              </w:r>
            </w:hyperlink>
          </w:p>
          <w:p w14:paraId="10F13EE3" w14:textId="77777777" w:rsidR="00CE1EC2" w:rsidRDefault="00CE1EC2" w:rsidP="008C23D5">
            <w:pPr>
              <w:rPr>
                <w:rFonts w:asciiTheme="minorHAnsi" w:hAnsiTheme="minorHAnsi" w:cs="Lucida Sans Unicode"/>
                <w:b/>
                <w:color w:val="000000" w:themeColor="text1"/>
                <w:sz w:val="16"/>
                <w:szCs w:val="16"/>
              </w:rPr>
            </w:pPr>
            <w:r w:rsidRPr="00D66180">
              <w:rPr>
                <w:rFonts w:asciiTheme="minorHAnsi" w:hAnsiTheme="minorHAnsi" w:cs="Lucida Sans Unicode"/>
                <w:b/>
                <w:color w:val="000000" w:themeColor="text1"/>
                <w:sz w:val="16"/>
                <w:szCs w:val="16"/>
              </w:rPr>
              <w:t>Common approaches</w:t>
            </w:r>
          </w:p>
          <w:p w14:paraId="716E1E9D" w14:textId="38E620FF" w:rsidR="001234F2" w:rsidRDefault="001234F2" w:rsidP="008C23D5">
            <w:pPr>
              <w:rPr>
                <w:rFonts w:asciiTheme="minorHAnsi" w:hAnsiTheme="minorHAnsi" w:cs="Lucida Sans Unicode"/>
                <w:i/>
                <w:color w:val="000000" w:themeColor="text1"/>
                <w:sz w:val="16"/>
                <w:szCs w:val="16"/>
              </w:rPr>
            </w:pPr>
            <w:r>
              <w:rPr>
                <w:rFonts w:asciiTheme="minorHAnsi" w:hAnsiTheme="minorHAnsi" w:cs="Lucida Sans Unicode"/>
                <w:i/>
                <w:color w:val="000000" w:themeColor="text1"/>
                <w:sz w:val="16"/>
                <w:szCs w:val="16"/>
              </w:rPr>
              <w:t xml:space="preserve">When multiplying a decimal by a whole number pupils are taught to use the corresponding whole number calculation </w:t>
            </w:r>
            <w:r w:rsidR="003B44B1">
              <w:rPr>
                <w:rFonts w:asciiTheme="minorHAnsi" w:hAnsiTheme="minorHAnsi" w:cs="Lucida Sans Unicode"/>
                <w:i/>
                <w:color w:val="000000" w:themeColor="text1"/>
                <w:sz w:val="16"/>
                <w:szCs w:val="16"/>
              </w:rPr>
              <w:t>as a general strategy</w:t>
            </w:r>
            <w:r w:rsidR="0043651D">
              <w:rPr>
                <w:rFonts w:asciiTheme="minorHAnsi" w:hAnsiTheme="minorHAnsi" w:cs="Lucida Sans Unicode"/>
                <w:i/>
                <w:color w:val="000000" w:themeColor="text1"/>
                <w:sz w:val="16"/>
                <w:szCs w:val="16"/>
              </w:rPr>
              <w:t>.</w:t>
            </w:r>
          </w:p>
          <w:p w14:paraId="088512E3" w14:textId="3D4C730A" w:rsidR="001E7AC5" w:rsidRDefault="001E7AC5" w:rsidP="008C23D5">
            <w:pPr>
              <w:rPr>
                <w:rFonts w:asciiTheme="minorHAnsi" w:hAnsiTheme="minorHAnsi" w:cs="Lucida Sans Unicode"/>
                <w:i/>
                <w:color w:val="000000" w:themeColor="text1"/>
                <w:sz w:val="16"/>
                <w:szCs w:val="16"/>
              </w:rPr>
            </w:pPr>
            <w:r>
              <w:rPr>
                <w:rFonts w:asciiTheme="minorHAnsi" w:hAnsiTheme="minorHAnsi" w:cs="Lucida Sans Unicode"/>
                <w:i/>
                <w:color w:val="000000" w:themeColor="text1"/>
                <w:sz w:val="16"/>
                <w:szCs w:val="16"/>
              </w:rPr>
              <w:t>When adding and subtracting mixed numbers pupils are taught to con</w:t>
            </w:r>
            <w:r w:rsidR="003B44B1">
              <w:rPr>
                <w:rFonts w:asciiTheme="minorHAnsi" w:hAnsiTheme="minorHAnsi" w:cs="Lucida Sans Unicode"/>
                <w:i/>
                <w:color w:val="000000" w:themeColor="text1"/>
                <w:sz w:val="16"/>
                <w:szCs w:val="16"/>
              </w:rPr>
              <w:t>vert to improper fractions as a general strategy</w:t>
            </w:r>
            <w:r w:rsidR="0043651D">
              <w:rPr>
                <w:rFonts w:asciiTheme="minorHAnsi" w:hAnsiTheme="minorHAnsi" w:cs="Lucida Sans Unicode"/>
                <w:i/>
                <w:color w:val="000000" w:themeColor="text1"/>
                <w:sz w:val="16"/>
                <w:szCs w:val="16"/>
              </w:rPr>
              <w:t>.</w:t>
            </w:r>
          </w:p>
          <w:p w14:paraId="120634F4" w14:textId="03B9BE08" w:rsidR="0043651D" w:rsidRPr="001E7AC5" w:rsidRDefault="0043651D" w:rsidP="008C23D5">
            <w:pPr>
              <w:rPr>
                <w:rFonts w:asciiTheme="minorHAnsi" w:hAnsiTheme="minorHAnsi" w:cs="Lucida Sans Unicode"/>
                <w:i/>
                <w:color w:val="000000" w:themeColor="text1"/>
                <w:sz w:val="16"/>
                <w:szCs w:val="16"/>
              </w:rPr>
            </w:pPr>
            <w:r>
              <w:rPr>
                <w:rFonts w:asciiTheme="minorHAnsi" w:hAnsiTheme="minorHAnsi" w:cs="Lucida Sans Unicode"/>
                <w:i/>
                <w:color w:val="000000" w:themeColor="text1"/>
                <w:sz w:val="16"/>
                <w:szCs w:val="16"/>
              </w:rPr>
              <w:t>Pupils are encouraged to find and use 10% of an amount.</w:t>
            </w:r>
          </w:p>
        </w:tc>
      </w:tr>
      <w:tr w:rsidR="00CE1EC2" w:rsidRPr="00C125BF" w14:paraId="7D7EEC57" w14:textId="77777777" w:rsidTr="0055306F">
        <w:trPr>
          <w:cantSplit/>
          <w:trHeight w:val="123"/>
        </w:trPr>
        <w:tc>
          <w:tcPr>
            <w:tcW w:w="5178" w:type="dxa"/>
            <w:shd w:val="clear" w:color="auto" w:fill="804000"/>
            <w:tcMar>
              <w:top w:w="28" w:type="dxa"/>
              <w:left w:w="57" w:type="dxa"/>
              <w:bottom w:w="28" w:type="dxa"/>
              <w:right w:w="57" w:type="dxa"/>
            </w:tcMar>
          </w:tcPr>
          <w:p w14:paraId="53437937" w14:textId="675AF6B4" w:rsidR="00CE1EC2" w:rsidRPr="006F2C55" w:rsidRDefault="00CE1EC2" w:rsidP="008C23D5">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5179" w:type="dxa"/>
            <w:gridSpan w:val="4"/>
            <w:shd w:val="clear" w:color="auto" w:fill="804000"/>
            <w:tcMar>
              <w:top w:w="28" w:type="dxa"/>
              <w:left w:w="57" w:type="dxa"/>
              <w:bottom w:w="28" w:type="dxa"/>
              <w:right w:w="57" w:type="dxa"/>
            </w:tcMar>
          </w:tcPr>
          <w:p w14:paraId="5E8E20F9" w14:textId="77777777" w:rsidR="00CE1EC2" w:rsidRPr="006F2C55" w:rsidRDefault="00CE1EC2" w:rsidP="008C23D5">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Suggested activities</w:t>
            </w:r>
          </w:p>
        </w:tc>
        <w:tc>
          <w:tcPr>
            <w:tcW w:w="5179" w:type="dxa"/>
            <w:gridSpan w:val="2"/>
            <w:shd w:val="clear" w:color="auto" w:fill="804000"/>
            <w:tcMar>
              <w:top w:w="28" w:type="dxa"/>
              <w:left w:w="57" w:type="dxa"/>
              <w:bottom w:w="28" w:type="dxa"/>
              <w:right w:w="57" w:type="dxa"/>
            </w:tcMar>
          </w:tcPr>
          <w:p w14:paraId="0D93E32D" w14:textId="77777777" w:rsidR="00CE1EC2" w:rsidRPr="006F2C55" w:rsidRDefault="00CE1EC2" w:rsidP="008C23D5">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CE1EC2" w:rsidRPr="00C125BF" w14:paraId="13F96602" w14:textId="77777777" w:rsidTr="0055306F">
        <w:trPr>
          <w:cantSplit/>
          <w:trHeight w:val="1901"/>
        </w:trPr>
        <w:tc>
          <w:tcPr>
            <w:tcW w:w="5178" w:type="dxa"/>
            <w:shd w:val="clear" w:color="auto" w:fill="auto"/>
            <w:tcMar>
              <w:top w:w="28" w:type="dxa"/>
              <w:left w:w="57" w:type="dxa"/>
              <w:bottom w:w="28" w:type="dxa"/>
              <w:right w:w="57" w:type="dxa"/>
            </w:tcMar>
          </w:tcPr>
          <w:p w14:paraId="02483370" w14:textId="7B13B078" w:rsidR="00F30C06" w:rsidRDefault="00F30C06" w:rsidP="00160F5A">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Show me an ‘easy’ (‘difficult’) pair of fractions to add (subtract). And another. And another.</w:t>
            </w:r>
          </w:p>
          <w:p w14:paraId="51866D4E" w14:textId="581E4CC0" w:rsidR="00160F5A" w:rsidRPr="00160F5A" w:rsidRDefault="00160F5A" w:rsidP="00160F5A">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Kenny thinks that  </w:t>
            </w:r>
            <m:oMath>
              <m:f>
                <m:fPr>
                  <m:ctrlPr>
                    <w:rPr>
                      <w:rFonts w:ascii="Cambria Math" w:hAnsi="Cambria Math" w:cs="Lucida Sans Unicode"/>
                      <w:i/>
                      <w:color w:val="000000" w:themeColor="text1"/>
                      <w:sz w:val="16"/>
                      <w:szCs w:val="16"/>
                    </w:rPr>
                  </m:ctrlPr>
                </m:fPr>
                <m:num>
                  <m:r>
                    <w:rPr>
                      <w:rFonts w:ascii="Cambria Math" w:hAnsi="Cambria Math" w:cs="Lucida Sans Unicode"/>
                      <w:color w:val="000000" w:themeColor="text1"/>
                      <w:sz w:val="16"/>
                      <w:szCs w:val="16"/>
                    </w:rPr>
                    <m:t>7</m:t>
                  </m:r>
                </m:num>
                <m:den>
                  <m:r>
                    <w:rPr>
                      <w:rFonts w:ascii="Cambria Math" w:hAnsi="Cambria Math" w:cs="Lucida Sans Unicode"/>
                      <w:color w:val="000000" w:themeColor="text1"/>
                      <w:sz w:val="16"/>
                      <w:szCs w:val="16"/>
                    </w:rPr>
                    <m:t>10</m:t>
                  </m:r>
                </m:den>
              </m:f>
              <m:r>
                <w:rPr>
                  <w:rFonts w:ascii="Cambria Math" w:hAnsi="Cambria Math" w:cs="Lucida Sans Unicode"/>
                  <w:color w:val="000000" w:themeColor="text1"/>
                  <w:sz w:val="16"/>
                  <w:szCs w:val="16"/>
                </w:rPr>
                <m:t xml:space="preserve">- </m:t>
              </m:r>
              <m:f>
                <m:fPr>
                  <m:ctrlPr>
                    <w:rPr>
                      <w:rFonts w:ascii="Cambria Math" w:hAnsi="Cambria Math" w:cs="Lucida Sans Unicode"/>
                      <w:i/>
                      <w:color w:val="000000" w:themeColor="text1"/>
                      <w:sz w:val="16"/>
                      <w:szCs w:val="16"/>
                    </w:rPr>
                  </m:ctrlPr>
                </m:fPr>
                <m:num>
                  <m:r>
                    <w:rPr>
                      <w:rFonts w:ascii="Cambria Math" w:hAnsi="Cambria Math" w:cs="Lucida Sans Unicode"/>
                      <w:color w:val="000000" w:themeColor="text1"/>
                      <w:sz w:val="16"/>
                      <w:szCs w:val="16"/>
                    </w:rPr>
                    <m:t>2</m:t>
                  </m:r>
                </m:num>
                <m:den>
                  <m:r>
                    <w:rPr>
                      <w:rFonts w:ascii="Cambria Math" w:hAnsi="Cambria Math" w:cs="Lucida Sans Unicode"/>
                      <w:color w:val="000000" w:themeColor="text1"/>
                      <w:sz w:val="16"/>
                      <w:szCs w:val="16"/>
                    </w:rPr>
                    <m:t>7</m:t>
                  </m:r>
                </m:den>
              </m:f>
              <m:r>
                <w:rPr>
                  <w:rFonts w:ascii="Cambria Math" w:hAnsi="Cambria Math" w:cs="Lucida Sans Unicode"/>
                  <w:color w:val="000000" w:themeColor="text1"/>
                  <w:sz w:val="16"/>
                  <w:szCs w:val="16"/>
                </w:rPr>
                <m:t xml:space="preserve">= </m:t>
              </m:r>
              <m:f>
                <m:fPr>
                  <m:ctrlPr>
                    <w:rPr>
                      <w:rFonts w:ascii="Cambria Math" w:hAnsi="Cambria Math" w:cs="Lucida Sans Unicode"/>
                      <w:i/>
                      <w:color w:val="000000" w:themeColor="text1"/>
                      <w:sz w:val="16"/>
                      <w:szCs w:val="16"/>
                    </w:rPr>
                  </m:ctrlPr>
                </m:fPr>
                <m:num>
                  <m:r>
                    <w:rPr>
                      <w:rFonts w:ascii="Cambria Math" w:hAnsi="Cambria Math" w:cs="Lucida Sans Unicode"/>
                      <w:color w:val="000000" w:themeColor="text1"/>
                      <w:sz w:val="16"/>
                      <w:szCs w:val="16"/>
                    </w:rPr>
                    <m:t>5</m:t>
                  </m:r>
                </m:num>
                <m:den>
                  <m:r>
                    <w:rPr>
                      <w:rFonts w:ascii="Cambria Math" w:hAnsi="Cambria Math" w:cs="Lucida Sans Unicode"/>
                      <w:color w:val="000000" w:themeColor="text1"/>
                      <w:sz w:val="16"/>
                      <w:szCs w:val="16"/>
                    </w:rPr>
                    <m:t>3</m:t>
                  </m:r>
                </m:den>
              </m:f>
            </m:oMath>
            <w:r>
              <w:rPr>
                <w:rFonts w:asciiTheme="minorHAnsi" w:hAnsiTheme="minorHAnsi" w:cs="Lucida Sans Unicode"/>
                <w:color w:val="000000" w:themeColor="text1"/>
                <w:sz w:val="16"/>
                <w:szCs w:val="16"/>
              </w:rPr>
              <w:t xml:space="preserve"> = 1</w:t>
            </w:r>
            <m:oMath>
              <m:f>
                <m:fPr>
                  <m:ctrlPr>
                    <w:rPr>
                      <w:rFonts w:ascii="Cambria Math" w:hAnsi="Cambria Math" w:cs="Lucida Sans Unicode"/>
                      <w:i/>
                      <w:color w:val="000000" w:themeColor="text1"/>
                      <w:sz w:val="16"/>
                      <w:szCs w:val="16"/>
                    </w:rPr>
                  </m:ctrlPr>
                </m:fPr>
                <m:num>
                  <m:r>
                    <w:rPr>
                      <w:rFonts w:ascii="Cambria Math" w:hAnsi="Cambria Math" w:cs="Lucida Sans Unicode"/>
                      <w:color w:val="000000" w:themeColor="text1"/>
                      <w:sz w:val="16"/>
                      <w:szCs w:val="16"/>
                    </w:rPr>
                    <m:t>2</m:t>
                  </m:r>
                </m:num>
                <m:den>
                  <m:r>
                    <w:rPr>
                      <w:rFonts w:ascii="Cambria Math" w:hAnsi="Cambria Math" w:cs="Lucida Sans Unicode"/>
                      <w:color w:val="000000" w:themeColor="text1"/>
                      <w:sz w:val="16"/>
                      <w:szCs w:val="16"/>
                    </w:rPr>
                    <m:t>3</m:t>
                  </m:r>
                </m:den>
              </m:f>
            </m:oMath>
            <w:r>
              <w:rPr>
                <w:rFonts w:asciiTheme="minorHAnsi" w:hAnsiTheme="minorHAnsi" w:cs="Lucida Sans Unicode"/>
                <w:color w:val="000000" w:themeColor="text1"/>
                <w:sz w:val="16"/>
                <w:szCs w:val="16"/>
              </w:rPr>
              <w:t xml:space="preserve">. Do you agree with Kenny? </w:t>
            </w:r>
          </w:p>
          <w:p w14:paraId="0395BD48" w14:textId="424413FC" w:rsidR="00160F5A" w:rsidRDefault="00160F5A" w:rsidP="008C23D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Jenny thinks that you can only multiply fractions if they have the same common denominator. Do you agree </w:t>
            </w:r>
            <w:r w:rsidR="00911F55">
              <w:rPr>
                <w:rFonts w:asciiTheme="minorHAnsi" w:hAnsiTheme="minorHAnsi" w:cs="Lucida Sans Unicode"/>
                <w:color w:val="000000" w:themeColor="text1"/>
                <w:sz w:val="16"/>
                <w:szCs w:val="16"/>
              </w:rPr>
              <w:t>with Jenny? Explain.</w:t>
            </w:r>
          </w:p>
          <w:p w14:paraId="228B353F" w14:textId="6F55ACAE" w:rsidR="00160F5A" w:rsidRDefault="00160F5A" w:rsidP="00160F5A">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Benny thinks that </w:t>
            </w:r>
            <m:oMath>
              <m:f>
                <m:fPr>
                  <m:ctrlPr>
                    <w:rPr>
                      <w:rFonts w:ascii="Cambria Math" w:hAnsi="Cambria Math" w:cs="Lucida Sans Unicode"/>
                      <w:i/>
                      <w:color w:val="000000" w:themeColor="text1"/>
                      <w:sz w:val="16"/>
                      <w:szCs w:val="16"/>
                    </w:rPr>
                  </m:ctrlPr>
                </m:fPr>
                <m:num>
                  <m:r>
                    <w:rPr>
                      <w:rFonts w:ascii="Cambria Math" w:hAnsi="Cambria Math" w:cs="Lucida Sans Unicode"/>
                      <w:color w:val="000000" w:themeColor="text1"/>
                      <w:sz w:val="16"/>
                      <w:szCs w:val="16"/>
                    </w:rPr>
                    <m:t>4</m:t>
                  </m:r>
                </m:num>
                <m:den>
                  <m:r>
                    <w:rPr>
                      <w:rFonts w:ascii="Cambria Math" w:hAnsi="Cambria Math" w:cs="Lucida Sans Unicode"/>
                      <w:color w:val="000000" w:themeColor="text1"/>
                      <w:sz w:val="16"/>
                      <w:szCs w:val="16"/>
                    </w:rPr>
                    <m:t>10</m:t>
                  </m:r>
                </m:den>
              </m:f>
              <m:r>
                <w:rPr>
                  <w:rFonts w:ascii="Cambria Math" w:hAnsi="Cambria Math" w:cs="Lucida Sans Unicode"/>
                  <w:color w:val="000000" w:themeColor="text1"/>
                  <w:sz w:val="16"/>
                  <w:szCs w:val="16"/>
                </w:rPr>
                <m:t>÷2=</m:t>
              </m:r>
              <m:f>
                <m:fPr>
                  <m:ctrlPr>
                    <w:rPr>
                      <w:rFonts w:ascii="Cambria Math" w:hAnsi="Cambria Math" w:cs="Lucida Sans Unicode"/>
                      <w:i/>
                      <w:color w:val="000000" w:themeColor="text1"/>
                      <w:sz w:val="16"/>
                      <w:szCs w:val="16"/>
                    </w:rPr>
                  </m:ctrlPr>
                </m:fPr>
                <m:num>
                  <m:r>
                    <w:rPr>
                      <w:rFonts w:ascii="Cambria Math" w:hAnsi="Cambria Math" w:cs="Lucida Sans Unicode"/>
                      <w:color w:val="000000" w:themeColor="text1"/>
                      <w:sz w:val="16"/>
                      <w:szCs w:val="16"/>
                    </w:rPr>
                    <m:t>4</m:t>
                  </m:r>
                </m:num>
                <m:den>
                  <m:r>
                    <w:rPr>
                      <w:rFonts w:ascii="Cambria Math" w:hAnsi="Cambria Math" w:cs="Lucida Sans Unicode"/>
                      <w:color w:val="000000" w:themeColor="text1"/>
                      <w:sz w:val="16"/>
                      <w:szCs w:val="16"/>
                    </w:rPr>
                    <m:t>5</m:t>
                  </m:r>
                </m:den>
              </m:f>
              <m:r>
                <w:rPr>
                  <w:rFonts w:ascii="Cambria Math" w:hAnsi="Cambria Math" w:cs="Lucida Sans Unicode"/>
                  <w:color w:val="000000" w:themeColor="text1"/>
                  <w:sz w:val="16"/>
                  <w:szCs w:val="16"/>
                </w:rPr>
                <m:t xml:space="preserve"> .</m:t>
              </m:r>
            </m:oMath>
            <w:r>
              <w:rPr>
                <w:rFonts w:asciiTheme="minorHAnsi" w:hAnsiTheme="minorHAnsi" w:cs="Lucida Sans Unicode"/>
                <w:color w:val="000000" w:themeColor="text1"/>
                <w:sz w:val="16"/>
                <w:szCs w:val="16"/>
              </w:rPr>
              <w:t xml:space="preserve"> Do you agree </w:t>
            </w:r>
            <w:r w:rsidR="00911F55">
              <w:rPr>
                <w:rFonts w:asciiTheme="minorHAnsi" w:hAnsiTheme="minorHAnsi" w:cs="Lucida Sans Unicode"/>
                <w:color w:val="000000" w:themeColor="text1"/>
                <w:sz w:val="16"/>
                <w:szCs w:val="16"/>
              </w:rPr>
              <w:t>with Kenny? Explain.</w:t>
            </w:r>
          </w:p>
          <w:p w14:paraId="4FEC7655" w14:textId="25C4EF5A" w:rsidR="00911F55" w:rsidRPr="00911F55" w:rsidRDefault="002511BD" w:rsidP="00911F5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Lenny says </w:t>
            </w:r>
            <w:r w:rsidRPr="002511BD">
              <w:rPr>
                <w:rFonts w:asciiTheme="minorHAnsi" w:hAnsiTheme="minorHAnsi" w:cs="Lucida Sans Unicode"/>
                <w:i/>
                <w:color w:val="000000" w:themeColor="text1"/>
                <w:sz w:val="16"/>
                <w:szCs w:val="16"/>
              </w:rPr>
              <w:t xml:space="preserve">‘20% of £60 is £3 because 60 </w:t>
            </w:r>
            <m:oMath>
              <m:r>
                <w:rPr>
                  <w:rFonts w:ascii="Cambria Math" w:hAnsi="Cambria Math" w:cs="Lucida Sans Unicode"/>
                  <w:color w:val="000000" w:themeColor="text1"/>
                  <w:sz w:val="16"/>
                  <w:szCs w:val="16"/>
                </w:rPr>
                <m:t>÷</m:t>
              </m:r>
            </m:oMath>
            <w:r w:rsidRPr="002511BD">
              <w:rPr>
                <w:rFonts w:asciiTheme="minorHAnsi" w:hAnsiTheme="minorHAnsi" w:cs="Lucida Sans Unicode"/>
                <w:i/>
                <w:color w:val="000000" w:themeColor="text1"/>
                <w:sz w:val="16"/>
                <w:szCs w:val="16"/>
              </w:rPr>
              <w:t>20 = 3’</w:t>
            </w:r>
            <w:r w:rsidR="00911F55">
              <w:rPr>
                <w:rFonts w:asciiTheme="minorHAnsi" w:hAnsiTheme="minorHAnsi" w:cs="Lucida Sans Unicode"/>
                <w:color w:val="000000" w:themeColor="text1"/>
                <w:sz w:val="16"/>
                <w:szCs w:val="16"/>
              </w:rPr>
              <w:t xml:space="preserve">. Do you agree? </w:t>
            </w:r>
          </w:p>
          <w:p w14:paraId="0F1F0AF8" w14:textId="77777777" w:rsidR="00160F5A" w:rsidRDefault="00911F55" w:rsidP="00566618">
            <w:pPr>
              <w:rPr>
                <w:rStyle w:val="Hyperlink"/>
                <w:rFonts w:asciiTheme="minorHAnsi" w:hAnsiTheme="minorHAnsi" w:cs="Lucida Sans Unicode"/>
                <w:sz w:val="16"/>
                <w:szCs w:val="16"/>
              </w:rPr>
            </w:pPr>
            <w:r w:rsidRPr="002A06BA">
              <w:rPr>
                <w:rFonts w:asciiTheme="minorHAnsi" w:hAnsiTheme="minorHAnsi" w:cs="Lucida Sans Unicode"/>
                <w:color w:val="000000" w:themeColor="text1"/>
                <w:sz w:val="16"/>
                <w:szCs w:val="16"/>
              </w:rPr>
              <w:t xml:space="preserve">NCETM: </w:t>
            </w:r>
            <w:hyperlink r:id="rId198" w:history="1">
              <w:r>
                <w:rPr>
                  <w:rStyle w:val="Hyperlink"/>
                  <w:rFonts w:asciiTheme="minorHAnsi" w:hAnsiTheme="minorHAnsi" w:cs="Lucida Sans Unicode"/>
                  <w:sz w:val="16"/>
                  <w:szCs w:val="16"/>
                </w:rPr>
                <w:t>Fractions Reasoning</w:t>
              </w:r>
            </w:hyperlink>
          </w:p>
          <w:p w14:paraId="093DD240" w14:textId="6087408C" w:rsidR="00911F55" w:rsidRPr="00911F55" w:rsidRDefault="00911F55" w:rsidP="00566618">
            <w:pPr>
              <w:rPr>
                <w:rFonts w:asciiTheme="minorHAnsi" w:hAnsiTheme="minorHAnsi" w:cs="Lucida Sans Unicode"/>
                <w:color w:val="0000FF"/>
                <w:sz w:val="16"/>
                <w:szCs w:val="16"/>
                <w:u w:val="single"/>
              </w:rPr>
            </w:pPr>
            <w:r w:rsidRPr="002A06BA">
              <w:rPr>
                <w:rFonts w:asciiTheme="minorHAnsi" w:hAnsiTheme="minorHAnsi" w:cs="Lucida Sans Unicode"/>
                <w:color w:val="000000" w:themeColor="text1"/>
                <w:sz w:val="16"/>
                <w:szCs w:val="16"/>
              </w:rPr>
              <w:t xml:space="preserve">NCETM: </w:t>
            </w:r>
            <w:hyperlink r:id="rId199" w:history="1">
              <w:r w:rsidRPr="00911F55">
                <w:rPr>
                  <w:rStyle w:val="Hyperlink"/>
                  <w:rFonts w:asciiTheme="minorHAnsi" w:hAnsiTheme="minorHAnsi" w:cs="Lucida Sans Unicode"/>
                  <w:sz w:val="16"/>
                  <w:szCs w:val="16"/>
                </w:rPr>
                <w:t>Ratio and Proportion Reasoning</w:t>
              </w:r>
            </w:hyperlink>
          </w:p>
        </w:tc>
        <w:tc>
          <w:tcPr>
            <w:tcW w:w="5179" w:type="dxa"/>
            <w:gridSpan w:val="4"/>
            <w:shd w:val="clear" w:color="auto" w:fill="auto"/>
            <w:tcMar>
              <w:top w:w="28" w:type="dxa"/>
              <w:left w:w="57" w:type="dxa"/>
              <w:bottom w:w="28" w:type="dxa"/>
              <w:right w:w="57" w:type="dxa"/>
            </w:tcMar>
          </w:tcPr>
          <w:p w14:paraId="05166D38" w14:textId="76175A25" w:rsidR="00B51D49" w:rsidRDefault="00B51D49" w:rsidP="008C23D5">
            <w:pPr>
              <w:rPr>
                <w:rFonts w:ascii="Calibri" w:hAnsi="Calibri" w:cs="Arial"/>
                <w:bCs/>
                <w:sz w:val="16"/>
                <w:szCs w:val="16"/>
              </w:rPr>
            </w:pPr>
            <w:r>
              <w:rPr>
                <w:rFonts w:ascii="Calibri" w:hAnsi="Calibri" w:cs="Arial"/>
                <w:color w:val="000000"/>
                <w:sz w:val="16"/>
                <w:szCs w:val="16"/>
              </w:rPr>
              <w:t xml:space="preserve">NRICH: </w:t>
            </w:r>
            <w:hyperlink r:id="rId200" w:history="1">
              <w:r w:rsidRPr="00B51D49">
                <w:rPr>
                  <w:rStyle w:val="Hyperlink"/>
                  <w:rFonts w:ascii="Calibri" w:hAnsi="Calibri" w:cs="Arial"/>
                  <w:bCs/>
                  <w:sz w:val="16"/>
                  <w:szCs w:val="16"/>
                </w:rPr>
                <w:t>Fractions Jigsaw</w:t>
              </w:r>
            </w:hyperlink>
          </w:p>
          <w:p w14:paraId="03090408" w14:textId="0B311DDB" w:rsidR="00B90B68" w:rsidRDefault="00B90B68" w:rsidP="008C23D5">
            <w:pPr>
              <w:rPr>
                <w:rFonts w:ascii="Calibri" w:hAnsi="Calibri" w:cs="Arial"/>
                <w:color w:val="000000"/>
                <w:sz w:val="16"/>
                <w:szCs w:val="16"/>
              </w:rPr>
            </w:pPr>
            <w:r>
              <w:rPr>
                <w:rFonts w:ascii="Calibri" w:hAnsi="Calibri" w:cs="Arial"/>
                <w:color w:val="000000"/>
                <w:sz w:val="16"/>
                <w:szCs w:val="16"/>
              </w:rPr>
              <w:t xml:space="preserve">NRICH: </w:t>
            </w:r>
            <w:hyperlink r:id="rId201" w:history="1">
              <w:r w:rsidRPr="00B90B68">
                <w:rPr>
                  <w:rStyle w:val="Hyperlink"/>
                  <w:rFonts w:ascii="Calibri" w:hAnsi="Calibri" w:cs="Arial"/>
                  <w:sz w:val="16"/>
                  <w:szCs w:val="16"/>
                </w:rPr>
                <w:t>Peaches Today, Peaches Tomorrow</w:t>
              </w:r>
            </w:hyperlink>
          </w:p>
          <w:p w14:paraId="23B7927B" w14:textId="447516E4" w:rsidR="00CE1EC2" w:rsidRDefault="00B30486" w:rsidP="008C23D5">
            <w:pPr>
              <w:rPr>
                <w:rStyle w:val="Hyperlink"/>
                <w:rFonts w:ascii="Calibri" w:hAnsi="Calibri" w:cs="Arial"/>
                <w:sz w:val="16"/>
                <w:szCs w:val="16"/>
              </w:rPr>
            </w:pPr>
            <w:r w:rsidRPr="00B30486">
              <w:rPr>
                <w:rFonts w:ascii="Calibri" w:hAnsi="Calibri" w:cs="Arial"/>
                <w:color w:val="000000"/>
                <w:sz w:val="16"/>
                <w:szCs w:val="16"/>
              </w:rPr>
              <w:t xml:space="preserve">NRICH:  </w:t>
            </w:r>
            <w:hyperlink r:id="rId202" w:history="1">
              <w:r w:rsidRPr="00B30486">
                <w:rPr>
                  <w:rStyle w:val="Hyperlink"/>
                  <w:rFonts w:ascii="Calibri" w:hAnsi="Calibri" w:cs="Arial"/>
                  <w:sz w:val="16"/>
                  <w:szCs w:val="16"/>
                </w:rPr>
                <w:t>Andy’s Marbles</w:t>
              </w:r>
            </w:hyperlink>
          </w:p>
          <w:p w14:paraId="7EEAB527" w14:textId="2DFED820" w:rsidR="002C499D" w:rsidRPr="00CE11FF" w:rsidRDefault="008467FC" w:rsidP="008C23D5">
            <w:pPr>
              <w:rPr>
                <w:rStyle w:val="Hyperlink"/>
                <w:rFonts w:ascii="Calibri" w:hAnsi="Calibri" w:cs="Arial"/>
                <w:sz w:val="16"/>
                <w:szCs w:val="16"/>
              </w:rPr>
            </w:pPr>
            <w:r w:rsidRPr="008467FC">
              <w:rPr>
                <w:rFonts w:ascii="Calibri" w:hAnsi="Calibri" w:cs="Arial"/>
                <w:color w:val="000000"/>
                <w:sz w:val="16"/>
                <w:szCs w:val="16"/>
              </w:rPr>
              <w:t xml:space="preserve">NRICH:  </w:t>
            </w:r>
            <w:hyperlink r:id="rId203" w:history="1">
              <w:r w:rsidRPr="008467FC">
                <w:rPr>
                  <w:rStyle w:val="Hyperlink"/>
                  <w:rFonts w:ascii="Calibri" w:hAnsi="Calibri" w:cs="Arial"/>
                  <w:sz w:val="16"/>
                  <w:szCs w:val="16"/>
                </w:rPr>
                <w:t>Would you Rather?</w:t>
              </w:r>
            </w:hyperlink>
          </w:p>
          <w:p w14:paraId="0D348E0F" w14:textId="77777777" w:rsidR="002C499D" w:rsidRDefault="002C499D" w:rsidP="008C23D5">
            <w:pPr>
              <w:rPr>
                <w:rStyle w:val="Hyperlink"/>
                <w:rFonts w:asciiTheme="minorHAnsi" w:hAnsiTheme="minorHAnsi" w:cs="Lucida Sans Unicode"/>
                <w:b/>
                <w:color w:val="auto"/>
                <w:sz w:val="16"/>
                <w:szCs w:val="16"/>
                <w:u w:val="none"/>
              </w:rPr>
            </w:pPr>
          </w:p>
          <w:p w14:paraId="547B391F" w14:textId="77777777" w:rsidR="00CE1EC2" w:rsidRPr="000623D5" w:rsidRDefault="00CE1EC2" w:rsidP="008C23D5">
            <w:pPr>
              <w:rPr>
                <w:rStyle w:val="Hyperlink"/>
                <w:rFonts w:asciiTheme="minorHAnsi" w:hAnsiTheme="minorHAnsi" w:cs="Lucida Sans Unicode"/>
                <w:b/>
                <w:color w:val="auto"/>
                <w:sz w:val="16"/>
                <w:szCs w:val="16"/>
                <w:u w:val="none"/>
              </w:rPr>
            </w:pPr>
            <w:r w:rsidRPr="000623D5">
              <w:rPr>
                <w:rStyle w:val="Hyperlink"/>
                <w:rFonts w:asciiTheme="minorHAnsi" w:hAnsiTheme="minorHAnsi" w:cs="Lucida Sans Unicode"/>
                <w:b/>
                <w:color w:val="auto"/>
                <w:sz w:val="16"/>
                <w:szCs w:val="16"/>
                <w:u w:val="none"/>
              </w:rPr>
              <w:t>Learning review</w:t>
            </w:r>
          </w:p>
          <w:p w14:paraId="49799FE1" w14:textId="77777777" w:rsidR="00CE1EC2" w:rsidRDefault="007324F6" w:rsidP="008C23D5">
            <w:pPr>
              <w:rPr>
                <w:rStyle w:val="Hyperlink"/>
                <w:rFonts w:asciiTheme="minorHAnsi" w:hAnsiTheme="minorHAnsi" w:cs="Lucida Sans Unicode"/>
                <w:sz w:val="16"/>
                <w:szCs w:val="16"/>
              </w:rPr>
            </w:pPr>
            <w:r>
              <w:rPr>
                <w:rFonts w:asciiTheme="minorHAnsi" w:hAnsiTheme="minorHAnsi" w:cs="Lucida Sans Unicode"/>
                <w:sz w:val="16"/>
                <w:szCs w:val="16"/>
              </w:rPr>
              <w:t xml:space="preserve">KM: </w:t>
            </w:r>
            <w:hyperlink r:id="rId204" w:history="1">
              <w:r>
                <w:rPr>
                  <w:rStyle w:val="Hyperlink"/>
                  <w:rFonts w:asciiTheme="minorHAnsi" w:hAnsiTheme="minorHAnsi" w:cs="Lucida Sans Unicode"/>
                  <w:sz w:val="16"/>
                  <w:szCs w:val="16"/>
                </w:rPr>
                <w:t>6M7 BAM Task</w:t>
              </w:r>
            </w:hyperlink>
            <w:r w:rsidRPr="007324F6">
              <w:rPr>
                <w:rStyle w:val="Hyperlink"/>
                <w:rFonts w:asciiTheme="minorHAnsi" w:hAnsiTheme="minorHAnsi" w:cs="Lucida Sans Unicode"/>
                <w:color w:val="auto"/>
                <w:sz w:val="16"/>
                <w:szCs w:val="16"/>
                <w:u w:val="none"/>
              </w:rPr>
              <w:t>,</w:t>
            </w:r>
            <w:r>
              <w:rPr>
                <w:rFonts w:asciiTheme="minorHAnsi" w:hAnsiTheme="minorHAnsi" w:cs="Lucida Sans Unicode"/>
                <w:sz w:val="16"/>
                <w:szCs w:val="16"/>
              </w:rPr>
              <w:t xml:space="preserve"> </w:t>
            </w:r>
            <w:hyperlink r:id="rId205" w:history="1">
              <w:r>
                <w:rPr>
                  <w:rStyle w:val="Hyperlink"/>
                  <w:rFonts w:asciiTheme="minorHAnsi" w:hAnsiTheme="minorHAnsi" w:cs="Lucida Sans Unicode"/>
                  <w:sz w:val="16"/>
                  <w:szCs w:val="16"/>
                </w:rPr>
                <w:t>6M8 BAM Task</w:t>
              </w:r>
            </w:hyperlink>
            <w:r w:rsidR="00021AD4" w:rsidRPr="007324F6">
              <w:rPr>
                <w:rStyle w:val="Hyperlink"/>
                <w:rFonts w:asciiTheme="minorHAnsi" w:hAnsiTheme="minorHAnsi" w:cs="Lucida Sans Unicode"/>
                <w:color w:val="auto"/>
                <w:sz w:val="16"/>
                <w:szCs w:val="16"/>
                <w:u w:val="none"/>
              </w:rPr>
              <w:t>,</w:t>
            </w:r>
            <w:r w:rsidR="00021AD4">
              <w:rPr>
                <w:rFonts w:asciiTheme="minorHAnsi" w:hAnsiTheme="minorHAnsi" w:cs="Lucida Sans Unicode"/>
                <w:sz w:val="16"/>
                <w:szCs w:val="16"/>
              </w:rPr>
              <w:t xml:space="preserve"> </w:t>
            </w:r>
            <w:hyperlink r:id="rId206" w:history="1">
              <w:r w:rsidR="00021AD4">
                <w:rPr>
                  <w:rStyle w:val="Hyperlink"/>
                  <w:rFonts w:asciiTheme="minorHAnsi" w:hAnsiTheme="minorHAnsi" w:cs="Lucida Sans Unicode"/>
                  <w:sz w:val="16"/>
                  <w:szCs w:val="16"/>
                </w:rPr>
                <w:t>6M9 BAM Task</w:t>
              </w:r>
            </w:hyperlink>
          </w:p>
          <w:p w14:paraId="164B3C32" w14:textId="59F74A50" w:rsidR="002C499D" w:rsidRPr="00E9594C" w:rsidRDefault="002C499D" w:rsidP="008C23D5">
            <w:pPr>
              <w:rPr>
                <w:rFonts w:asciiTheme="minorHAnsi" w:hAnsiTheme="minorHAnsi" w:cs="Lucida Sans Unicode"/>
                <w:color w:val="000000" w:themeColor="text1"/>
                <w:sz w:val="16"/>
                <w:szCs w:val="16"/>
              </w:rPr>
            </w:pPr>
            <w:r w:rsidRPr="00657652">
              <w:rPr>
                <w:rStyle w:val="Hyperlink"/>
                <w:rFonts w:ascii="Calibri" w:hAnsi="Calibri" w:cs="Lucida Sans Unicode"/>
                <w:color w:val="auto"/>
                <w:sz w:val="16"/>
                <w:szCs w:val="16"/>
                <w:u w:val="none"/>
              </w:rPr>
              <w:t>NCETM:</w:t>
            </w:r>
            <w:r>
              <w:rPr>
                <w:rStyle w:val="Hyperlink"/>
                <w:rFonts w:ascii="Calibri" w:hAnsi="Calibri" w:cs="Lucida Sans Unicode"/>
                <w:color w:val="auto"/>
                <w:sz w:val="16"/>
                <w:szCs w:val="16"/>
                <w:u w:val="none"/>
              </w:rPr>
              <w:t xml:space="preserve"> </w:t>
            </w:r>
            <w:hyperlink r:id="rId207" w:history="1">
              <w:r w:rsidRPr="00915184">
                <w:rPr>
                  <w:rStyle w:val="Hyperlink"/>
                  <w:rFonts w:ascii="Calibri" w:hAnsi="Calibri" w:cs="Lucida Sans Unicode"/>
                  <w:sz w:val="16"/>
                  <w:szCs w:val="16"/>
                </w:rPr>
                <w:t>NC Assessment Materials (Teaching and Assessing Mastery)</w:t>
              </w:r>
            </w:hyperlink>
          </w:p>
        </w:tc>
        <w:tc>
          <w:tcPr>
            <w:tcW w:w="5179" w:type="dxa"/>
            <w:gridSpan w:val="2"/>
            <w:shd w:val="clear" w:color="auto" w:fill="auto"/>
            <w:tcMar>
              <w:top w:w="28" w:type="dxa"/>
              <w:left w:w="57" w:type="dxa"/>
              <w:bottom w:w="28" w:type="dxa"/>
              <w:right w:w="57" w:type="dxa"/>
            </w:tcMar>
          </w:tcPr>
          <w:p w14:paraId="5F510D26" w14:textId="679181FA" w:rsidR="00CE1EC2" w:rsidRDefault="00566618" w:rsidP="008C23D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Some pupils may think that you simply can </w:t>
            </w:r>
            <w:r w:rsidR="009867CB">
              <w:rPr>
                <w:rFonts w:asciiTheme="minorHAnsi" w:hAnsiTheme="minorHAnsi" w:cs="Lucida Sans Unicode"/>
                <w:color w:val="000000" w:themeColor="text1"/>
                <w:sz w:val="16"/>
                <w:szCs w:val="16"/>
              </w:rPr>
              <w:t xml:space="preserve">simply </w:t>
            </w:r>
            <w:r>
              <w:rPr>
                <w:rFonts w:asciiTheme="minorHAnsi" w:hAnsiTheme="minorHAnsi" w:cs="Lucida Sans Unicode"/>
                <w:color w:val="000000" w:themeColor="text1"/>
                <w:sz w:val="16"/>
                <w:szCs w:val="16"/>
              </w:rPr>
              <w:t xml:space="preserve">add/subtract the whole number part of mixed numbers and add/subtract the fractional art of mixed numbers when adding/subtracting </w:t>
            </w:r>
            <w:r w:rsidR="009867CB">
              <w:rPr>
                <w:rFonts w:asciiTheme="minorHAnsi" w:hAnsiTheme="minorHAnsi" w:cs="Lucida Sans Unicode"/>
                <w:color w:val="000000" w:themeColor="text1"/>
                <w:sz w:val="16"/>
                <w:szCs w:val="16"/>
              </w:rPr>
              <w:t>mixed numbers, e</w:t>
            </w:r>
            <w:r w:rsidR="006F4415">
              <w:rPr>
                <w:rFonts w:asciiTheme="minorHAnsi" w:hAnsiTheme="minorHAnsi" w:cs="Lucida Sans Unicode"/>
                <w:color w:val="000000" w:themeColor="text1"/>
                <w:sz w:val="16"/>
                <w:szCs w:val="16"/>
              </w:rPr>
              <w:t>.</w:t>
            </w:r>
            <w:r w:rsidR="009867CB">
              <w:rPr>
                <w:rFonts w:asciiTheme="minorHAnsi" w:hAnsiTheme="minorHAnsi" w:cs="Lucida Sans Unicode"/>
                <w:color w:val="000000" w:themeColor="text1"/>
                <w:sz w:val="16"/>
                <w:szCs w:val="16"/>
              </w:rPr>
              <w:t>g</w:t>
            </w:r>
            <w:r w:rsidR="006F4415">
              <w:rPr>
                <w:rFonts w:asciiTheme="minorHAnsi" w:hAnsiTheme="minorHAnsi" w:cs="Lucida Sans Unicode"/>
                <w:color w:val="000000" w:themeColor="text1"/>
                <w:sz w:val="16"/>
                <w:szCs w:val="16"/>
              </w:rPr>
              <w:t>.</w:t>
            </w:r>
            <w:r w:rsidR="009867CB">
              <w:rPr>
                <w:rFonts w:asciiTheme="minorHAnsi" w:hAnsiTheme="minorHAnsi" w:cs="Lucida Sans Unicode"/>
                <w:color w:val="000000" w:themeColor="text1"/>
                <w:sz w:val="16"/>
                <w:szCs w:val="16"/>
              </w:rPr>
              <w:t xml:space="preserve"> 3</w:t>
            </w:r>
            <m:oMath>
              <m:f>
                <m:fPr>
                  <m:ctrlPr>
                    <w:rPr>
                      <w:rFonts w:ascii="Cambria Math" w:hAnsi="Cambria Math" w:cs="Lucida Sans Unicode"/>
                      <w:i/>
                      <w:color w:val="000000" w:themeColor="text1"/>
                      <w:sz w:val="16"/>
                      <w:szCs w:val="16"/>
                    </w:rPr>
                  </m:ctrlPr>
                </m:fPr>
                <m:num>
                  <m:r>
                    <w:rPr>
                      <w:rFonts w:ascii="Cambria Math" w:hAnsi="Cambria Math" w:cs="Lucida Sans Unicode"/>
                      <w:color w:val="000000" w:themeColor="text1"/>
                      <w:sz w:val="16"/>
                      <w:szCs w:val="16"/>
                    </w:rPr>
                    <m:t>1</m:t>
                  </m:r>
                </m:num>
                <m:den>
                  <m:r>
                    <w:rPr>
                      <w:rFonts w:ascii="Cambria Math" w:hAnsi="Cambria Math" w:cs="Lucida Sans Unicode"/>
                      <w:color w:val="000000" w:themeColor="text1"/>
                      <w:sz w:val="16"/>
                      <w:szCs w:val="16"/>
                    </w:rPr>
                    <m:t>3</m:t>
                  </m:r>
                </m:den>
              </m:f>
            </m:oMath>
            <w:r w:rsidR="009867CB">
              <w:rPr>
                <w:rFonts w:asciiTheme="minorHAnsi" w:hAnsiTheme="minorHAnsi" w:cs="Lucida Sans Unicode"/>
                <w:color w:val="000000" w:themeColor="text1"/>
                <w:sz w:val="16"/>
                <w:szCs w:val="16"/>
              </w:rPr>
              <w:t xml:space="preserve"> - 2</w:t>
            </w:r>
            <m:oMath>
              <m:f>
                <m:fPr>
                  <m:ctrlPr>
                    <w:rPr>
                      <w:rFonts w:ascii="Cambria Math" w:hAnsi="Cambria Math" w:cs="Lucida Sans Unicode"/>
                      <w:i/>
                      <w:color w:val="000000" w:themeColor="text1"/>
                      <w:sz w:val="16"/>
                      <w:szCs w:val="16"/>
                    </w:rPr>
                  </m:ctrlPr>
                </m:fPr>
                <m:num>
                  <m:r>
                    <w:rPr>
                      <w:rFonts w:ascii="Cambria Math" w:hAnsi="Cambria Math" w:cs="Lucida Sans Unicode"/>
                      <w:color w:val="000000" w:themeColor="text1"/>
                      <w:sz w:val="16"/>
                      <w:szCs w:val="16"/>
                    </w:rPr>
                    <m:t>1</m:t>
                  </m:r>
                </m:num>
                <m:den>
                  <m:r>
                    <w:rPr>
                      <w:rFonts w:ascii="Cambria Math" w:hAnsi="Cambria Math" w:cs="Lucida Sans Unicode"/>
                      <w:color w:val="000000" w:themeColor="text1"/>
                      <w:sz w:val="16"/>
                      <w:szCs w:val="16"/>
                    </w:rPr>
                    <m:t>2</m:t>
                  </m:r>
                </m:den>
              </m:f>
              <m:r>
                <w:rPr>
                  <w:rFonts w:ascii="Cambria Math" w:hAnsi="Cambria Math" w:cs="Lucida Sans Unicode"/>
                  <w:color w:val="000000" w:themeColor="text1"/>
                  <w:sz w:val="16"/>
                  <w:szCs w:val="16"/>
                </w:rPr>
                <m:t>=1</m:t>
              </m:r>
              <m:f>
                <m:fPr>
                  <m:ctrlPr>
                    <w:rPr>
                      <w:rFonts w:ascii="Cambria Math" w:hAnsi="Cambria Math" w:cs="Lucida Sans Unicode"/>
                      <w:i/>
                      <w:color w:val="000000" w:themeColor="text1"/>
                      <w:sz w:val="16"/>
                      <w:szCs w:val="16"/>
                    </w:rPr>
                  </m:ctrlPr>
                </m:fPr>
                <m:num>
                  <m:r>
                    <w:rPr>
                      <w:rFonts w:ascii="Cambria Math" w:hAnsi="Cambria Math" w:cs="Lucida Sans Unicode"/>
                      <w:color w:val="000000" w:themeColor="text1"/>
                      <w:sz w:val="16"/>
                      <w:szCs w:val="16"/>
                    </w:rPr>
                    <m:t>-1</m:t>
                  </m:r>
                </m:num>
                <m:den>
                  <m:r>
                    <w:rPr>
                      <w:rFonts w:ascii="Cambria Math" w:hAnsi="Cambria Math" w:cs="Lucida Sans Unicode"/>
                      <w:color w:val="000000" w:themeColor="text1"/>
                      <w:sz w:val="16"/>
                      <w:szCs w:val="16"/>
                    </w:rPr>
                    <m:t>6</m:t>
                  </m:r>
                </m:den>
              </m:f>
            </m:oMath>
            <w:r w:rsidR="009867CB">
              <w:rPr>
                <w:rFonts w:asciiTheme="minorHAnsi" w:hAnsiTheme="minorHAnsi" w:cs="Lucida Sans Unicode"/>
                <w:color w:val="000000" w:themeColor="text1"/>
                <w:sz w:val="16"/>
                <w:szCs w:val="16"/>
              </w:rPr>
              <w:t xml:space="preserve"> </w:t>
            </w:r>
          </w:p>
          <w:p w14:paraId="72F6DF4F" w14:textId="3C70C98E" w:rsidR="006D54AB" w:rsidRDefault="006D54AB" w:rsidP="008C23D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Some pupils may make multiplying fractions over complicated by </w:t>
            </w:r>
            <w:r w:rsidR="006F4415">
              <w:rPr>
                <w:rFonts w:asciiTheme="minorHAnsi" w:hAnsiTheme="minorHAnsi" w:cs="Lucida Sans Unicode"/>
                <w:color w:val="000000" w:themeColor="text1"/>
                <w:sz w:val="16"/>
                <w:szCs w:val="16"/>
              </w:rPr>
              <w:t>applying the same process for adding and subtracting of finding common denominators.</w:t>
            </w:r>
          </w:p>
          <w:p w14:paraId="4372537B" w14:textId="22175132" w:rsidR="00CE1EC2" w:rsidRPr="00741604" w:rsidRDefault="002511BD" w:rsidP="008C23D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think that as you divide by 10 to find 10%, you divided by 15 to find 15%, divide by 20 to find 20%, etc.</w:t>
            </w:r>
          </w:p>
        </w:tc>
      </w:tr>
    </w:tbl>
    <w:p w14:paraId="61CB29C6" w14:textId="77777777" w:rsidR="00CE1EC2" w:rsidRPr="00811C7D" w:rsidRDefault="00CE1EC2" w:rsidP="00CE1EC2">
      <w:pPr>
        <w:rPr>
          <w:rFonts w:ascii="Arial" w:hAnsi="Arial" w:cs="Arial"/>
          <w:color w:val="0099CC"/>
          <w:sz w:val="4"/>
          <w:szCs w:val="4"/>
          <w14:shadow w14:blurRad="50800" w14:dist="38100" w14:dir="2700000" w14:sx="100000" w14:sy="100000" w14:kx="0" w14:ky="0" w14:algn="tl">
            <w14:srgbClr w14:val="000000">
              <w14:alpha w14:val="60000"/>
            </w14:srgbClr>
          </w14:shadow>
        </w:rPr>
      </w:pPr>
    </w:p>
    <w:p w14:paraId="7D64403B" w14:textId="77777777" w:rsidR="00CE1EC2" w:rsidRPr="008A62BD" w:rsidRDefault="00CE1EC2" w:rsidP="00CE1EC2">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7E50692E" w14:textId="77777777" w:rsidR="00CE1EC2" w:rsidRDefault="00CE1EC2">
      <w:pPr>
        <w:rPr>
          <w:rFonts w:ascii="Arial" w:hAnsi="Arial" w:cs="Arial"/>
          <w:color w:val="0099CC"/>
          <w:sz w:val="16"/>
          <w:szCs w:val="16"/>
          <w14:shadow w14:blurRad="50800" w14:dist="38100" w14:dir="2700000" w14:sx="100000" w14:sy="100000" w14:kx="0" w14:ky="0" w14:algn="tl">
            <w14:srgbClr w14:val="000000">
              <w14:alpha w14:val="60000"/>
            </w14:srgbClr>
          </w14:shadow>
        </w:rPr>
      </w:pPr>
      <w:r>
        <w:rPr>
          <w:rFonts w:ascii="Arial" w:hAnsi="Arial" w:cs="Arial"/>
          <w:color w:val="0099CC"/>
          <w:sz w:val="16"/>
          <w:szCs w:val="16"/>
          <w14:shadow w14:blurRad="50800" w14:dist="38100" w14:dir="2700000" w14:sx="100000" w14:sy="100000" w14:kx="0" w14:ky="0" w14:algn="tl">
            <w14:srgbClr w14:val="000000">
              <w14:alpha w14:val="60000"/>
            </w14:srgbClr>
          </w14:shadow>
        </w:rPr>
        <w:br w:type="page"/>
      </w:r>
    </w:p>
    <w:p w14:paraId="48227995" w14:textId="77777777" w:rsidR="00CE1EC2" w:rsidRPr="004E1C7E" w:rsidRDefault="00CE1EC2" w:rsidP="00CE1EC2">
      <w:pPr>
        <w:rPr>
          <w:rFonts w:ascii="Arial" w:hAnsi="Arial" w:cs="Arial"/>
          <w:color w:val="0099CC"/>
          <w:sz w:val="4"/>
          <w:szCs w:val="4"/>
          <w14:shadow w14:blurRad="50800" w14:dist="38100" w14:dir="2700000" w14:sx="100000" w14:sy="100000" w14:kx="0" w14:ky="0" w14:algn="tl">
            <w14:srgbClr w14:val="000000">
              <w14:alpha w14:val="60000"/>
            </w14:srgbClr>
          </w14:shadow>
        </w:rPr>
      </w:pPr>
    </w:p>
    <w:tbl>
      <w:tblPr>
        <w:tblW w:w="15536"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5178"/>
        <w:gridCol w:w="2164"/>
        <w:gridCol w:w="426"/>
        <w:gridCol w:w="2589"/>
        <w:gridCol w:w="1635"/>
        <w:gridCol w:w="3544"/>
      </w:tblGrid>
      <w:tr w:rsidR="00CE1EC2" w:rsidRPr="00C125BF" w14:paraId="5B3BA9FF" w14:textId="77777777" w:rsidTr="0055306F">
        <w:trPr>
          <w:cantSplit/>
          <w:trHeight w:val="170"/>
        </w:trPr>
        <w:tc>
          <w:tcPr>
            <w:tcW w:w="11992" w:type="dxa"/>
            <w:gridSpan w:val="5"/>
            <w:tcBorders>
              <w:bottom w:val="single" w:sz="4" w:space="0" w:color="auto"/>
            </w:tcBorders>
            <w:shd w:val="clear" w:color="auto" w:fill="804000"/>
            <w:noWrap/>
            <w:tcMar>
              <w:top w:w="28" w:type="dxa"/>
              <w:left w:w="57" w:type="dxa"/>
              <w:bottom w:w="28" w:type="dxa"/>
              <w:right w:w="57" w:type="dxa"/>
            </w:tcMar>
            <w:vAlign w:val="bottom"/>
          </w:tcPr>
          <w:p w14:paraId="6D9F2DC1" w14:textId="77777777" w:rsidR="00CE1EC2" w:rsidRPr="006F2C55" w:rsidRDefault="00CE1EC2" w:rsidP="008C23D5">
            <w:pPr>
              <w:rPr>
                <w:rFonts w:ascii="Century Gothic" w:hAnsi="Century Gothic" w:cs="Lucida Sans Unicode"/>
                <w:i/>
                <w:color w:val="FFFFFF" w:themeColor="background1"/>
                <w:sz w:val="20"/>
                <w:szCs w:val="20"/>
              </w:rPr>
            </w:pPr>
            <w:bookmarkStart w:id="17" w:name="SEI"/>
            <w:r>
              <w:rPr>
                <w:rFonts w:ascii="Century Gothic" w:hAnsi="Century Gothic" w:cs="Lucida Sans Unicode"/>
                <w:i/>
                <w:color w:val="FFFFFF" w:themeColor="background1"/>
                <w:sz w:val="20"/>
                <w:szCs w:val="20"/>
              </w:rPr>
              <w:t>Solving equations and inequalities</w:t>
            </w:r>
            <w:bookmarkEnd w:id="17"/>
          </w:p>
        </w:tc>
        <w:tc>
          <w:tcPr>
            <w:tcW w:w="3544" w:type="dxa"/>
            <w:tcBorders>
              <w:bottom w:val="single" w:sz="4" w:space="0" w:color="auto"/>
            </w:tcBorders>
            <w:shd w:val="clear" w:color="auto" w:fill="804000"/>
            <w:tcMar>
              <w:top w:w="28" w:type="dxa"/>
              <w:left w:w="57" w:type="dxa"/>
              <w:bottom w:w="28" w:type="dxa"/>
              <w:right w:w="57" w:type="dxa"/>
            </w:tcMar>
            <w:vAlign w:val="bottom"/>
          </w:tcPr>
          <w:p w14:paraId="0EAB4325" w14:textId="28BF6E6D" w:rsidR="00CE1EC2" w:rsidRPr="006F2C55" w:rsidRDefault="0041321D" w:rsidP="00CE11FF">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4</w:t>
            </w:r>
            <w:r w:rsidR="00CE1EC2" w:rsidRPr="006F2C55">
              <w:rPr>
                <w:rFonts w:ascii="Century Gothic" w:hAnsi="Century Gothic" w:cs="Lucida Sans Unicode"/>
                <w:i/>
                <w:color w:val="FFFFFF" w:themeColor="background1"/>
                <w:sz w:val="20"/>
                <w:szCs w:val="20"/>
              </w:rPr>
              <w:t xml:space="preserve"> </w:t>
            </w:r>
            <w:r w:rsidR="00CE11FF">
              <w:rPr>
                <w:rFonts w:ascii="Century Gothic" w:hAnsi="Century Gothic" w:cs="Lucida Sans Unicode"/>
                <w:i/>
                <w:color w:val="FFFFFF" w:themeColor="background1"/>
                <w:sz w:val="20"/>
                <w:szCs w:val="20"/>
              </w:rPr>
              <w:t>lessons</w:t>
            </w:r>
          </w:p>
        </w:tc>
      </w:tr>
      <w:tr w:rsidR="00CE1EC2" w:rsidRPr="00C125BF" w14:paraId="340BB788" w14:textId="77777777" w:rsidTr="0055306F">
        <w:trPr>
          <w:cantSplit/>
          <w:trHeight w:val="158"/>
        </w:trPr>
        <w:tc>
          <w:tcPr>
            <w:tcW w:w="7342" w:type="dxa"/>
            <w:gridSpan w:val="2"/>
            <w:tcBorders>
              <w:bottom w:val="nil"/>
              <w:right w:val="nil"/>
            </w:tcBorders>
            <w:shd w:val="clear" w:color="auto" w:fill="E6E6E6"/>
            <w:tcMar>
              <w:top w:w="28" w:type="dxa"/>
              <w:left w:w="57" w:type="dxa"/>
              <w:bottom w:w="28" w:type="dxa"/>
              <w:right w:w="57" w:type="dxa"/>
            </w:tcMar>
          </w:tcPr>
          <w:p w14:paraId="1AF58763" w14:textId="37F37AEB" w:rsidR="00CE1EC2" w:rsidRPr="00E9594C" w:rsidRDefault="009D5CDC" w:rsidP="008C23D5">
            <w:pPr>
              <w:rPr>
                <w:rFonts w:asciiTheme="minorHAnsi" w:hAnsiTheme="minorHAnsi" w:cs="Lucida Sans Unicode"/>
                <w:i/>
                <w:sz w:val="16"/>
                <w:szCs w:val="16"/>
              </w:rPr>
            </w:pPr>
            <w:r>
              <w:rPr>
                <w:rFonts w:asciiTheme="minorHAnsi" w:hAnsiTheme="minorHAnsi" w:cs="Arial"/>
                <w:b/>
                <w:sz w:val="16"/>
                <w:szCs w:val="16"/>
              </w:rPr>
              <w:t>Key concepts  (Upper Key Stage 2 National Curriculum statements)</w:t>
            </w:r>
          </w:p>
        </w:tc>
        <w:tc>
          <w:tcPr>
            <w:tcW w:w="8194" w:type="dxa"/>
            <w:gridSpan w:val="4"/>
            <w:tcBorders>
              <w:left w:val="nil"/>
              <w:bottom w:val="nil"/>
            </w:tcBorders>
            <w:shd w:val="clear" w:color="auto" w:fill="E6E6E6"/>
          </w:tcPr>
          <w:p w14:paraId="58579C15" w14:textId="7C3BFA5C" w:rsidR="00CE1EC2" w:rsidRPr="00E9594C" w:rsidRDefault="00C406E2" w:rsidP="008C23D5">
            <w:pPr>
              <w:jc w:val="right"/>
              <w:rPr>
                <w:rFonts w:asciiTheme="minorHAnsi" w:hAnsiTheme="minorHAnsi" w:cs="Lucida Sans Unicode"/>
                <w:i/>
                <w:sz w:val="16"/>
                <w:szCs w:val="16"/>
              </w:rPr>
            </w:pPr>
            <w:r w:rsidRPr="00BF5F93">
              <w:rPr>
                <w:rFonts w:asciiTheme="minorHAnsi" w:hAnsiTheme="minorHAnsi" w:cs="Arial"/>
                <w:b/>
                <w:sz w:val="16"/>
                <w:szCs w:val="16"/>
              </w:rPr>
              <w:t>The Big Picture</w:t>
            </w:r>
            <w:r w:rsidRPr="00D942B8">
              <w:rPr>
                <w:rFonts w:asciiTheme="minorHAnsi" w:hAnsiTheme="minorHAnsi" w:cs="Arial"/>
                <w:sz w:val="16"/>
                <w:szCs w:val="16"/>
              </w:rPr>
              <w:t xml:space="preserve">: </w:t>
            </w:r>
            <w:hyperlink r:id="rId208" w:history="1">
              <w:r w:rsidRPr="00D942B8">
                <w:rPr>
                  <w:rStyle w:val="Hyperlink"/>
                  <w:rFonts w:asciiTheme="minorHAnsi" w:hAnsiTheme="minorHAnsi" w:cs="Arial"/>
                  <w:sz w:val="16"/>
                  <w:szCs w:val="16"/>
                </w:rPr>
                <w:t>Algebra progression map</w:t>
              </w:r>
            </w:hyperlink>
          </w:p>
        </w:tc>
      </w:tr>
      <w:tr w:rsidR="00CE1EC2" w:rsidRPr="00C125BF" w14:paraId="66000626" w14:textId="77777777" w:rsidTr="0055306F">
        <w:trPr>
          <w:cantSplit/>
          <w:trHeight w:val="369"/>
        </w:trPr>
        <w:tc>
          <w:tcPr>
            <w:tcW w:w="15536" w:type="dxa"/>
            <w:gridSpan w:val="6"/>
            <w:tcBorders>
              <w:top w:val="nil"/>
              <w:bottom w:val="nil"/>
            </w:tcBorders>
            <w:shd w:val="clear" w:color="auto" w:fill="E6E6E6"/>
            <w:tcMar>
              <w:top w:w="28" w:type="dxa"/>
              <w:left w:w="57" w:type="dxa"/>
              <w:bottom w:w="28" w:type="dxa"/>
              <w:right w:w="57" w:type="dxa"/>
            </w:tcMar>
          </w:tcPr>
          <w:p w14:paraId="408CB772" w14:textId="77777777" w:rsidR="00CE1EC2" w:rsidRPr="004E1C7E" w:rsidRDefault="00CE1EC2" w:rsidP="008C23D5">
            <w:pPr>
              <w:pStyle w:val="ListParagraph"/>
              <w:numPr>
                <w:ilvl w:val="0"/>
                <w:numId w:val="65"/>
              </w:numPr>
              <w:spacing w:after="0" w:line="240" w:lineRule="auto"/>
              <w:ind w:left="227" w:hanging="227"/>
              <w:rPr>
                <w:rFonts w:asciiTheme="minorHAnsi" w:hAnsiTheme="minorHAnsi" w:cs="Lucida Sans Unicode"/>
                <w:sz w:val="16"/>
                <w:szCs w:val="16"/>
              </w:rPr>
            </w:pPr>
            <w:r w:rsidRPr="004E1C7E">
              <w:rPr>
                <w:color w:val="000000"/>
                <w:sz w:val="16"/>
                <w:szCs w:val="16"/>
              </w:rPr>
              <w:t>enumerate possibilities of combinations of two variables</w:t>
            </w:r>
          </w:p>
          <w:p w14:paraId="71665E7D" w14:textId="77777777" w:rsidR="00CE1EC2" w:rsidRPr="004E1C7E" w:rsidRDefault="00CE1EC2" w:rsidP="008C23D5">
            <w:pPr>
              <w:pStyle w:val="ListParagraph"/>
              <w:numPr>
                <w:ilvl w:val="0"/>
                <w:numId w:val="65"/>
              </w:numPr>
              <w:spacing w:after="0" w:line="240" w:lineRule="auto"/>
              <w:ind w:left="227" w:hanging="227"/>
              <w:rPr>
                <w:rFonts w:asciiTheme="minorHAnsi" w:hAnsiTheme="minorHAnsi" w:cs="Lucida Sans Unicode"/>
                <w:sz w:val="16"/>
                <w:szCs w:val="16"/>
              </w:rPr>
            </w:pPr>
            <w:r w:rsidRPr="004E1C7E">
              <w:rPr>
                <w:color w:val="000000"/>
                <w:sz w:val="16"/>
                <w:szCs w:val="16"/>
              </w:rPr>
              <w:t>express missing number problems algebraically</w:t>
            </w:r>
          </w:p>
          <w:p w14:paraId="7F43C596" w14:textId="77777777" w:rsidR="00CE1EC2" w:rsidRPr="00E9594C" w:rsidRDefault="00CE1EC2" w:rsidP="008C23D5">
            <w:pPr>
              <w:pStyle w:val="ListParagraph"/>
              <w:numPr>
                <w:ilvl w:val="0"/>
                <w:numId w:val="65"/>
              </w:numPr>
              <w:spacing w:after="0" w:line="240" w:lineRule="auto"/>
              <w:ind w:left="227" w:hanging="227"/>
              <w:rPr>
                <w:rFonts w:asciiTheme="minorHAnsi" w:hAnsiTheme="minorHAnsi" w:cs="Lucida Sans Unicode"/>
                <w:sz w:val="16"/>
                <w:szCs w:val="16"/>
              </w:rPr>
            </w:pPr>
            <w:r w:rsidRPr="004E1C7E">
              <w:rPr>
                <w:color w:val="000000"/>
                <w:sz w:val="16"/>
                <w:szCs w:val="16"/>
              </w:rPr>
              <w:t>find pairs of numbers that satisfy an equation with two unknowns</w:t>
            </w:r>
          </w:p>
        </w:tc>
      </w:tr>
      <w:tr w:rsidR="00CE1EC2" w:rsidRPr="00C125BF" w14:paraId="47F66998" w14:textId="77777777" w:rsidTr="0055306F">
        <w:trPr>
          <w:cantSplit/>
          <w:trHeight w:val="49"/>
        </w:trPr>
        <w:tc>
          <w:tcPr>
            <w:tcW w:w="15536" w:type="dxa"/>
            <w:gridSpan w:val="6"/>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29F8C6FC" w14:textId="144FFBD2" w:rsidR="00CE1EC2" w:rsidRPr="008325F3" w:rsidRDefault="001C1BB8" w:rsidP="0000154E">
            <w:pPr>
              <w:jc w:val="right"/>
              <w:rPr>
                <w:rFonts w:asciiTheme="minorHAnsi" w:hAnsiTheme="minorHAnsi" w:cs="Arial"/>
                <w:sz w:val="16"/>
                <w:szCs w:val="16"/>
              </w:rPr>
            </w:pPr>
            <w:hyperlink w:anchor="Overview" w:history="1">
              <w:r w:rsidR="0000154E" w:rsidRPr="0000154E">
                <w:rPr>
                  <w:rStyle w:val="Hyperlink"/>
                  <w:rFonts w:asciiTheme="minorHAnsi" w:hAnsiTheme="minorHAnsi" w:cs="Arial"/>
                  <w:color w:val="A6A6A6" w:themeColor="background1" w:themeShade="A6"/>
                  <w:sz w:val="16"/>
                  <w:szCs w:val="16"/>
                  <w:u w:val="none"/>
                </w:rPr>
                <w:t>Return to overview</w:t>
              </w:r>
            </w:hyperlink>
          </w:p>
        </w:tc>
      </w:tr>
      <w:tr w:rsidR="00CE1EC2" w:rsidRPr="00965CB9" w14:paraId="120B0117" w14:textId="77777777" w:rsidTr="0055306F">
        <w:trPr>
          <w:cantSplit/>
          <w:trHeight w:val="128"/>
        </w:trPr>
        <w:tc>
          <w:tcPr>
            <w:tcW w:w="7768" w:type="dxa"/>
            <w:gridSpan w:val="3"/>
            <w:tcBorders>
              <w:bottom w:val="single" w:sz="4" w:space="0" w:color="auto"/>
            </w:tcBorders>
            <w:shd w:val="clear" w:color="auto" w:fill="804000"/>
            <w:noWrap/>
            <w:tcMar>
              <w:top w:w="28" w:type="dxa"/>
              <w:left w:w="57" w:type="dxa"/>
              <w:bottom w:w="28" w:type="dxa"/>
              <w:right w:w="57" w:type="dxa"/>
            </w:tcMar>
          </w:tcPr>
          <w:p w14:paraId="533DC0F6" w14:textId="346AC97B" w:rsidR="00CE1EC2" w:rsidRPr="006F2C55" w:rsidRDefault="0055306F" w:rsidP="008C23D5">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themes</w:t>
            </w:r>
          </w:p>
        </w:tc>
        <w:tc>
          <w:tcPr>
            <w:tcW w:w="7768" w:type="dxa"/>
            <w:gridSpan w:val="3"/>
            <w:shd w:val="clear" w:color="auto" w:fill="804000"/>
            <w:noWrap/>
            <w:tcMar>
              <w:top w:w="28" w:type="dxa"/>
              <w:left w:w="57" w:type="dxa"/>
              <w:bottom w:w="28" w:type="dxa"/>
              <w:right w:w="57" w:type="dxa"/>
            </w:tcMar>
          </w:tcPr>
          <w:p w14:paraId="032087EB" w14:textId="1B4E0B09" w:rsidR="00CE1EC2" w:rsidRPr="006F2C55" w:rsidRDefault="0055306F" w:rsidP="008C23D5">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key learning points</w:t>
            </w:r>
          </w:p>
        </w:tc>
      </w:tr>
      <w:tr w:rsidR="00CE11FF" w:rsidRPr="00C125BF" w14:paraId="007A078E" w14:textId="77777777" w:rsidTr="0055306F">
        <w:trPr>
          <w:cantSplit/>
          <w:trHeight w:val="128"/>
        </w:trPr>
        <w:tc>
          <w:tcPr>
            <w:tcW w:w="7768" w:type="dxa"/>
            <w:gridSpan w:val="3"/>
            <w:tcBorders>
              <w:bottom w:val="single" w:sz="4" w:space="0" w:color="auto"/>
            </w:tcBorders>
            <w:shd w:val="clear" w:color="auto" w:fill="auto"/>
            <w:noWrap/>
            <w:tcMar>
              <w:top w:w="28" w:type="dxa"/>
              <w:left w:w="57" w:type="dxa"/>
              <w:bottom w:w="28" w:type="dxa"/>
              <w:right w:w="57" w:type="dxa"/>
            </w:tcMar>
          </w:tcPr>
          <w:p w14:paraId="5A8927DD" w14:textId="77777777" w:rsidR="00CE11FF" w:rsidRDefault="00CE11FF" w:rsidP="008D2CE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Solve missing number problems</w:t>
            </w:r>
          </w:p>
          <w:p w14:paraId="5ACB2047" w14:textId="77777777" w:rsidR="00CE11FF" w:rsidRDefault="00CE11FF" w:rsidP="008D2CE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Understand and use algebra</w:t>
            </w:r>
          </w:p>
          <w:p w14:paraId="3DA21936" w14:textId="77777777" w:rsidR="00CE11FF" w:rsidRDefault="00CE11FF" w:rsidP="008D2CEF">
            <w:pPr>
              <w:rPr>
                <w:rFonts w:asciiTheme="minorHAnsi" w:hAnsiTheme="minorHAnsi" w:cs="Lucida Sans Unicode"/>
                <w:color w:val="000000" w:themeColor="text1"/>
                <w:sz w:val="16"/>
                <w:szCs w:val="16"/>
              </w:rPr>
            </w:pPr>
          </w:p>
          <w:p w14:paraId="4B35841B" w14:textId="1466327F" w:rsidR="00CE11FF" w:rsidRPr="000D24C7" w:rsidRDefault="00CE11FF" w:rsidP="000D24C7">
            <w:pPr>
              <w:rPr>
                <w:rFonts w:asciiTheme="minorHAnsi" w:hAnsiTheme="minorHAnsi" w:cs="Lucida Sans Unicode"/>
                <w:color w:val="000000" w:themeColor="text1"/>
                <w:sz w:val="16"/>
                <w:szCs w:val="16"/>
              </w:rPr>
            </w:pPr>
          </w:p>
        </w:tc>
        <w:tc>
          <w:tcPr>
            <w:tcW w:w="7768" w:type="dxa"/>
            <w:gridSpan w:val="3"/>
            <w:tcBorders>
              <w:bottom w:val="single" w:sz="4" w:space="0" w:color="auto"/>
            </w:tcBorders>
            <w:shd w:val="clear" w:color="auto" w:fill="auto"/>
            <w:noWrap/>
            <w:tcMar>
              <w:top w:w="28" w:type="dxa"/>
              <w:left w:w="57" w:type="dxa"/>
              <w:bottom w:w="28" w:type="dxa"/>
              <w:right w:w="57" w:type="dxa"/>
            </w:tcMar>
          </w:tcPr>
          <w:p w14:paraId="137DA9AA" w14:textId="56E2A929" w:rsidR="000E2887" w:rsidRDefault="000E2887" w:rsidP="008D2CE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Express and solve missing number problems algebraically</w:t>
            </w:r>
          </w:p>
          <w:p w14:paraId="29E54499" w14:textId="77777777" w:rsidR="000E2887" w:rsidRDefault="000E2887" w:rsidP="000E288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the basic rules of algebraic notation</w:t>
            </w:r>
          </w:p>
          <w:p w14:paraId="5B855FEC" w14:textId="586362CC" w:rsidR="000E2887" w:rsidRDefault="000E2887" w:rsidP="000E288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the basic rules of algebraic notation</w:t>
            </w:r>
          </w:p>
          <w:p w14:paraId="5F19EBDB" w14:textId="0D7A49F6" w:rsidR="00CE11FF" w:rsidRPr="000E2887" w:rsidRDefault="000E2887" w:rsidP="000E288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Find pairs of numbers that satisfy an equation with two unknowns </w:t>
            </w:r>
            <w:r w:rsidRPr="0013555F">
              <w:rPr>
                <w:rFonts w:asciiTheme="minorHAnsi" w:hAnsiTheme="minorHAnsi" w:cs="Lucida Sans Unicode"/>
                <w:color w:val="000000" w:themeColor="text1"/>
                <w:sz w:val="16"/>
                <w:szCs w:val="16"/>
              </w:rPr>
              <w:t>e.g. a + b = 1</w:t>
            </w:r>
            <w:r>
              <w:rPr>
                <w:rFonts w:asciiTheme="minorHAnsi" w:hAnsiTheme="minorHAnsi" w:cs="Lucida Sans Unicode"/>
                <w:color w:val="000000" w:themeColor="text1"/>
                <w:sz w:val="16"/>
                <w:szCs w:val="16"/>
              </w:rPr>
              <w:t>5</w:t>
            </w:r>
          </w:p>
        </w:tc>
      </w:tr>
      <w:tr w:rsidR="00CE1EC2" w:rsidRPr="00C125BF" w14:paraId="33BDAA2A" w14:textId="77777777" w:rsidTr="0055306F">
        <w:trPr>
          <w:cantSplit/>
          <w:trHeight w:val="36"/>
        </w:trPr>
        <w:tc>
          <w:tcPr>
            <w:tcW w:w="5178" w:type="dxa"/>
            <w:shd w:val="clear" w:color="auto" w:fill="804000"/>
            <w:noWrap/>
            <w:tcMar>
              <w:top w:w="28" w:type="dxa"/>
              <w:left w:w="57" w:type="dxa"/>
              <w:bottom w:w="28" w:type="dxa"/>
              <w:right w:w="57" w:type="dxa"/>
            </w:tcMar>
          </w:tcPr>
          <w:p w14:paraId="648081A4" w14:textId="7BF6E333" w:rsidR="00CE1EC2" w:rsidRPr="006F2C55" w:rsidRDefault="00CE1EC2" w:rsidP="008C23D5">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5179" w:type="dxa"/>
            <w:gridSpan w:val="3"/>
            <w:shd w:val="clear" w:color="auto" w:fill="804000"/>
            <w:tcMar>
              <w:top w:w="28" w:type="dxa"/>
              <w:left w:w="57" w:type="dxa"/>
              <w:bottom w:w="28" w:type="dxa"/>
              <w:right w:w="57" w:type="dxa"/>
            </w:tcMar>
          </w:tcPr>
          <w:p w14:paraId="30FA4D1E" w14:textId="77777777" w:rsidR="00CE1EC2" w:rsidRPr="006F2C55" w:rsidRDefault="00CE1EC2" w:rsidP="008C23D5">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5179" w:type="dxa"/>
            <w:gridSpan w:val="2"/>
            <w:shd w:val="clear" w:color="auto" w:fill="804000"/>
            <w:noWrap/>
            <w:tcMar>
              <w:top w:w="28" w:type="dxa"/>
              <w:left w:w="57" w:type="dxa"/>
              <w:bottom w:w="28" w:type="dxa"/>
              <w:right w:w="57" w:type="dxa"/>
            </w:tcMar>
          </w:tcPr>
          <w:p w14:paraId="0D6D435B" w14:textId="77777777" w:rsidR="00CE1EC2" w:rsidRPr="006F2C55" w:rsidRDefault="00CE1EC2" w:rsidP="008C23D5">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Pedagogical notes</w:t>
            </w:r>
          </w:p>
        </w:tc>
      </w:tr>
      <w:tr w:rsidR="00CE1EC2" w:rsidRPr="00C125BF" w14:paraId="24CB4B1B" w14:textId="77777777" w:rsidTr="0055306F">
        <w:trPr>
          <w:cantSplit/>
          <w:trHeight w:val="36"/>
        </w:trPr>
        <w:tc>
          <w:tcPr>
            <w:tcW w:w="5178" w:type="dxa"/>
            <w:tcBorders>
              <w:bottom w:val="single" w:sz="4" w:space="0" w:color="auto"/>
            </w:tcBorders>
            <w:shd w:val="clear" w:color="auto" w:fill="auto"/>
            <w:noWrap/>
            <w:tcMar>
              <w:top w:w="28" w:type="dxa"/>
              <w:left w:w="57" w:type="dxa"/>
              <w:bottom w:w="28" w:type="dxa"/>
              <w:right w:w="57" w:type="dxa"/>
            </w:tcMar>
          </w:tcPr>
          <w:p w14:paraId="0E35D844" w14:textId="2EDE6840" w:rsidR="00CE1EC2" w:rsidRPr="00E9594C" w:rsidRDefault="0015402C" w:rsidP="0015402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symbols to represent variables in a formula</w:t>
            </w:r>
          </w:p>
        </w:tc>
        <w:tc>
          <w:tcPr>
            <w:tcW w:w="5179" w:type="dxa"/>
            <w:gridSpan w:val="3"/>
            <w:tcBorders>
              <w:bottom w:val="single" w:sz="4" w:space="0" w:color="auto"/>
            </w:tcBorders>
            <w:shd w:val="clear" w:color="auto" w:fill="auto"/>
            <w:tcMar>
              <w:top w:w="28" w:type="dxa"/>
              <w:left w:w="57" w:type="dxa"/>
              <w:bottom w:w="28" w:type="dxa"/>
              <w:right w:w="57" w:type="dxa"/>
            </w:tcMar>
          </w:tcPr>
          <w:p w14:paraId="5B39D681" w14:textId="1CECDDC6" w:rsidR="00A62AB5" w:rsidRDefault="00A62AB5" w:rsidP="0015402C">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Algebra</w:t>
            </w:r>
            <w:r w:rsidR="00FA7C70">
              <w:rPr>
                <w:rFonts w:asciiTheme="minorHAnsi" w:hAnsiTheme="minorHAnsi" w:cs="Lucida Sans Unicode"/>
                <w:color w:val="000000" w:themeColor="text1"/>
                <w:sz w:val="16"/>
                <w:szCs w:val="16"/>
              </w:rPr>
              <w:t>, algebraic, algebraically</w:t>
            </w:r>
          </w:p>
          <w:p w14:paraId="3DD25B4A" w14:textId="3977B48C" w:rsidR="00FA7C70" w:rsidRDefault="00FA7C70" w:rsidP="0015402C">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Symbol</w:t>
            </w:r>
          </w:p>
          <w:p w14:paraId="7783C57C" w14:textId="77777777" w:rsidR="0015402C" w:rsidRDefault="0015402C" w:rsidP="0015402C">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Expression</w:t>
            </w:r>
          </w:p>
          <w:p w14:paraId="153C2547" w14:textId="77777777" w:rsidR="0015402C" w:rsidRDefault="0015402C" w:rsidP="0015402C">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Variable</w:t>
            </w:r>
          </w:p>
          <w:p w14:paraId="3F6ED8C1" w14:textId="77777777" w:rsidR="0015402C" w:rsidRDefault="0015402C" w:rsidP="0015402C">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Substitute</w:t>
            </w:r>
          </w:p>
          <w:p w14:paraId="12F0E972" w14:textId="15C25B07" w:rsidR="00A62AB5" w:rsidRDefault="00A62AB5" w:rsidP="0015402C">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Equation</w:t>
            </w:r>
          </w:p>
          <w:p w14:paraId="3F387D66" w14:textId="1B276032" w:rsidR="00A62AB5" w:rsidRDefault="00A62AB5" w:rsidP="0015402C">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Unknown</w:t>
            </w:r>
          </w:p>
          <w:p w14:paraId="5C2AE738" w14:textId="26E93242" w:rsidR="00A62AB5" w:rsidRDefault="00A62AB5" w:rsidP="0015402C">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Enumerate</w:t>
            </w:r>
          </w:p>
          <w:p w14:paraId="2E0AC8F7" w14:textId="77777777" w:rsidR="0015402C" w:rsidRDefault="0015402C" w:rsidP="0015402C">
            <w:pPr>
              <w:rPr>
                <w:rFonts w:asciiTheme="minorHAnsi" w:hAnsiTheme="minorHAnsi" w:cs="Lucida Sans Unicode"/>
                <w:color w:val="000000" w:themeColor="text1"/>
                <w:sz w:val="16"/>
                <w:szCs w:val="16"/>
              </w:rPr>
            </w:pPr>
          </w:p>
          <w:p w14:paraId="6ECC8125" w14:textId="77777777" w:rsidR="0015402C" w:rsidRPr="00C406E2" w:rsidRDefault="0015402C" w:rsidP="0015402C">
            <w:pPr>
              <w:rPr>
                <w:rFonts w:asciiTheme="minorHAnsi" w:hAnsiTheme="minorHAnsi" w:cs="Lucida Sans Unicode"/>
                <w:b/>
                <w:color w:val="000000" w:themeColor="text1"/>
                <w:sz w:val="16"/>
                <w:szCs w:val="16"/>
              </w:rPr>
            </w:pPr>
            <w:r w:rsidRPr="00C406E2">
              <w:rPr>
                <w:rFonts w:asciiTheme="minorHAnsi" w:hAnsiTheme="minorHAnsi" w:cs="Lucida Sans Unicode"/>
                <w:b/>
                <w:color w:val="000000" w:themeColor="text1"/>
                <w:sz w:val="16"/>
                <w:szCs w:val="16"/>
              </w:rPr>
              <w:t>Notation</w:t>
            </w:r>
          </w:p>
          <w:p w14:paraId="665D5116" w14:textId="77777777" w:rsidR="00CE1EC2" w:rsidRDefault="0015402C" w:rsidP="0015402C">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The lower case and upper case of a letter should not be used interchangeably when worked with algebra</w:t>
            </w:r>
          </w:p>
          <w:p w14:paraId="5101B1BD" w14:textId="490C8BA2" w:rsidR="00A62AB5" w:rsidRDefault="00A62AB5" w:rsidP="0015402C">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Juxtaposition is used in place of ‘</w:t>
            </w:r>
            <w:r w:rsidRPr="00A62AB5">
              <w:rPr>
                <w:rFonts w:asciiTheme="minorHAnsi" w:hAnsiTheme="minorHAnsi" w:cs="Lucida Sans Unicode"/>
                <w:color w:val="000000" w:themeColor="text1"/>
                <w:sz w:val="16"/>
                <w:szCs w:val="16"/>
              </w:rPr>
              <w:t>×’</w:t>
            </w:r>
            <w:r>
              <w:rPr>
                <w:rFonts w:asciiTheme="minorHAnsi" w:hAnsiTheme="minorHAnsi" w:cs="Lucida Sans Unicode"/>
                <w:color w:val="000000" w:themeColor="text1"/>
                <w:sz w:val="16"/>
                <w:szCs w:val="16"/>
              </w:rPr>
              <w:t>.  2</w:t>
            </w:r>
            <w:r w:rsidRPr="00737A43">
              <w:rPr>
                <w:rFonts w:asciiTheme="minorHAnsi" w:hAnsiTheme="minorHAnsi" w:cs="Lucida Sans Unicode"/>
                <w:i/>
                <w:color w:val="000000" w:themeColor="text1"/>
                <w:sz w:val="16"/>
                <w:szCs w:val="16"/>
              </w:rPr>
              <w:t>a</w:t>
            </w:r>
            <w:r>
              <w:rPr>
                <w:rFonts w:asciiTheme="minorHAnsi" w:hAnsiTheme="minorHAnsi" w:cs="Lucida Sans Unicode"/>
                <w:color w:val="000000" w:themeColor="text1"/>
                <w:sz w:val="16"/>
                <w:szCs w:val="16"/>
              </w:rPr>
              <w:t xml:space="preserve"> is used rather than </w:t>
            </w:r>
            <w:r w:rsidRPr="00737A43">
              <w:rPr>
                <w:rFonts w:asciiTheme="minorHAnsi" w:hAnsiTheme="minorHAnsi" w:cs="Lucida Sans Unicode"/>
                <w:i/>
                <w:color w:val="000000" w:themeColor="text1"/>
                <w:sz w:val="16"/>
                <w:szCs w:val="16"/>
              </w:rPr>
              <w:t>a</w:t>
            </w:r>
            <w:r>
              <w:rPr>
                <w:rFonts w:asciiTheme="minorHAnsi" w:hAnsiTheme="minorHAnsi" w:cs="Lucida Sans Unicode"/>
                <w:color w:val="000000" w:themeColor="text1"/>
                <w:sz w:val="16"/>
                <w:szCs w:val="16"/>
              </w:rPr>
              <w:t>2.</w:t>
            </w:r>
          </w:p>
          <w:p w14:paraId="42B6555C" w14:textId="322688D1" w:rsidR="00A62AB5" w:rsidRPr="00E9594C" w:rsidRDefault="00A62AB5" w:rsidP="0015402C">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Division is written as a fraction</w:t>
            </w:r>
          </w:p>
        </w:tc>
        <w:tc>
          <w:tcPr>
            <w:tcW w:w="5179" w:type="dxa"/>
            <w:gridSpan w:val="2"/>
            <w:tcBorders>
              <w:bottom w:val="single" w:sz="4" w:space="0" w:color="auto"/>
            </w:tcBorders>
            <w:shd w:val="clear" w:color="auto" w:fill="auto"/>
            <w:noWrap/>
            <w:tcMar>
              <w:top w:w="28" w:type="dxa"/>
              <w:left w:w="57" w:type="dxa"/>
              <w:bottom w:w="28" w:type="dxa"/>
              <w:right w:w="57" w:type="dxa"/>
            </w:tcMar>
          </w:tcPr>
          <w:p w14:paraId="51833D55" w14:textId="32D4D1B4" w:rsidR="00566BF1" w:rsidRDefault="007003F2" w:rsidP="00566BF1">
            <w:pPr>
              <w:pStyle w:val="Heading1"/>
              <w:rPr>
                <w:rFonts w:asciiTheme="minorHAnsi" w:hAnsiTheme="minorHAnsi" w:cs="Lucida Sans Unicode"/>
                <w:b w:val="0"/>
                <w:bCs w:val="0"/>
                <w:color w:val="000000" w:themeColor="text1"/>
              </w:rPr>
            </w:pPr>
            <w:r w:rsidRPr="007003F2">
              <w:rPr>
                <w:rFonts w:asciiTheme="minorHAnsi" w:hAnsiTheme="minorHAnsi" w:cs="Lucida Sans Unicode"/>
                <w:b w:val="0"/>
                <w:bCs w:val="0"/>
                <w:color w:val="000000" w:themeColor="text1"/>
              </w:rPr>
              <w:t>The word ‘algebra’ comes from the title of a book by the Persian mathematician, al-Khwārizmī</w:t>
            </w:r>
            <w:r>
              <w:rPr>
                <w:rFonts w:asciiTheme="minorHAnsi" w:hAnsiTheme="minorHAnsi" w:cs="Lucida Sans Unicode"/>
                <w:b w:val="0"/>
                <w:bCs w:val="0"/>
                <w:color w:val="000000" w:themeColor="text1"/>
              </w:rPr>
              <w:t xml:space="preserve">, who lived in modern-day Baghdad about 1200 years ago.  </w:t>
            </w:r>
            <w:r w:rsidRPr="007003F2">
              <w:rPr>
                <w:rFonts w:asciiTheme="minorHAnsi" w:hAnsiTheme="minorHAnsi" w:cs="Lucida Sans Unicode"/>
                <w:b w:val="0"/>
                <w:bCs w:val="0"/>
                <w:color w:val="000000" w:themeColor="text1"/>
              </w:rPr>
              <w:t xml:space="preserve">Al-kitāb al-mukhtaṣar fī ḥisāb </w:t>
            </w:r>
            <w:r w:rsidRPr="007003F2">
              <w:rPr>
                <w:rFonts w:asciiTheme="minorHAnsi" w:hAnsiTheme="minorHAnsi" w:cs="Lucida Sans Unicode"/>
                <w:bCs w:val="0"/>
                <w:color w:val="000000" w:themeColor="text1"/>
              </w:rPr>
              <w:t>al-ğabr</w:t>
            </w:r>
            <w:r w:rsidRPr="007003F2">
              <w:rPr>
                <w:rFonts w:asciiTheme="minorHAnsi" w:hAnsiTheme="minorHAnsi" w:cs="Lucida Sans Unicode"/>
                <w:b w:val="0"/>
                <w:bCs w:val="0"/>
                <w:color w:val="000000" w:themeColor="text1"/>
              </w:rPr>
              <w:t xml:space="preserve"> wa’l-muqābala</w:t>
            </w:r>
            <w:r>
              <w:rPr>
                <w:rFonts w:asciiTheme="minorHAnsi" w:hAnsiTheme="minorHAnsi" w:cs="Lucida Sans Unicode"/>
                <w:b w:val="0"/>
                <w:bCs w:val="0"/>
                <w:color w:val="000000" w:themeColor="text1"/>
              </w:rPr>
              <w:t xml:space="preserve"> was a book that promoted the idea of solving equations by a method of balancing.</w:t>
            </w:r>
          </w:p>
          <w:p w14:paraId="297DA87B" w14:textId="1C6B664A" w:rsidR="00566BF1" w:rsidRPr="00566BF1" w:rsidRDefault="00566BF1" w:rsidP="00566BF1">
            <w:pPr>
              <w:rPr>
                <w:rFonts w:asciiTheme="minorHAnsi" w:hAnsiTheme="minorHAnsi" w:cs="Lucida Sans Unicode"/>
                <w:color w:val="000000" w:themeColor="text1"/>
                <w:sz w:val="16"/>
                <w:szCs w:val="16"/>
              </w:rPr>
            </w:pPr>
            <w:r w:rsidRPr="00566BF1">
              <w:rPr>
                <w:rFonts w:asciiTheme="minorHAnsi" w:hAnsiTheme="minorHAnsi" w:cs="Lucida Sans Unicode"/>
                <w:color w:val="000000" w:themeColor="text1"/>
                <w:sz w:val="16"/>
                <w:szCs w:val="16"/>
              </w:rPr>
              <w:t>Avoid fruit salad algebra (see possible misconceptions)</w:t>
            </w:r>
            <w:r>
              <w:rPr>
                <w:rFonts w:asciiTheme="minorHAnsi" w:hAnsiTheme="minorHAnsi" w:cs="Lucida Sans Unicode"/>
                <w:color w:val="000000" w:themeColor="text1"/>
                <w:sz w:val="16"/>
                <w:szCs w:val="16"/>
              </w:rPr>
              <w:t>.</w:t>
            </w:r>
          </w:p>
          <w:p w14:paraId="6B162441" w14:textId="6A54EA98" w:rsidR="006F7DFD" w:rsidRPr="007003F2" w:rsidRDefault="006F7DFD" w:rsidP="007003F2">
            <w:pPr>
              <w:pStyle w:val="Heading1"/>
              <w:rPr>
                <w:rFonts w:asciiTheme="minorHAnsi" w:hAnsiTheme="minorHAnsi" w:cs="Lucida Sans Unicode"/>
                <w:b w:val="0"/>
                <w:bCs w:val="0"/>
                <w:color w:val="000000" w:themeColor="text1"/>
              </w:rPr>
            </w:pPr>
            <w:r w:rsidRPr="00566BF1">
              <w:rPr>
                <w:rFonts w:asciiTheme="minorHAnsi" w:hAnsiTheme="minorHAnsi" w:cs="Lucida Sans Unicode"/>
                <w:b w:val="0"/>
                <w:bCs w:val="0"/>
                <w:color w:val="000000" w:themeColor="text1"/>
              </w:rPr>
              <w:t>NCETM</w:t>
            </w:r>
            <w:r w:rsidRPr="007003F2">
              <w:rPr>
                <w:rFonts w:asciiTheme="minorHAnsi" w:hAnsiTheme="minorHAnsi" w:cs="Lucida Sans Unicode"/>
                <w:b w:val="0"/>
                <w:color w:val="000000" w:themeColor="text1"/>
              </w:rPr>
              <w:t xml:space="preserve">: </w:t>
            </w:r>
            <w:hyperlink r:id="rId209" w:history="1">
              <w:r w:rsidRPr="007003F2">
                <w:rPr>
                  <w:rStyle w:val="Hyperlink"/>
                  <w:rFonts w:asciiTheme="minorHAnsi" w:hAnsiTheme="minorHAnsi" w:cs="Lucida Sans Unicode"/>
                  <w:b w:val="0"/>
                </w:rPr>
                <w:t>The Bar Model</w:t>
              </w:r>
            </w:hyperlink>
          </w:p>
          <w:p w14:paraId="622A1A1A" w14:textId="7CF53619" w:rsidR="007F3237" w:rsidRPr="00D0469C" w:rsidRDefault="007F3237" w:rsidP="007003F2">
            <w:pPr>
              <w:rPr>
                <w:rFonts w:asciiTheme="minorHAnsi" w:hAnsiTheme="minorHAnsi" w:cs="Lucida Sans Unicode"/>
                <w:color w:val="000000" w:themeColor="text1"/>
                <w:sz w:val="16"/>
                <w:szCs w:val="16"/>
              </w:rPr>
            </w:pPr>
            <w:r w:rsidRPr="007003F2">
              <w:rPr>
                <w:rFonts w:asciiTheme="minorHAnsi" w:hAnsiTheme="minorHAnsi" w:cs="Lucida Sans Unicode"/>
                <w:color w:val="000000" w:themeColor="text1"/>
                <w:sz w:val="16"/>
                <w:szCs w:val="16"/>
              </w:rPr>
              <w:t>N</w:t>
            </w:r>
            <w:r>
              <w:rPr>
                <w:rFonts w:asciiTheme="minorHAnsi" w:hAnsiTheme="minorHAnsi" w:cs="Lucida Sans Unicode"/>
                <w:color w:val="000000" w:themeColor="text1"/>
                <w:sz w:val="16"/>
                <w:szCs w:val="16"/>
              </w:rPr>
              <w:t xml:space="preserve">CETM: </w:t>
            </w:r>
            <w:hyperlink r:id="rId210" w:history="1">
              <w:r w:rsidRPr="001C3582">
                <w:rPr>
                  <w:rStyle w:val="Hyperlink"/>
                  <w:rFonts w:asciiTheme="minorHAnsi" w:hAnsiTheme="minorHAnsi" w:cs="Lucida Sans Unicode"/>
                  <w:sz w:val="16"/>
                  <w:szCs w:val="16"/>
                </w:rPr>
                <w:t>Algebra</w:t>
              </w:r>
            </w:hyperlink>
          </w:p>
          <w:p w14:paraId="1D734029" w14:textId="77777777" w:rsidR="00811C7D" w:rsidRPr="00661463" w:rsidRDefault="00811C7D" w:rsidP="007003F2">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NCETM: </w:t>
            </w:r>
            <w:hyperlink r:id="rId211" w:history="1">
              <w:r w:rsidRPr="00673A38">
                <w:rPr>
                  <w:rStyle w:val="Hyperlink"/>
                  <w:rFonts w:asciiTheme="minorHAnsi" w:hAnsiTheme="minorHAnsi" w:cs="Lucida Sans Unicode"/>
                  <w:sz w:val="16"/>
                  <w:szCs w:val="16"/>
                </w:rPr>
                <w:t>Glossary</w:t>
              </w:r>
            </w:hyperlink>
          </w:p>
          <w:p w14:paraId="525B3EF1" w14:textId="77777777" w:rsidR="00CE1EC2" w:rsidRPr="00D66180" w:rsidRDefault="00CE1EC2" w:rsidP="008C23D5">
            <w:pPr>
              <w:rPr>
                <w:rFonts w:asciiTheme="minorHAnsi" w:hAnsiTheme="minorHAnsi" w:cs="Lucida Sans Unicode"/>
                <w:color w:val="000000" w:themeColor="text1"/>
                <w:sz w:val="16"/>
                <w:szCs w:val="16"/>
              </w:rPr>
            </w:pPr>
          </w:p>
          <w:p w14:paraId="118A760D" w14:textId="77777777" w:rsidR="00CE1EC2" w:rsidRDefault="00CE1EC2" w:rsidP="008C23D5">
            <w:pPr>
              <w:rPr>
                <w:rFonts w:asciiTheme="minorHAnsi" w:hAnsiTheme="minorHAnsi" w:cs="Lucida Sans Unicode"/>
                <w:b/>
                <w:color w:val="000000" w:themeColor="text1"/>
                <w:sz w:val="16"/>
                <w:szCs w:val="16"/>
              </w:rPr>
            </w:pPr>
            <w:r w:rsidRPr="00D66180">
              <w:rPr>
                <w:rFonts w:asciiTheme="minorHAnsi" w:hAnsiTheme="minorHAnsi" w:cs="Lucida Sans Unicode"/>
                <w:b/>
                <w:color w:val="000000" w:themeColor="text1"/>
                <w:sz w:val="16"/>
                <w:szCs w:val="16"/>
              </w:rPr>
              <w:t>Common approaches</w:t>
            </w:r>
          </w:p>
          <w:p w14:paraId="1352D6D6" w14:textId="77777777" w:rsidR="003F311C" w:rsidRPr="003F311C" w:rsidRDefault="003F311C" w:rsidP="008C23D5">
            <w:pPr>
              <w:rPr>
                <w:rFonts w:asciiTheme="minorHAnsi" w:hAnsiTheme="minorHAnsi" w:cs="Lucida Sans Unicode"/>
                <w:i/>
                <w:color w:val="000000" w:themeColor="text1"/>
                <w:sz w:val="16"/>
                <w:szCs w:val="16"/>
              </w:rPr>
            </w:pPr>
            <w:r w:rsidRPr="003F311C">
              <w:rPr>
                <w:rFonts w:asciiTheme="minorHAnsi" w:hAnsiTheme="minorHAnsi" w:cs="Lucida Sans Unicode"/>
                <w:i/>
                <w:color w:val="000000" w:themeColor="text1"/>
                <w:sz w:val="16"/>
                <w:szCs w:val="16"/>
              </w:rPr>
              <w:t>Use ‘think of a number’ problems to introduce the idea of ‘n’ standing for any number (a variable).  For example:</w:t>
            </w:r>
          </w:p>
          <w:p w14:paraId="3328B091" w14:textId="77777777" w:rsidR="003F311C" w:rsidRPr="003F311C" w:rsidRDefault="003F311C" w:rsidP="003F311C">
            <w:pPr>
              <w:pStyle w:val="ListParagraph"/>
              <w:numPr>
                <w:ilvl w:val="0"/>
                <w:numId w:val="68"/>
              </w:numPr>
              <w:spacing w:after="0" w:line="240" w:lineRule="auto"/>
              <w:ind w:left="238" w:hanging="238"/>
              <w:rPr>
                <w:rFonts w:asciiTheme="minorHAnsi" w:hAnsiTheme="minorHAnsi" w:cs="Lucida Sans Unicode"/>
                <w:i/>
                <w:color w:val="000000" w:themeColor="text1"/>
                <w:sz w:val="16"/>
                <w:szCs w:val="16"/>
              </w:rPr>
            </w:pPr>
            <w:r w:rsidRPr="003F311C">
              <w:rPr>
                <w:rFonts w:asciiTheme="minorHAnsi" w:hAnsiTheme="minorHAnsi" w:cs="Lucida Sans Unicode"/>
                <w:i/>
                <w:color w:val="000000" w:themeColor="text1"/>
                <w:sz w:val="16"/>
                <w:szCs w:val="16"/>
              </w:rPr>
              <w:t xml:space="preserve">Think of a number, double it, add 8, halve it and finally subtract your starting number.  </w:t>
            </w:r>
          </w:p>
          <w:p w14:paraId="1681D9E2" w14:textId="3B0A8A5C" w:rsidR="00CE1EC2" w:rsidRPr="003F311C" w:rsidRDefault="003F311C" w:rsidP="003F311C">
            <w:pPr>
              <w:pStyle w:val="ListParagraph"/>
              <w:spacing w:after="0" w:line="240" w:lineRule="auto"/>
              <w:ind w:left="238"/>
              <w:rPr>
                <w:rFonts w:asciiTheme="minorHAnsi" w:hAnsiTheme="minorHAnsi" w:cs="Lucida Sans Unicode"/>
                <w:i/>
                <w:color w:val="000000" w:themeColor="text1"/>
                <w:sz w:val="16"/>
                <w:szCs w:val="16"/>
              </w:rPr>
            </w:pPr>
            <w:r w:rsidRPr="003F311C">
              <w:rPr>
                <w:rFonts w:asciiTheme="minorHAnsi" w:hAnsiTheme="minorHAnsi" w:cs="Lucida Sans Unicode"/>
                <w:i/>
                <w:color w:val="000000" w:themeColor="text1"/>
                <w:sz w:val="16"/>
                <w:szCs w:val="16"/>
              </w:rPr>
              <w:t xml:space="preserve">The answer is always 4.  n </w:t>
            </w:r>
            <w:r w:rsidRPr="003F311C">
              <w:rPr>
                <w:rFonts w:asciiTheme="minorHAnsi" w:hAnsiTheme="minorHAnsi" w:cs="Lucida Sans Unicode"/>
                <w:i/>
                <w:color w:val="000000" w:themeColor="text1"/>
                <w:sz w:val="16"/>
                <w:szCs w:val="16"/>
              </w:rPr>
              <w:sym w:font="Wingdings" w:char="F0E0"/>
            </w:r>
            <w:r w:rsidRPr="003F311C">
              <w:rPr>
                <w:rFonts w:asciiTheme="minorHAnsi" w:hAnsiTheme="minorHAnsi" w:cs="Lucida Sans Unicode"/>
                <w:i/>
                <w:color w:val="000000" w:themeColor="text1"/>
                <w:sz w:val="16"/>
                <w:szCs w:val="16"/>
              </w:rPr>
              <w:t xml:space="preserve"> 2n </w:t>
            </w:r>
            <w:r w:rsidRPr="003F311C">
              <w:rPr>
                <w:rFonts w:asciiTheme="minorHAnsi" w:hAnsiTheme="minorHAnsi" w:cs="Lucida Sans Unicode"/>
                <w:i/>
                <w:color w:val="000000" w:themeColor="text1"/>
                <w:sz w:val="16"/>
                <w:szCs w:val="16"/>
              </w:rPr>
              <w:sym w:font="Wingdings" w:char="F0E0"/>
            </w:r>
            <w:r w:rsidRPr="003F311C">
              <w:rPr>
                <w:rFonts w:asciiTheme="minorHAnsi" w:hAnsiTheme="minorHAnsi" w:cs="Lucida Sans Unicode"/>
                <w:i/>
                <w:color w:val="000000" w:themeColor="text1"/>
                <w:sz w:val="16"/>
                <w:szCs w:val="16"/>
              </w:rPr>
              <w:t xml:space="preserve"> 2n + 8 </w:t>
            </w:r>
            <w:r w:rsidRPr="003F311C">
              <w:rPr>
                <w:rFonts w:asciiTheme="minorHAnsi" w:hAnsiTheme="minorHAnsi" w:cs="Lucida Sans Unicode"/>
                <w:i/>
                <w:color w:val="000000" w:themeColor="text1"/>
                <w:sz w:val="16"/>
                <w:szCs w:val="16"/>
              </w:rPr>
              <w:sym w:font="Wingdings" w:char="F0E0"/>
            </w:r>
            <w:r w:rsidRPr="003F311C">
              <w:rPr>
                <w:rFonts w:asciiTheme="minorHAnsi" w:hAnsiTheme="minorHAnsi" w:cs="Lucida Sans Unicode"/>
                <w:i/>
                <w:color w:val="000000" w:themeColor="text1"/>
                <w:sz w:val="16"/>
                <w:szCs w:val="16"/>
              </w:rPr>
              <w:t xml:space="preserve"> n + 4 </w:t>
            </w:r>
            <w:r w:rsidRPr="003F311C">
              <w:rPr>
                <w:rFonts w:asciiTheme="minorHAnsi" w:hAnsiTheme="minorHAnsi" w:cs="Lucida Sans Unicode"/>
                <w:i/>
                <w:color w:val="000000" w:themeColor="text1"/>
                <w:sz w:val="16"/>
                <w:szCs w:val="16"/>
              </w:rPr>
              <w:sym w:font="Wingdings" w:char="F0E0"/>
            </w:r>
            <w:r w:rsidRPr="003F311C">
              <w:rPr>
                <w:rFonts w:asciiTheme="minorHAnsi" w:hAnsiTheme="minorHAnsi" w:cs="Lucida Sans Unicode"/>
                <w:i/>
                <w:color w:val="000000" w:themeColor="text1"/>
                <w:sz w:val="16"/>
                <w:szCs w:val="16"/>
              </w:rPr>
              <w:t xml:space="preserve"> 4.</w:t>
            </w:r>
          </w:p>
          <w:p w14:paraId="07DF83AD" w14:textId="0625014C" w:rsidR="003F311C" w:rsidRPr="00E9594C" w:rsidRDefault="003F311C" w:rsidP="003F311C">
            <w:pPr>
              <w:rPr>
                <w:rFonts w:asciiTheme="minorHAnsi" w:hAnsiTheme="minorHAnsi" w:cs="Lucida Sans Unicode"/>
                <w:color w:val="000000" w:themeColor="text1"/>
                <w:sz w:val="16"/>
                <w:szCs w:val="16"/>
              </w:rPr>
            </w:pPr>
            <w:r w:rsidRPr="003F311C">
              <w:rPr>
                <w:rFonts w:asciiTheme="minorHAnsi" w:hAnsiTheme="minorHAnsi" w:cs="Lucida Sans Unicode"/>
                <w:i/>
                <w:color w:val="000000" w:themeColor="text1"/>
                <w:sz w:val="16"/>
                <w:szCs w:val="16"/>
              </w:rPr>
              <w:t>Encourage students to try again with different numbers, including large, small, negative, fractional or decimal.</w:t>
            </w:r>
            <w:r>
              <w:rPr>
                <w:rFonts w:asciiTheme="minorHAnsi" w:hAnsiTheme="minorHAnsi" w:cs="Lucida Sans Unicode"/>
                <w:i/>
                <w:color w:val="000000" w:themeColor="text1"/>
                <w:sz w:val="16"/>
                <w:szCs w:val="16"/>
              </w:rPr>
              <w:t xml:space="preserve">  Also try varying the instructions to end up with a different number every time.</w:t>
            </w:r>
          </w:p>
        </w:tc>
      </w:tr>
      <w:tr w:rsidR="00CE1EC2" w:rsidRPr="00C125BF" w14:paraId="1F3CF7E0" w14:textId="77777777" w:rsidTr="0055306F">
        <w:trPr>
          <w:cantSplit/>
          <w:trHeight w:val="123"/>
        </w:trPr>
        <w:tc>
          <w:tcPr>
            <w:tcW w:w="5178" w:type="dxa"/>
            <w:shd w:val="clear" w:color="auto" w:fill="804000"/>
            <w:tcMar>
              <w:top w:w="28" w:type="dxa"/>
              <w:left w:w="57" w:type="dxa"/>
              <w:bottom w:w="28" w:type="dxa"/>
              <w:right w:w="57" w:type="dxa"/>
            </w:tcMar>
          </w:tcPr>
          <w:p w14:paraId="260D1AAF" w14:textId="67DB338A" w:rsidR="00CE1EC2" w:rsidRPr="006F2C55" w:rsidRDefault="00CE1EC2" w:rsidP="008C23D5">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5179" w:type="dxa"/>
            <w:gridSpan w:val="3"/>
            <w:shd w:val="clear" w:color="auto" w:fill="804000"/>
            <w:tcMar>
              <w:top w:w="28" w:type="dxa"/>
              <w:left w:w="57" w:type="dxa"/>
              <w:bottom w:w="28" w:type="dxa"/>
              <w:right w:w="57" w:type="dxa"/>
            </w:tcMar>
          </w:tcPr>
          <w:p w14:paraId="5FC5772D" w14:textId="77777777" w:rsidR="00CE1EC2" w:rsidRPr="006F2C55" w:rsidRDefault="00CE1EC2" w:rsidP="008C23D5">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Suggested activities</w:t>
            </w:r>
          </w:p>
        </w:tc>
        <w:tc>
          <w:tcPr>
            <w:tcW w:w="5179" w:type="dxa"/>
            <w:gridSpan w:val="2"/>
            <w:shd w:val="clear" w:color="auto" w:fill="804000"/>
            <w:tcMar>
              <w:top w:w="28" w:type="dxa"/>
              <w:left w:w="57" w:type="dxa"/>
              <w:bottom w:w="28" w:type="dxa"/>
              <w:right w:w="57" w:type="dxa"/>
            </w:tcMar>
          </w:tcPr>
          <w:p w14:paraId="3579DDC1" w14:textId="77777777" w:rsidR="00CE1EC2" w:rsidRPr="006F2C55" w:rsidRDefault="00CE1EC2" w:rsidP="008C23D5">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CE1EC2" w:rsidRPr="00C125BF" w14:paraId="60623CEF" w14:textId="77777777" w:rsidTr="0055306F">
        <w:trPr>
          <w:cantSplit/>
          <w:trHeight w:val="36"/>
        </w:trPr>
        <w:tc>
          <w:tcPr>
            <w:tcW w:w="5178" w:type="dxa"/>
            <w:shd w:val="clear" w:color="auto" w:fill="auto"/>
            <w:tcMar>
              <w:top w:w="28" w:type="dxa"/>
              <w:left w:w="57" w:type="dxa"/>
              <w:bottom w:w="28" w:type="dxa"/>
              <w:right w:w="57" w:type="dxa"/>
            </w:tcMar>
          </w:tcPr>
          <w:p w14:paraId="08F16994" w14:textId="306BFC6D" w:rsidR="00CE1EC2" w:rsidRDefault="0043651D" w:rsidP="008C23D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312998">
              <w:rPr>
                <w:rFonts w:asciiTheme="minorHAnsi" w:hAnsiTheme="minorHAnsi" w:cs="Lucida Sans Unicode"/>
                <w:i/>
                <w:color w:val="000000" w:themeColor="text1"/>
                <w:sz w:val="16"/>
                <w:szCs w:val="16"/>
              </w:rPr>
              <w:t>a</w:t>
            </w:r>
            <w:r>
              <w:rPr>
                <w:rFonts w:asciiTheme="minorHAnsi" w:hAnsiTheme="minorHAnsi" w:cs="Lucida Sans Unicode"/>
                <w:color w:val="000000" w:themeColor="text1"/>
                <w:sz w:val="16"/>
                <w:szCs w:val="16"/>
              </w:rPr>
              <w:t xml:space="preserve"> + </w:t>
            </w:r>
            <w:r w:rsidRPr="00312998">
              <w:rPr>
                <w:rFonts w:asciiTheme="minorHAnsi" w:hAnsiTheme="minorHAnsi" w:cs="Lucida Sans Unicode"/>
                <w:i/>
                <w:color w:val="000000" w:themeColor="text1"/>
                <w:sz w:val="16"/>
                <w:szCs w:val="16"/>
              </w:rPr>
              <w:t>b</w:t>
            </w:r>
            <w:r>
              <w:rPr>
                <w:rFonts w:asciiTheme="minorHAnsi" w:hAnsiTheme="minorHAnsi" w:cs="Lucida Sans Unicode"/>
                <w:color w:val="000000" w:themeColor="text1"/>
                <w:sz w:val="16"/>
                <w:szCs w:val="16"/>
              </w:rPr>
              <w:t xml:space="preserve"> = 15. Show me a pair of values for </w:t>
            </w:r>
            <w:r w:rsidRPr="00312998">
              <w:rPr>
                <w:rFonts w:asciiTheme="minorHAnsi" w:hAnsiTheme="minorHAnsi" w:cs="Lucida Sans Unicode"/>
                <w:i/>
                <w:color w:val="000000" w:themeColor="text1"/>
                <w:sz w:val="16"/>
                <w:szCs w:val="16"/>
              </w:rPr>
              <w:t>a</w:t>
            </w:r>
            <w:r>
              <w:rPr>
                <w:rFonts w:asciiTheme="minorHAnsi" w:hAnsiTheme="minorHAnsi" w:cs="Lucida Sans Unicode"/>
                <w:color w:val="000000" w:themeColor="text1"/>
                <w:sz w:val="16"/>
                <w:szCs w:val="16"/>
              </w:rPr>
              <w:t xml:space="preserve"> and </w:t>
            </w:r>
            <w:r w:rsidRPr="00312998">
              <w:rPr>
                <w:rFonts w:asciiTheme="minorHAnsi" w:hAnsiTheme="minorHAnsi" w:cs="Lucida Sans Unicode"/>
                <w:i/>
                <w:color w:val="000000" w:themeColor="text1"/>
                <w:sz w:val="16"/>
                <w:szCs w:val="16"/>
              </w:rPr>
              <w:t>b</w:t>
            </w:r>
            <w:r>
              <w:rPr>
                <w:rFonts w:asciiTheme="minorHAnsi" w:hAnsiTheme="minorHAnsi" w:cs="Lucida Sans Unicode"/>
                <w:color w:val="000000" w:themeColor="text1"/>
                <w:sz w:val="16"/>
                <w:szCs w:val="16"/>
              </w:rPr>
              <w:t>. And another. And another.</w:t>
            </w:r>
          </w:p>
          <w:p w14:paraId="4FD548C3" w14:textId="55B42BD8" w:rsidR="0043651D" w:rsidRDefault="0043651D" w:rsidP="0043651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312998">
              <w:rPr>
                <w:rFonts w:asciiTheme="minorHAnsi" w:hAnsiTheme="minorHAnsi" w:cs="Lucida Sans Unicode"/>
                <w:i/>
                <w:color w:val="000000" w:themeColor="text1"/>
                <w:sz w:val="16"/>
                <w:szCs w:val="16"/>
              </w:rPr>
              <w:t>p</w:t>
            </w:r>
            <w:r>
              <w:rPr>
                <w:rFonts w:asciiTheme="minorHAnsi" w:hAnsiTheme="minorHAnsi" w:cs="Lucida Sans Unicode"/>
                <w:color w:val="000000" w:themeColor="text1"/>
                <w:sz w:val="16"/>
                <w:szCs w:val="16"/>
              </w:rPr>
              <w:t xml:space="preserve"> + </w:t>
            </w:r>
            <w:r w:rsidRPr="00312998">
              <w:rPr>
                <w:rFonts w:asciiTheme="minorHAnsi" w:hAnsiTheme="minorHAnsi" w:cs="Lucida Sans Unicode"/>
                <w:i/>
                <w:color w:val="000000" w:themeColor="text1"/>
                <w:sz w:val="16"/>
                <w:szCs w:val="16"/>
              </w:rPr>
              <w:t>q</w:t>
            </w:r>
            <w:r>
              <w:rPr>
                <w:rFonts w:asciiTheme="minorHAnsi" w:hAnsiTheme="minorHAnsi" w:cs="Lucida Sans Unicode"/>
                <w:color w:val="000000" w:themeColor="text1"/>
                <w:sz w:val="16"/>
                <w:szCs w:val="16"/>
              </w:rPr>
              <w:t xml:space="preserve"> = 7. Show me a pair of v</w:t>
            </w:r>
            <w:r w:rsidR="00312998">
              <w:rPr>
                <w:rFonts w:asciiTheme="minorHAnsi" w:hAnsiTheme="minorHAnsi" w:cs="Lucida Sans Unicode"/>
                <w:color w:val="000000" w:themeColor="text1"/>
                <w:sz w:val="16"/>
                <w:szCs w:val="16"/>
              </w:rPr>
              <w:t>alues for p and q that no one el</w:t>
            </w:r>
            <w:r>
              <w:rPr>
                <w:rFonts w:asciiTheme="minorHAnsi" w:hAnsiTheme="minorHAnsi" w:cs="Lucida Sans Unicode"/>
                <w:color w:val="000000" w:themeColor="text1"/>
                <w:sz w:val="16"/>
                <w:szCs w:val="16"/>
              </w:rPr>
              <w:t>se will think of. And another. And another.</w:t>
            </w:r>
          </w:p>
          <w:p w14:paraId="4D715398" w14:textId="3BC2997E" w:rsidR="0043651D" w:rsidRDefault="00433295" w:rsidP="008C23D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Kenny thinks that </w:t>
            </w:r>
            <w:r w:rsidR="00B47F6C">
              <w:rPr>
                <w:rFonts w:asciiTheme="minorHAnsi" w:hAnsiTheme="minorHAnsi" w:cs="Lucida Sans Unicode"/>
                <w:color w:val="000000" w:themeColor="text1"/>
                <w:sz w:val="16"/>
                <w:szCs w:val="16"/>
              </w:rPr>
              <w:t>‘</w:t>
            </w:r>
            <w:r w:rsidRPr="00312998">
              <w:rPr>
                <w:rFonts w:asciiTheme="minorHAnsi" w:hAnsiTheme="minorHAnsi" w:cs="Lucida Sans Unicode"/>
                <w:i/>
                <w:color w:val="000000" w:themeColor="text1"/>
                <w:sz w:val="16"/>
                <w:szCs w:val="16"/>
              </w:rPr>
              <w:t>b</w:t>
            </w:r>
            <w:r w:rsidR="00B47F6C">
              <w:rPr>
                <w:rFonts w:asciiTheme="minorHAnsi" w:hAnsiTheme="minorHAnsi" w:cs="Lucida Sans Unicode"/>
                <w:color w:val="000000" w:themeColor="text1"/>
                <w:sz w:val="16"/>
                <w:szCs w:val="16"/>
                <w:vertAlign w:val="superscript"/>
              </w:rPr>
              <w:t>2</w:t>
            </w:r>
            <w:r w:rsidR="00B47F6C">
              <w:rPr>
                <w:rFonts w:asciiTheme="minorHAnsi" w:hAnsiTheme="minorHAnsi" w:cs="Lucida Sans Unicode"/>
                <w:color w:val="000000" w:themeColor="text1"/>
                <w:sz w:val="16"/>
                <w:szCs w:val="16"/>
              </w:rPr>
              <w:t xml:space="preserve"> ‘ is the same as ‘</w:t>
            </w:r>
            <w:r>
              <w:rPr>
                <w:rFonts w:asciiTheme="minorHAnsi" w:hAnsiTheme="minorHAnsi" w:cs="Lucida Sans Unicode"/>
                <w:color w:val="000000" w:themeColor="text1"/>
                <w:sz w:val="16"/>
                <w:szCs w:val="16"/>
              </w:rPr>
              <w:t>2</w:t>
            </w:r>
            <w:r w:rsidRPr="00312998">
              <w:rPr>
                <w:rFonts w:asciiTheme="minorHAnsi" w:hAnsiTheme="minorHAnsi" w:cs="Lucida Sans Unicode"/>
                <w:i/>
                <w:color w:val="000000" w:themeColor="text1"/>
                <w:sz w:val="16"/>
                <w:szCs w:val="16"/>
              </w:rPr>
              <w:t>b</w:t>
            </w:r>
            <w:r w:rsidR="00B47F6C">
              <w:rPr>
                <w:rFonts w:asciiTheme="minorHAnsi" w:hAnsiTheme="minorHAnsi" w:cs="Lucida Sans Unicode"/>
                <w:color w:val="000000" w:themeColor="text1"/>
                <w:sz w:val="16"/>
                <w:szCs w:val="16"/>
              </w:rPr>
              <w:t>’</w:t>
            </w:r>
            <w:r w:rsidR="00741604">
              <w:rPr>
                <w:rFonts w:asciiTheme="minorHAnsi" w:hAnsiTheme="minorHAnsi" w:cs="Lucida Sans Unicode"/>
                <w:color w:val="000000" w:themeColor="text1"/>
                <w:sz w:val="16"/>
                <w:szCs w:val="16"/>
              </w:rPr>
              <w:t xml:space="preserve"> </w:t>
            </w:r>
            <w:r>
              <w:rPr>
                <w:rFonts w:asciiTheme="minorHAnsi" w:hAnsiTheme="minorHAnsi" w:cs="Lucida Sans Unicode"/>
                <w:color w:val="000000" w:themeColor="text1"/>
                <w:sz w:val="16"/>
                <w:szCs w:val="16"/>
              </w:rPr>
              <w:t xml:space="preserve">because when </w:t>
            </w:r>
            <w:r w:rsidRPr="00312998">
              <w:rPr>
                <w:rFonts w:asciiTheme="minorHAnsi" w:hAnsiTheme="minorHAnsi" w:cs="Lucida Sans Unicode"/>
                <w:i/>
                <w:color w:val="000000" w:themeColor="text1"/>
                <w:sz w:val="16"/>
                <w:szCs w:val="16"/>
              </w:rPr>
              <w:t>b</w:t>
            </w:r>
            <w:r>
              <w:rPr>
                <w:rFonts w:asciiTheme="minorHAnsi" w:hAnsiTheme="minorHAnsi" w:cs="Lucida Sans Unicode"/>
                <w:color w:val="000000" w:themeColor="text1"/>
                <w:sz w:val="16"/>
                <w:szCs w:val="16"/>
              </w:rPr>
              <w:t xml:space="preserve"> = 2, </w:t>
            </w:r>
            <w:r w:rsidRPr="00312998">
              <w:rPr>
                <w:rFonts w:asciiTheme="minorHAnsi" w:hAnsiTheme="minorHAnsi" w:cs="Lucida Sans Unicode"/>
                <w:i/>
                <w:color w:val="000000" w:themeColor="text1"/>
                <w:sz w:val="16"/>
                <w:szCs w:val="16"/>
              </w:rPr>
              <w:t>b</w:t>
            </w:r>
            <w:r>
              <w:rPr>
                <w:rFonts w:asciiTheme="minorHAnsi" w:hAnsiTheme="minorHAnsi" w:cs="Lucida Sans Unicode"/>
                <w:color w:val="000000" w:themeColor="text1"/>
                <w:sz w:val="16"/>
                <w:szCs w:val="16"/>
                <w:vertAlign w:val="superscript"/>
              </w:rPr>
              <w:t>2</w:t>
            </w:r>
            <w:r>
              <w:rPr>
                <w:rFonts w:asciiTheme="minorHAnsi" w:hAnsiTheme="minorHAnsi" w:cs="Lucida Sans Unicode"/>
                <w:color w:val="000000" w:themeColor="text1"/>
                <w:sz w:val="16"/>
                <w:szCs w:val="16"/>
              </w:rPr>
              <w:t xml:space="preserve"> = 4 and 2</w:t>
            </w:r>
            <w:r w:rsidRPr="00312998">
              <w:rPr>
                <w:rFonts w:asciiTheme="minorHAnsi" w:hAnsiTheme="minorHAnsi" w:cs="Lucida Sans Unicode"/>
                <w:i/>
                <w:color w:val="000000" w:themeColor="text1"/>
                <w:sz w:val="16"/>
                <w:szCs w:val="16"/>
              </w:rPr>
              <w:t>b</w:t>
            </w:r>
            <w:r>
              <w:rPr>
                <w:rFonts w:asciiTheme="minorHAnsi" w:hAnsiTheme="minorHAnsi" w:cs="Lucida Sans Unicode"/>
                <w:color w:val="000000" w:themeColor="text1"/>
                <w:sz w:val="16"/>
                <w:szCs w:val="16"/>
              </w:rPr>
              <w:t xml:space="preserve"> = 4. Do you agree with Kenny? Explain your answer.</w:t>
            </w:r>
          </w:p>
          <w:p w14:paraId="4E10D398" w14:textId="77777777" w:rsidR="00B47F6C" w:rsidRDefault="0094280E" w:rsidP="008C23D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Jenny thinks that 7 + 2</w:t>
            </w:r>
            <w:r w:rsidRPr="00312998">
              <w:rPr>
                <w:rFonts w:asciiTheme="minorHAnsi" w:hAnsiTheme="minorHAnsi" w:cs="Lucida Sans Unicode"/>
                <w:i/>
                <w:color w:val="000000" w:themeColor="text1"/>
                <w:sz w:val="16"/>
                <w:szCs w:val="16"/>
              </w:rPr>
              <w:t>a</w:t>
            </w:r>
            <w:r>
              <w:rPr>
                <w:rFonts w:asciiTheme="minorHAnsi" w:hAnsiTheme="minorHAnsi" w:cs="Lucida Sans Unicode"/>
                <w:color w:val="000000" w:themeColor="text1"/>
                <w:sz w:val="16"/>
                <w:szCs w:val="16"/>
              </w:rPr>
              <w:t xml:space="preserve"> = 9</w:t>
            </w:r>
            <w:r w:rsidRPr="00312998">
              <w:rPr>
                <w:rFonts w:asciiTheme="minorHAnsi" w:hAnsiTheme="minorHAnsi" w:cs="Lucida Sans Unicode"/>
                <w:i/>
                <w:color w:val="000000" w:themeColor="text1"/>
                <w:sz w:val="16"/>
                <w:szCs w:val="16"/>
              </w:rPr>
              <w:t>a</w:t>
            </w:r>
            <w:r>
              <w:rPr>
                <w:rFonts w:asciiTheme="minorHAnsi" w:hAnsiTheme="minorHAnsi" w:cs="Lucida Sans Unicode"/>
                <w:color w:val="000000" w:themeColor="text1"/>
                <w:sz w:val="16"/>
                <w:szCs w:val="16"/>
              </w:rPr>
              <w:t>. Do you agree with Jenny? Explain your answer.</w:t>
            </w:r>
          </w:p>
          <w:p w14:paraId="545E6DDF" w14:textId="77777777" w:rsidR="00345A25" w:rsidRDefault="00345A25" w:rsidP="00345A25">
            <w:pPr>
              <w:rPr>
                <w:rFonts w:asciiTheme="minorHAnsi" w:hAnsiTheme="minorHAnsi" w:cs="Lucida Sans Unicode"/>
                <w:color w:val="000000" w:themeColor="text1"/>
                <w:sz w:val="16"/>
                <w:szCs w:val="16"/>
              </w:rPr>
            </w:pPr>
          </w:p>
          <w:p w14:paraId="00FE2026" w14:textId="61A1F331" w:rsidR="0094280E" w:rsidRPr="00741604" w:rsidRDefault="00345A25" w:rsidP="00741604">
            <w:pPr>
              <w:rPr>
                <w:rFonts w:asciiTheme="minorHAnsi" w:hAnsiTheme="minorHAnsi" w:cs="Lucida Sans Unicode"/>
                <w:color w:val="0000FF"/>
                <w:sz w:val="16"/>
                <w:szCs w:val="16"/>
                <w:u w:val="single"/>
              </w:rPr>
            </w:pPr>
            <w:r w:rsidRPr="002A06BA">
              <w:rPr>
                <w:rFonts w:asciiTheme="minorHAnsi" w:hAnsiTheme="minorHAnsi" w:cs="Lucida Sans Unicode"/>
                <w:color w:val="000000" w:themeColor="text1"/>
                <w:sz w:val="16"/>
                <w:szCs w:val="16"/>
              </w:rPr>
              <w:t xml:space="preserve">NCETM: </w:t>
            </w:r>
            <w:hyperlink r:id="rId212" w:history="1">
              <w:r>
                <w:rPr>
                  <w:rStyle w:val="Hyperlink"/>
                  <w:rFonts w:asciiTheme="minorHAnsi" w:hAnsiTheme="minorHAnsi" w:cs="Lucida Sans Unicode"/>
                  <w:sz w:val="16"/>
                  <w:szCs w:val="16"/>
                </w:rPr>
                <w:t>Algebra</w:t>
              </w:r>
            </w:hyperlink>
            <w:r>
              <w:rPr>
                <w:rStyle w:val="Hyperlink"/>
                <w:rFonts w:asciiTheme="minorHAnsi" w:hAnsiTheme="minorHAnsi" w:cs="Lucida Sans Unicode"/>
                <w:sz w:val="16"/>
                <w:szCs w:val="16"/>
              </w:rPr>
              <w:t xml:space="preserve"> Reasoning</w:t>
            </w:r>
          </w:p>
        </w:tc>
        <w:tc>
          <w:tcPr>
            <w:tcW w:w="5179" w:type="dxa"/>
            <w:gridSpan w:val="3"/>
            <w:shd w:val="clear" w:color="auto" w:fill="auto"/>
            <w:tcMar>
              <w:top w:w="28" w:type="dxa"/>
              <w:left w:w="57" w:type="dxa"/>
              <w:bottom w:w="28" w:type="dxa"/>
              <w:right w:w="57" w:type="dxa"/>
            </w:tcMar>
          </w:tcPr>
          <w:p w14:paraId="2516899F" w14:textId="42A86AD5" w:rsidR="005836C0" w:rsidRDefault="005836C0" w:rsidP="00A32DA8">
            <w:pPr>
              <w:rPr>
                <w:rFonts w:ascii="Calibri" w:hAnsi="Calibri" w:cs="Arial"/>
                <w:color w:val="000000"/>
                <w:sz w:val="16"/>
                <w:szCs w:val="16"/>
                <w:lang w:val="en-GB"/>
              </w:rPr>
            </w:pPr>
            <w:r>
              <w:rPr>
                <w:rFonts w:ascii="Calibri" w:hAnsi="Calibri" w:cs="Arial"/>
                <w:color w:val="000000"/>
                <w:sz w:val="16"/>
                <w:szCs w:val="16"/>
                <w:lang w:val="en-GB"/>
              </w:rPr>
              <w:t xml:space="preserve">KM: </w:t>
            </w:r>
            <w:hyperlink r:id="rId213" w:history="1">
              <w:r w:rsidRPr="005836C0">
                <w:rPr>
                  <w:rStyle w:val="Hyperlink"/>
                  <w:rFonts w:ascii="Calibri" w:hAnsi="Calibri" w:cs="Arial"/>
                  <w:sz w:val="16"/>
                  <w:szCs w:val="16"/>
                  <w:lang w:val="en-GB"/>
                </w:rPr>
                <w:t>Combinations of variables</w:t>
              </w:r>
            </w:hyperlink>
          </w:p>
          <w:p w14:paraId="421D5DEF" w14:textId="2E87A6CB" w:rsidR="00A32DA8" w:rsidRPr="00314793" w:rsidRDefault="00A32DA8" w:rsidP="00A32DA8">
            <w:pPr>
              <w:rPr>
                <w:rStyle w:val="Hyperlink"/>
                <w:rFonts w:ascii="Calibri" w:hAnsi="Calibri" w:cs="Calibri"/>
                <w:sz w:val="16"/>
                <w:szCs w:val="16"/>
                <w:u w:color="103CC0"/>
                <w:lang w:eastAsia="en-GB"/>
              </w:rPr>
            </w:pPr>
            <w:r w:rsidRPr="00314793">
              <w:rPr>
                <w:rFonts w:ascii="Calibri" w:hAnsi="Calibri" w:cs="Arial"/>
                <w:color w:val="000000"/>
                <w:sz w:val="16"/>
                <w:szCs w:val="16"/>
                <w:lang w:val="en-GB"/>
              </w:rPr>
              <w:t xml:space="preserve">NRICH:  </w:t>
            </w:r>
            <w:hyperlink r:id="rId214" w:history="1">
              <w:r w:rsidRPr="00314793">
                <w:rPr>
                  <w:rStyle w:val="Hyperlink"/>
                  <w:rFonts w:ascii="Calibri" w:hAnsi="Calibri" w:cs="Arial"/>
                  <w:sz w:val="16"/>
                  <w:szCs w:val="16"/>
                  <w:lang w:val="en-GB"/>
                </w:rPr>
                <w:t>Plenty of Pens</w:t>
              </w:r>
            </w:hyperlink>
          </w:p>
          <w:p w14:paraId="30240821" w14:textId="62F145C5" w:rsidR="00CE1EC2" w:rsidRDefault="00A32DA8" w:rsidP="008C23D5">
            <w:pPr>
              <w:rPr>
                <w:rFonts w:ascii="Calibri" w:hAnsi="Calibri" w:cs="Arial"/>
                <w:bCs/>
                <w:color w:val="000000"/>
                <w:sz w:val="16"/>
                <w:szCs w:val="16"/>
              </w:rPr>
            </w:pPr>
            <w:r w:rsidRPr="008D5BA4">
              <w:rPr>
                <w:rStyle w:val="Hyperlink"/>
                <w:rFonts w:ascii="Calibri" w:hAnsi="Calibri" w:cs="Lucida Sans Unicode"/>
                <w:color w:val="auto"/>
                <w:sz w:val="16"/>
                <w:szCs w:val="16"/>
                <w:u w:val="none"/>
              </w:rPr>
              <w:t xml:space="preserve">NRICH: </w:t>
            </w:r>
            <w:hyperlink r:id="rId215" w:history="1">
              <w:r w:rsidR="008D5BA4" w:rsidRPr="008D5BA4">
                <w:rPr>
                  <w:rStyle w:val="Hyperlink"/>
                  <w:rFonts w:ascii="Calibri" w:hAnsi="Calibri" w:cs="Arial"/>
                  <w:bCs/>
                  <w:sz w:val="16"/>
                  <w:szCs w:val="16"/>
                </w:rPr>
                <w:t>Your Number Is…</w:t>
              </w:r>
            </w:hyperlink>
          </w:p>
          <w:p w14:paraId="5D0E8F6D" w14:textId="2174365F" w:rsidR="008D5BA4" w:rsidRPr="008D5BA4" w:rsidRDefault="008D5BA4" w:rsidP="008C23D5">
            <w:pPr>
              <w:rPr>
                <w:rStyle w:val="Hyperlink"/>
                <w:rFonts w:ascii="Calibri" w:hAnsi="Calibri" w:cs="Lucida Sans Unicode"/>
                <w:color w:val="auto"/>
                <w:sz w:val="16"/>
                <w:szCs w:val="16"/>
                <w:u w:val="none"/>
              </w:rPr>
            </w:pPr>
            <w:r>
              <w:rPr>
                <w:rFonts w:ascii="Calibri" w:hAnsi="Calibri" w:cs="Arial"/>
                <w:bCs/>
                <w:color w:val="000000"/>
                <w:sz w:val="16"/>
                <w:szCs w:val="16"/>
              </w:rPr>
              <w:t xml:space="preserve">NRICH: </w:t>
            </w:r>
            <w:hyperlink r:id="rId216" w:history="1">
              <w:r w:rsidRPr="008D5BA4">
                <w:rPr>
                  <w:rStyle w:val="Hyperlink"/>
                  <w:rFonts w:ascii="Calibri" w:hAnsi="Calibri" w:cs="Arial"/>
                  <w:bCs/>
                  <w:sz w:val="16"/>
                  <w:szCs w:val="16"/>
                </w:rPr>
                <w:t>Number Pyramids</w:t>
              </w:r>
            </w:hyperlink>
          </w:p>
          <w:p w14:paraId="36AEA3D3" w14:textId="11B7A9CD" w:rsidR="00A32DA8" w:rsidRDefault="00F96416" w:rsidP="008C23D5">
            <w:pPr>
              <w:rPr>
                <w:rFonts w:ascii="Calibri" w:hAnsi="Calibri" w:cs="Arial"/>
                <w:bCs/>
                <w:color w:val="262626"/>
                <w:sz w:val="16"/>
                <w:szCs w:val="16"/>
                <w:lang w:eastAsia="en-GB"/>
              </w:rPr>
            </w:pPr>
            <w:r>
              <w:rPr>
                <w:rStyle w:val="Hyperlink"/>
                <w:rFonts w:asciiTheme="minorHAnsi" w:hAnsiTheme="minorHAnsi" w:cs="Lucida Sans Unicode"/>
                <w:color w:val="auto"/>
                <w:sz w:val="16"/>
                <w:szCs w:val="16"/>
                <w:u w:val="none"/>
              </w:rPr>
              <w:t xml:space="preserve">NCETM: </w:t>
            </w:r>
            <w:hyperlink r:id="rId217" w:history="1">
              <w:r w:rsidRPr="00F96416">
                <w:rPr>
                  <w:rStyle w:val="Hyperlink"/>
                  <w:rFonts w:ascii="Calibri" w:hAnsi="Calibri" w:cs="Arial"/>
                  <w:bCs/>
                  <w:sz w:val="16"/>
                  <w:szCs w:val="16"/>
                  <w:lang w:eastAsia="en-GB"/>
                </w:rPr>
                <w:t>Activity A: Racetrack and Design a board game</w:t>
              </w:r>
            </w:hyperlink>
          </w:p>
          <w:p w14:paraId="7E456504" w14:textId="33873809" w:rsidR="00F96416" w:rsidRPr="00741604" w:rsidRDefault="00F96416" w:rsidP="008C23D5">
            <w:pPr>
              <w:rPr>
                <w:rFonts w:ascii="Calibri" w:hAnsi="Calibri" w:cs="Arial"/>
                <w:bCs/>
                <w:color w:val="262626"/>
                <w:sz w:val="16"/>
                <w:szCs w:val="16"/>
                <w:lang w:eastAsia="en-GB"/>
              </w:rPr>
            </w:pPr>
            <w:r w:rsidRPr="009E1844">
              <w:rPr>
                <w:rFonts w:ascii="Calibri" w:hAnsi="Calibri" w:cs="Arial"/>
                <w:bCs/>
                <w:color w:val="262626"/>
                <w:sz w:val="16"/>
                <w:szCs w:val="16"/>
                <w:lang w:eastAsia="en-GB"/>
              </w:rPr>
              <w:t xml:space="preserve">NCETM: </w:t>
            </w:r>
            <w:hyperlink r:id="rId218" w:history="1">
              <w:r w:rsidR="009E1844" w:rsidRPr="009E1844">
                <w:rPr>
                  <w:rStyle w:val="Hyperlink"/>
                  <w:rFonts w:ascii="Calibri" w:hAnsi="Calibri" w:cs="Arial"/>
                  <w:bCs/>
                  <w:sz w:val="16"/>
                  <w:szCs w:val="16"/>
                  <w:lang w:eastAsia="en-GB"/>
                </w:rPr>
                <w:t>Activity E: Matchbox Algebra</w:t>
              </w:r>
            </w:hyperlink>
          </w:p>
          <w:p w14:paraId="1F2D5441" w14:textId="77777777" w:rsidR="000E2887" w:rsidRDefault="000E2887" w:rsidP="000E2887">
            <w:pPr>
              <w:rPr>
                <w:rFonts w:asciiTheme="minorHAnsi" w:hAnsiTheme="minorHAnsi" w:cs="Lucida Sans Unicode"/>
                <w:b/>
                <w:color w:val="000000" w:themeColor="text1"/>
                <w:sz w:val="16"/>
                <w:szCs w:val="16"/>
              </w:rPr>
            </w:pPr>
          </w:p>
          <w:p w14:paraId="7755C95C" w14:textId="77777777" w:rsidR="000E2887" w:rsidRDefault="000E2887" w:rsidP="000E2887">
            <w:pPr>
              <w:rPr>
                <w:rFonts w:asciiTheme="minorHAnsi" w:hAnsiTheme="minorHAnsi" w:cs="Lucida Sans Unicode"/>
                <w:b/>
                <w:color w:val="000000" w:themeColor="text1"/>
                <w:sz w:val="16"/>
                <w:szCs w:val="16"/>
              </w:rPr>
            </w:pPr>
            <w:r w:rsidRPr="007C6AED">
              <w:rPr>
                <w:rFonts w:asciiTheme="minorHAnsi" w:hAnsiTheme="minorHAnsi" w:cs="Lucida Sans Unicode"/>
                <w:b/>
                <w:color w:val="000000" w:themeColor="text1"/>
                <w:sz w:val="16"/>
                <w:szCs w:val="16"/>
              </w:rPr>
              <w:t>Bring on the Maths</w:t>
            </w:r>
            <w:r w:rsidRPr="007C6AED">
              <w:rPr>
                <w:rFonts w:asciiTheme="minorHAnsi" w:hAnsiTheme="minorHAnsi" w:cs="Lucida Sans Unicode"/>
                <w:b/>
                <w:color w:val="000000" w:themeColor="text1"/>
                <w:sz w:val="16"/>
                <w:szCs w:val="16"/>
                <w:vertAlign w:val="superscript"/>
              </w:rPr>
              <w:t>+</w:t>
            </w:r>
          </w:p>
          <w:p w14:paraId="6C7BB589" w14:textId="0C9B70BC" w:rsidR="002C499D" w:rsidRPr="000E2887" w:rsidRDefault="000E2887" w:rsidP="000E2887">
            <w:pPr>
              <w:rPr>
                <w:rFonts w:asciiTheme="minorHAnsi" w:hAnsiTheme="minorHAnsi" w:cs="Lucida Sans Unicode"/>
                <w:color w:val="000000" w:themeColor="text1"/>
                <w:sz w:val="16"/>
                <w:szCs w:val="16"/>
                <w:u w:val="single"/>
              </w:rPr>
            </w:pPr>
            <w:r w:rsidRPr="000E2887">
              <w:rPr>
                <w:rFonts w:asciiTheme="minorHAnsi" w:hAnsiTheme="minorHAnsi" w:cs="Lucida Sans Unicode"/>
                <w:color w:val="000000" w:themeColor="text1"/>
                <w:sz w:val="16"/>
                <w:szCs w:val="16"/>
                <w:u w:val="single"/>
              </w:rPr>
              <w:t>Moving on up!</w:t>
            </w:r>
            <w:r>
              <w:rPr>
                <w:rFonts w:asciiTheme="minorHAnsi" w:hAnsiTheme="minorHAnsi" w:cs="Lucida Sans Unicode"/>
                <w:color w:val="000000" w:themeColor="text1"/>
                <w:sz w:val="16"/>
                <w:szCs w:val="16"/>
              </w:rPr>
              <w:t>: Algebra: #2</w:t>
            </w:r>
          </w:p>
          <w:p w14:paraId="29060F77" w14:textId="77777777" w:rsidR="000E2887" w:rsidRDefault="000E2887" w:rsidP="000E2887">
            <w:pPr>
              <w:rPr>
                <w:rStyle w:val="Hyperlink"/>
                <w:rFonts w:asciiTheme="minorHAnsi" w:hAnsiTheme="minorHAnsi" w:cs="Lucida Sans Unicode"/>
                <w:color w:val="auto"/>
                <w:sz w:val="16"/>
                <w:szCs w:val="16"/>
                <w:u w:val="none"/>
              </w:rPr>
            </w:pPr>
          </w:p>
          <w:p w14:paraId="7158A7EA" w14:textId="77777777" w:rsidR="00CE1EC2" w:rsidRDefault="00CE1EC2" w:rsidP="008C23D5">
            <w:pPr>
              <w:rPr>
                <w:rStyle w:val="Hyperlink"/>
                <w:rFonts w:asciiTheme="minorHAnsi" w:hAnsiTheme="minorHAnsi" w:cs="Lucida Sans Unicode"/>
                <w:b/>
                <w:color w:val="auto"/>
                <w:sz w:val="16"/>
                <w:szCs w:val="16"/>
                <w:u w:val="none"/>
              </w:rPr>
            </w:pPr>
            <w:r w:rsidRPr="000623D5">
              <w:rPr>
                <w:rStyle w:val="Hyperlink"/>
                <w:rFonts w:asciiTheme="minorHAnsi" w:hAnsiTheme="minorHAnsi" w:cs="Lucida Sans Unicode"/>
                <w:b/>
                <w:color w:val="auto"/>
                <w:sz w:val="16"/>
                <w:szCs w:val="16"/>
                <w:u w:val="none"/>
              </w:rPr>
              <w:t>Learning review</w:t>
            </w:r>
          </w:p>
          <w:p w14:paraId="4240970A" w14:textId="53B2D560" w:rsidR="000E2887" w:rsidRPr="000E2887" w:rsidRDefault="000E2887" w:rsidP="008C23D5">
            <w:pPr>
              <w:rPr>
                <w:rStyle w:val="Hyperlink"/>
                <w:rFonts w:asciiTheme="minorHAnsi" w:hAnsiTheme="minorHAnsi" w:cs="Lucida Sans Unicode"/>
                <w:color w:val="auto"/>
                <w:sz w:val="16"/>
                <w:szCs w:val="16"/>
                <w:u w:val="none"/>
              </w:rPr>
            </w:pPr>
            <w:r w:rsidRPr="000E2887">
              <w:rPr>
                <w:rStyle w:val="Hyperlink"/>
                <w:rFonts w:asciiTheme="minorHAnsi" w:hAnsiTheme="minorHAnsi" w:cs="Lucida Sans Unicode"/>
                <w:color w:val="auto"/>
                <w:sz w:val="16"/>
                <w:szCs w:val="16"/>
                <w:u w:val="none"/>
              </w:rPr>
              <w:t xml:space="preserve">KM: </w:t>
            </w:r>
            <w:hyperlink r:id="rId219" w:history="1">
              <w:r w:rsidRPr="000E2887">
                <w:rPr>
                  <w:rStyle w:val="Hyperlink"/>
                  <w:rFonts w:asciiTheme="minorHAnsi" w:hAnsiTheme="minorHAnsi" w:cs="Lucida Sans Unicode"/>
                  <w:sz w:val="16"/>
                  <w:szCs w:val="16"/>
                </w:rPr>
                <w:t>Quiz and review</w:t>
              </w:r>
            </w:hyperlink>
          </w:p>
          <w:p w14:paraId="712E9DC0" w14:textId="46B4A5F9" w:rsidR="00CE1EC2" w:rsidRPr="00E9594C" w:rsidRDefault="002C499D" w:rsidP="008C23D5">
            <w:pPr>
              <w:rPr>
                <w:rFonts w:asciiTheme="minorHAnsi" w:hAnsiTheme="minorHAnsi" w:cs="Lucida Sans Unicode"/>
                <w:color w:val="000000" w:themeColor="text1"/>
                <w:sz w:val="16"/>
                <w:szCs w:val="16"/>
              </w:rPr>
            </w:pPr>
            <w:r w:rsidRPr="00657652">
              <w:rPr>
                <w:rStyle w:val="Hyperlink"/>
                <w:rFonts w:ascii="Calibri" w:hAnsi="Calibri" w:cs="Lucida Sans Unicode"/>
                <w:color w:val="auto"/>
                <w:sz w:val="16"/>
                <w:szCs w:val="16"/>
                <w:u w:val="none"/>
              </w:rPr>
              <w:t>NCETM:</w:t>
            </w:r>
            <w:r>
              <w:rPr>
                <w:rStyle w:val="Hyperlink"/>
                <w:rFonts w:ascii="Calibri" w:hAnsi="Calibri" w:cs="Lucida Sans Unicode"/>
                <w:color w:val="auto"/>
                <w:sz w:val="16"/>
                <w:szCs w:val="16"/>
                <w:u w:val="none"/>
              </w:rPr>
              <w:t xml:space="preserve"> </w:t>
            </w:r>
            <w:hyperlink r:id="rId220" w:history="1">
              <w:r w:rsidRPr="00915184">
                <w:rPr>
                  <w:rStyle w:val="Hyperlink"/>
                  <w:rFonts w:ascii="Calibri" w:hAnsi="Calibri" w:cs="Lucida Sans Unicode"/>
                  <w:sz w:val="16"/>
                  <w:szCs w:val="16"/>
                </w:rPr>
                <w:t>NC Assessment Materials (Teaching and Assessing Mastery)</w:t>
              </w:r>
            </w:hyperlink>
          </w:p>
        </w:tc>
        <w:tc>
          <w:tcPr>
            <w:tcW w:w="5179" w:type="dxa"/>
            <w:gridSpan w:val="2"/>
            <w:shd w:val="clear" w:color="auto" w:fill="auto"/>
            <w:tcMar>
              <w:top w:w="28" w:type="dxa"/>
              <w:left w:w="57" w:type="dxa"/>
              <w:bottom w:w="28" w:type="dxa"/>
              <w:right w:w="57" w:type="dxa"/>
            </w:tcMar>
          </w:tcPr>
          <w:p w14:paraId="220E0764" w14:textId="0CA03A18" w:rsidR="00CE1EC2" w:rsidRPr="002E298C" w:rsidRDefault="00080923" w:rsidP="00080923">
            <w:pPr>
              <w:pStyle w:val="ListParagraph"/>
              <w:numPr>
                <w:ilvl w:val="0"/>
                <w:numId w:val="68"/>
              </w:numPr>
              <w:spacing w:after="0" w:line="240" w:lineRule="auto"/>
              <w:ind w:left="238" w:hanging="238"/>
              <w:rPr>
                <w:rFonts w:asciiTheme="minorHAnsi" w:hAnsiTheme="minorHAnsi" w:cs="Lucida Sans Unicode"/>
                <w:sz w:val="16"/>
                <w:szCs w:val="16"/>
              </w:rPr>
            </w:pPr>
            <w:r>
              <w:rPr>
                <w:rFonts w:asciiTheme="minorHAnsi" w:hAnsiTheme="minorHAnsi" w:cs="Lucida Sans Unicode"/>
                <w:color w:val="000000" w:themeColor="text1"/>
                <w:sz w:val="16"/>
                <w:szCs w:val="16"/>
              </w:rPr>
              <w:t xml:space="preserve">Some pupils may think that variables have a set value, such as </w:t>
            </w:r>
            <w:r w:rsidRPr="00C12D99">
              <w:rPr>
                <w:rFonts w:asciiTheme="minorHAnsi" w:hAnsiTheme="minorHAnsi" w:cs="Lucida Sans Unicode"/>
                <w:i/>
                <w:color w:val="000000" w:themeColor="text1"/>
                <w:sz w:val="16"/>
                <w:szCs w:val="16"/>
              </w:rPr>
              <w:t>a</w:t>
            </w:r>
            <w:r>
              <w:rPr>
                <w:rFonts w:asciiTheme="minorHAnsi" w:hAnsiTheme="minorHAnsi" w:cs="Lucida Sans Unicode"/>
                <w:color w:val="000000" w:themeColor="text1"/>
                <w:sz w:val="16"/>
                <w:szCs w:val="16"/>
              </w:rPr>
              <w:t xml:space="preserve"> = 1, </w:t>
            </w:r>
            <w:r w:rsidRPr="00C12D99">
              <w:rPr>
                <w:rFonts w:asciiTheme="minorHAnsi" w:hAnsiTheme="minorHAnsi" w:cs="Lucida Sans Unicode"/>
                <w:i/>
                <w:color w:val="000000" w:themeColor="text1"/>
                <w:sz w:val="16"/>
                <w:szCs w:val="16"/>
              </w:rPr>
              <w:t>b</w:t>
            </w:r>
            <w:r>
              <w:rPr>
                <w:rFonts w:asciiTheme="minorHAnsi" w:hAnsiTheme="minorHAnsi" w:cs="Lucida Sans Unicode"/>
                <w:color w:val="000000" w:themeColor="text1"/>
                <w:sz w:val="16"/>
                <w:szCs w:val="16"/>
              </w:rPr>
              <w:t xml:space="preserve"> = 2, </w:t>
            </w:r>
            <w:r w:rsidRPr="00C12D99">
              <w:rPr>
                <w:rFonts w:asciiTheme="minorHAnsi" w:hAnsiTheme="minorHAnsi" w:cs="Lucida Sans Unicode"/>
                <w:i/>
                <w:color w:val="000000" w:themeColor="text1"/>
                <w:sz w:val="16"/>
                <w:szCs w:val="16"/>
              </w:rPr>
              <w:t xml:space="preserve">c </w:t>
            </w:r>
            <w:r>
              <w:rPr>
                <w:rFonts w:asciiTheme="minorHAnsi" w:hAnsiTheme="minorHAnsi" w:cs="Lucida Sans Unicode"/>
                <w:color w:val="000000" w:themeColor="text1"/>
                <w:sz w:val="16"/>
                <w:szCs w:val="16"/>
              </w:rPr>
              <w:t xml:space="preserve"> =</w:t>
            </w:r>
            <w:r w:rsidR="00C12D99">
              <w:rPr>
                <w:rFonts w:asciiTheme="minorHAnsi" w:hAnsiTheme="minorHAnsi" w:cs="Lucida Sans Unicode"/>
                <w:color w:val="000000" w:themeColor="text1"/>
                <w:sz w:val="16"/>
                <w:szCs w:val="16"/>
              </w:rPr>
              <w:t xml:space="preserve"> </w:t>
            </w:r>
            <w:r>
              <w:rPr>
                <w:rFonts w:asciiTheme="minorHAnsi" w:hAnsiTheme="minorHAnsi" w:cs="Lucida Sans Unicode"/>
                <w:color w:val="000000" w:themeColor="text1"/>
                <w:sz w:val="16"/>
                <w:szCs w:val="16"/>
              </w:rPr>
              <w:t xml:space="preserve">3, </w:t>
            </w:r>
            <w:r w:rsidRPr="00C12D99">
              <w:rPr>
                <w:rFonts w:asciiTheme="minorHAnsi" w:hAnsiTheme="minorHAnsi" w:cs="Lucida Sans Unicode"/>
                <w:i/>
                <w:color w:val="000000" w:themeColor="text1"/>
                <w:sz w:val="16"/>
                <w:szCs w:val="16"/>
              </w:rPr>
              <w:t>d</w:t>
            </w:r>
            <w:r>
              <w:rPr>
                <w:rFonts w:asciiTheme="minorHAnsi" w:hAnsiTheme="minorHAnsi" w:cs="Lucida Sans Unicode"/>
                <w:color w:val="000000" w:themeColor="text1"/>
                <w:sz w:val="16"/>
                <w:szCs w:val="16"/>
              </w:rPr>
              <w:t xml:space="preserve"> = 4, etc</w:t>
            </w:r>
            <w:r w:rsidR="00741604">
              <w:rPr>
                <w:rFonts w:asciiTheme="minorHAnsi" w:hAnsiTheme="minorHAnsi" w:cs="Lucida Sans Unicode"/>
                <w:color w:val="000000" w:themeColor="text1"/>
                <w:sz w:val="16"/>
                <w:szCs w:val="16"/>
              </w:rPr>
              <w:t>.</w:t>
            </w:r>
            <w:r>
              <w:rPr>
                <w:rFonts w:asciiTheme="minorHAnsi" w:hAnsiTheme="minorHAnsi" w:cs="Lucida Sans Unicode"/>
                <w:color w:val="000000" w:themeColor="text1"/>
                <w:sz w:val="16"/>
                <w:szCs w:val="16"/>
              </w:rPr>
              <w:t xml:space="preserve"> (especially if they have done lots of poorly designed treasure hunts/codes) – this will lead to problems such as thinking ‘</w:t>
            </w:r>
            <w:r w:rsidRPr="00C12D99">
              <w:rPr>
                <w:rFonts w:asciiTheme="minorHAnsi" w:hAnsiTheme="minorHAnsi" w:cs="Lucida Sans Unicode"/>
                <w:i/>
                <w:color w:val="000000" w:themeColor="text1"/>
                <w:sz w:val="16"/>
                <w:szCs w:val="16"/>
              </w:rPr>
              <w:t>b</w:t>
            </w:r>
            <w:r>
              <w:rPr>
                <w:rFonts w:asciiTheme="minorHAnsi" w:hAnsiTheme="minorHAnsi" w:cs="Lucida Sans Unicode"/>
                <w:color w:val="000000" w:themeColor="text1"/>
                <w:sz w:val="16"/>
                <w:szCs w:val="16"/>
                <w:vertAlign w:val="superscript"/>
              </w:rPr>
              <w:t>2</w:t>
            </w:r>
            <w:r w:rsidR="00741604">
              <w:rPr>
                <w:rFonts w:asciiTheme="minorHAnsi" w:hAnsiTheme="minorHAnsi" w:cs="Lucida Sans Unicode"/>
                <w:color w:val="000000" w:themeColor="text1"/>
                <w:sz w:val="16"/>
                <w:szCs w:val="16"/>
              </w:rPr>
              <w:t xml:space="preserve"> ‘ is the same as ‘2</w:t>
            </w:r>
            <w:r w:rsidR="00741604" w:rsidRPr="00C12D99">
              <w:rPr>
                <w:rFonts w:asciiTheme="minorHAnsi" w:hAnsiTheme="minorHAnsi" w:cs="Lucida Sans Unicode"/>
                <w:i/>
                <w:color w:val="000000" w:themeColor="text1"/>
                <w:sz w:val="16"/>
                <w:szCs w:val="16"/>
              </w:rPr>
              <w:t>b</w:t>
            </w:r>
            <w:r w:rsidR="00741604">
              <w:rPr>
                <w:rFonts w:asciiTheme="minorHAnsi" w:hAnsiTheme="minorHAnsi" w:cs="Lucida Sans Unicode"/>
                <w:color w:val="000000" w:themeColor="text1"/>
                <w:sz w:val="16"/>
                <w:szCs w:val="16"/>
              </w:rPr>
              <w:t xml:space="preserve">’ </w:t>
            </w:r>
            <w:r>
              <w:rPr>
                <w:rFonts w:asciiTheme="minorHAnsi" w:hAnsiTheme="minorHAnsi" w:cs="Lucida Sans Unicode"/>
                <w:color w:val="000000" w:themeColor="text1"/>
                <w:sz w:val="16"/>
                <w:szCs w:val="16"/>
              </w:rPr>
              <w:t xml:space="preserve">because when </w:t>
            </w:r>
            <w:r w:rsidRPr="00C12D99">
              <w:rPr>
                <w:rFonts w:asciiTheme="minorHAnsi" w:hAnsiTheme="minorHAnsi" w:cs="Lucida Sans Unicode"/>
                <w:i/>
                <w:color w:val="000000" w:themeColor="text1"/>
                <w:sz w:val="16"/>
                <w:szCs w:val="16"/>
              </w:rPr>
              <w:t>b</w:t>
            </w:r>
            <w:r>
              <w:rPr>
                <w:rFonts w:asciiTheme="minorHAnsi" w:hAnsiTheme="minorHAnsi" w:cs="Lucida Sans Unicode"/>
                <w:color w:val="000000" w:themeColor="text1"/>
                <w:sz w:val="16"/>
                <w:szCs w:val="16"/>
              </w:rPr>
              <w:t xml:space="preserve"> = 2, </w:t>
            </w:r>
            <w:r w:rsidRPr="00C12D99">
              <w:rPr>
                <w:rFonts w:asciiTheme="minorHAnsi" w:hAnsiTheme="minorHAnsi" w:cs="Lucida Sans Unicode"/>
                <w:i/>
                <w:color w:val="000000" w:themeColor="text1"/>
                <w:sz w:val="16"/>
                <w:szCs w:val="16"/>
              </w:rPr>
              <w:t>b</w:t>
            </w:r>
            <w:r>
              <w:rPr>
                <w:rFonts w:asciiTheme="minorHAnsi" w:hAnsiTheme="minorHAnsi" w:cs="Lucida Sans Unicode"/>
                <w:color w:val="000000" w:themeColor="text1"/>
                <w:sz w:val="16"/>
                <w:szCs w:val="16"/>
                <w:vertAlign w:val="superscript"/>
              </w:rPr>
              <w:t>2</w:t>
            </w:r>
            <w:r>
              <w:rPr>
                <w:rFonts w:asciiTheme="minorHAnsi" w:hAnsiTheme="minorHAnsi" w:cs="Lucida Sans Unicode"/>
                <w:color w:val="000000" w:themeColor="text1"/>
                <w:sz w:val="16"/>
                <w:szCs w:val="16"/>
              </w:rPr>
              <w:t xml:space="preserve"> = 4 and 2</w:t>
            </w:r>
            <w:r w:rsidRPr="00C12D99">
              <w:rPr>
                <w:rFonts w:asciiTheme="minorHAnsi" w:hAnsiTheme="minorHAnsi" w:cs="Lucida Sans Unicode"/>
                <w:i/>
                <w:color w:val="000000" w:themeColor="text1"/>
                <w:sz w:val="16"/>
                <w:szCs w:val="16"/>
              </w:rPr>
              <w:t>b</w:t>
            </w:r>
            <w:r>
              <w:rPr>
                <w:rFonts w:asciiTheme="minorHAnsi" w:hAnsiTheme="minorHAnsi" w:cs="Lucida Sans Unicode"/>
                <w:color w:val="000000" w:themeColor="text1"/>
                <w:sz w:val="16"/>
                <w:szCs w:val="16"/>
              </w:rPr>
              <w:t xml:space="preserve"> = 4. </w:t>
            </w:r>
          </w:p>
          <w:p w14:paraId="79E16AB4" w14:textId="77777777" w:rsidR="002E298C" w:rsidRPr="00C12D99" w:rsidRDefault="002E298C" w:rsidP="00080923">
            <w:pPr>
              <w:pStyle w:val="ListParagraph"/>
              <w:numPr>
                <w:ilvl w:val="0"/>
                <w:numId w:val="68"/>
              </w:numPr>
              <w:spacing w:after="0" w:line="240" w:lineRule="auto"/>
              <w:ind w:left="238" w:hanging="238"/>
              <w:rPr>
                <w:rFonts w:asciiTheme="minorHAnsi" w:hAnsiTheme="minorHAnsi" w:cs="Lucida Sans Unicode"/>
                <w:sz w:val="16"/>
                <w:szCs w:val="16"/>
              </w:rPr>
            </w:pPr>
            <w:r>
              <w:rPr>
                <w:rFonts w:asciiTheme="minorHAnsi" w:hAnsiTheme="minorHAnsi" w:cs="Lucida Sans Unicode"/>
                <w:color w:val="000000" w:themeColor="text1"/>
                <w:sz w:val="16"/>
                <w:szCs w:val="16"/>
              </w:rPr>
              <w:t xml:space="preserve">Using the idea of ‘apples’ and ‘bananas’ to explain </w:t>
            </w:r>
            <w:r w:rsidRPr="002A4884">
              <w:rPr>
                <w:rFonts w:asciiTheme="minorHAnsi" w:hAnsiTheme="minorHAnsi" w:cs="Lucida Sans Unicode"/>
                <w:i/>
                <w:color w:val="000000" w:themeColor="text1"/>
                <w:sz w:val="16"/>
                <w:szCs w:val="16"/>
              </w:rPr>
              <w:t>a</w:t>
            </w:r>
            <w:r>
              <w:rPr>
                <w:rFonts w:asciiTheme="minorHAnsi" w:hAnsiTheme="minorHAnsi" w:cs="Lucida Sans Unicode"/>
                <w:color w:val="000000" w:themeColor="text1"/>
                <w:sz w:val="16"/>
                <w:szCs w:val="16"/>
              </w:rPr>
              <w:t xml:space="preserve"> + </w:t>
            </w:r>
            <w:r w:rsidRPr="002A4884">
              <w:rPr>
                <w:rFonts w:asciiTheme="minorHAnsi" w:hAnsiTheme="minorHAnsi" w:cs="Lucida Sans Unicode"/>
                <w:i/>
                <w:color w:val="000000" w:themeColor="text1"/>
                <w:sz w:val="16"/>
                <w:szCs w:val="16"/>
              </w:rPr>
              <w:t>b</w:t>
            </w:r>
            <w:r>
              <w:rPr>
                <w:rFonts w:asciiTheme="minorHAnsi" w:hAnsiTheme="minorHAnsi" w:cs="Lucida Sans Unicode"/>
                <w:color w:val="000000" w:themeColor="text1"/>
                <w:sz w:val="16"/>
                <w:szCs w:val="16"/>
              </w:rPr>
              <w:t xml:space="preserve"> = 14 can lead to misconceptions about the use of letters as variables.</w:t>
            </w:r>
          </w:p>
          <w:p w14:paraId="13F95C9A" w14:textId="6C9E2A76" w:rsidR="00C12D99" w:rsidRPr="00E9594C" w:rsidRDefault="00C12D99" w:rsidP="002A4884">
            <w:pPr>
              <w:pStyle w:val="ListParagraph"/>
              <w:numPr>
                <w:ilvl w:val="0"/>
                <w:numId w:val="68"/>
              </w:numPr>
              <w:spacing w:after="0" w:line="240" w:lineRule="auto"/>
              <w:ind w:left="238" w:hanging="238"/>
              <w:rPr>
                <w:rFonts w:asciiTheme="minorHAnsi" w:hAnsiTheme="minorHAnsi" w:cs="Lucida Sans Unicode"/>
                <w:sz w:val="16"/>
                <w:szCs w:val="16"/>
              </w:rPr>
            </w:pPr>
            <w:r>
              <w:rPr>
                <w:rFonts w:asciiTheme="minorHAnsi" w:hAnsiTheme="minorHAnsi" w:cs="Lucida Sans Unicode"/>
                <w:color w:val="000000" w:themeColor="text1"/>
                <w:sz w:val="16"/>
                <w:szCs w:val="16"/>
              </w:rPr>
              <w:t xml:space="preserve">Some students may think that the variables have to be </w:t>
            </w:r>
            <w:r w:rsidR="002A4884">
              <w:rPr>
                <w:rFonts w:asciiTheme="minorHAnsi" w:hAnsiTheme="minorHAnsi" w:cs="Lucida Sans Unicode"/>
                <w:color w:val="000000" w:themeColor="text1"/>
                <w:sz w:val="16"/>
                <w:szCs w:val="16"/>
              </w:rPr>
              <w:t>positive integers (whole numbers)</w:t>
            </w:r>
          </w:p>
        </w:tc>
      </w:tr>
    </w:tbl>
    <w:p w14:paraId="33C8977C" w14:textId="6CAA645D" w:rsidR="00CE1EC2" w:rsidRDefault="00CE1EC2" w:rsidP="00CE1EC2">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316830C9" w14:textId="77777777" w:rsidR="00CE1EC2" w:rsidRPr="008A62BD" w:rsidRDefault="00CE1EC2" w:rsidP="00CE1EC2">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069C0DAF" w14:textId="02EA7A6E" w:rsidR="005010DD" w:rsidRDefault="005010DD">
      <w:pPr>
        <w:rPr>
          <w:rFonts w:ascii="Arial" w:hAnsi="Arial" w:cs="Arial"/>
          <w:color w:val="0099CC"/>
          <w:sz w:val="16"/>
          <w:szCs w:val="16"/>
          <w14:shadow w14:blurRad="50800" w14:dist="38100" w14:dir="2700000" w14:sx="100000" w14:sy="100000" w14:kx="0" w14:ky="0" w14:algn="tl">
            <w14:srgbClr w14:val="000000">
              <w14:alpha w14:val="60000"/>
            </w14:srgbClr>
          </w14:shadow>
        </w:rPr>
      </w:pPr>
      <w:r>
        <w:rPr>
          <w:rFonts w:ascii="Arial" w:hAnsi="Arial" w:cs="Arial"/>
          <w:color w:val="0099CC"/>
          <w:sz w:val="16"/>
          <w:szCs w:val="16"/>
          <w14:shadow w14:blurRad="50800" w14:dist="38100" w14:dir="2700000" w14:sx="100000" w14:sy="100000" w14:kx="0" w14:ky="0" w14:algn="tl">
            <w14:srgbClr w14:val="000000">
              <w14:alpha w14:val="60000"/>
            </w14:srgbClr>
          </w14:shadow>
        </w:rPr>
        <w:br w:type="page"/>
      </w:r>
    </w:p>
    <w:p w14:paraId="33CB4E83" w14:textId="77777777" w:rsidR="008A62BD" w:rsidRPr="005010DD" w:rsidRDefault="008A62BD" w:rsidP="008A62BD">
      <w:pPr>
        <w:rPr>
          <w:rFonts w:ascii="Arial" w:hAnsi="Arial" w:cs="Arial"/>
          <w:color w:val="0099CC"/>
          <w:sz w:val="4"/>
          <w:szCs w:val="4"/>
          <w14:shadow w14:blurRad="50800" w14:dist="38100" w14:dir="2700000" w14:sx="100000" w14:sy="100000" w14:kx="0" w14:ky="0" w14:algn="tl">
            <w14:srgbClr w14:val="000000">
              <w14:alpha w14:val="60000"/>
            </w14:srgbClr>
          </w14:shadow>
        </w:rPr>
      </w:pPr>
    </w:p>
    <w:tbl>
      <w:tblPr>
        <w:tblW w:w="15536"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5178"/>
        <w:gridCol w:w="2164"/>
        <w:gridCol w:w="426"/>
        <w:gridCol w:w="2589"/>
        <w:gridCol w:w="1635"/>
        <w:gridCol w:w="3544"/>
      </w:tblGrid>
      <w:tr w:rsidR="008A62BD" w:rsidRPr="00C125BF" w14:paraId="143BCBDE" w14:textId="77777777" w:rsidTr="0055306F">
        <w:trPr>
          <w:cantSplit/>
          <w:trHeight w:val="170"/>
        </w:trPr>
        <w:tc>
          <w:tcPr>
            <w:tcW w:w="11992" w:type="dxa"/>
            <w:gridSpan w:val="5"/>
            <w:tcBorders>
              <w:bottom w:val="single" w:sz="4" w:space="0" w:color="auto"/>
            </w:tcBorders>
            <w:shd w:val="clear" w:color="auto" w:fill="804000"/>
            <w:noWrap/>
            <w:tcMar>
              <w:top w:w="28" w:type="dxa"/>
              <w:left w:w="57" w:type="dxa"/>
              <w:bottom w:w="28" w:type="dxa"/>
              <w:right w:w="57" w:type="dxa"/>
            </w:tcMar>
            <w:vAlign w:val="bottom"/>
          </w:tcPr>
          <w:p w14:paraId="198FCAD6" w14:textId="279E81FB" w:rsidR="008A62BD" w:rsidRPr="006F2C55" w:rsidRDefault="00661D67" w:rsidP="0054160F">
            <w:pPr>
              <w:rPr>
                <w:rFonts w:ascii="Century Gothic" w:hAnsi="Century Gothic" w:cs="Lucida Sans Unicode"/>
                <w:i/>
                <w:color w:val="FFFFFF" w:themeColor="background1"/>
                <w:sz w:val="20"/>
                <w:szCs w:val="20"/>
              </w:rPr>
            </w:pPr>
            <w:bookmarkStart w:id="18" w:name="CS"/>
            <w:r>
              <w:rPr>
                <w:rFonts w:ascii="Century Gothic" w:hAnsi="Century Gothic" w:cs="Lucida Sans Unicode"/>
                <w:i/>
                <w:color w:val="FFFFFF" w:themeColor="background1"/>
                <w:sz w:val="20"/>
                <w:szCs w:val="20"/>
              </w:rPr>
              <w:t>Calculating space</w:t>
            </w:r>
            <w:bookmarkEnd w:id="18"/>
          </w:p>
        </w:tc>
        <w:tc>
          <w:tcPr>
            <w:tcW w:w="3544" w:type="dxa"/>
            <w:tcBorders>
              <w:bottom w:val="single" w:sz="4" w:space="0" w:color="auto"/>
            </w:tcBorders>
            <w:shd w:val="clear" w:color="auto" w:fill="804000"/>
            <w:tcMar>
              <w:top w:w="28" w:type="dxa"/>
              <w:left w:w="57" w:type="dxa"/>
              <w:bottom w:w="28" w:type="dxa"/>
              <w:right w:w="57" w:type="dxa"/>
            </w:tcMar>
            <w:vAlign w:val="bottom"/>
          </w:tcPr>
          <w:p w14:paraId="3C654604" w14:textId="0DD5840D" w:rsidR="008A62BD" w:rsidRPr="006F2C55" w:rsidRDefault="0041321D" w:rsidP="00CE11FF">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8</w:t>
            </w:r>
            <w:r w:rsidR="008A62BD" w:rsidRPr="006F2C55">
              <w:rPr>
                <w:rFonts w:ascii="Century Gothic" w:hAnsi="Century Gothic" w:cs="Lucida Sans Unicode"/>
                <w:i/>
                <w:color w:val="FFFFFF" w:themeColor="background1"/>
                <w:sz w:val="20"/>
                <w:szCs w:val="20"/>
              </w:rPr>
              <w:t xml:space="preserve"> </w:t>
            </w:r>
            <w:r w:rsidR="00CE11FF">
              <w:rPr>
                <w:rFonts w:ascii="Century Gothic" w:hAnsi="Century Gothic" w:cs="Lucida Sans Unicode"/>
                <w:i/>
                <w:color w:val="FFFFFF" w:themeColor="background1"/>
                <w:sz w:val="20"/>
                <w:szCs w:val="20"/>
              </w:rPr>
              <w:t>lessons</w:t>
            </w:r>
          </w:p>
        </w:tc>
      </w:tr>
      <w:tr w:rsidR="004B224C" w:rsidRPr="00C125BF" w14:paraId="08EAA014" w14:textId="77777777" w:rsidTr="0055306F">
        <w:trPr>
          <w:cantSplit/>
          <w:trHeight w:val="39"/>
        </w:trPr>
        <w:tc>
          <w:tcPr>
            <w:tcW w:w="7342" w:type="dxa"/>
            <w:gridSpan w:val="2"/>
            <w:tcBorders>
              <w:bottom w:val="nil"/>
              <w:right w:val="nil"/>
            </w:tcBorders>
            <w:shd w:val="clear" w:color="auto" w:fill="E6E6E6"/>
            <w:tcMar>
              <w:top w:w="28" w:type="dxa"/>
              <w:left w:w="57" w:type="dxa"/>
              <w:bottom w:w="28" w:type="dxa"/>
              <w:right w:w="57" w:type="dxa"/>
            </w:tcMar>
          </w:tcPr>
          <w:p w14:paraId="0D00D107" w14:textId="516AF604" w:rsidR="004B224C" w:rsidRPr="00E9594C" w:rsidRDefault="009D5CDC" w:rsidP="0054160F">
            <w:pPr>
              <w:rPr>
                <w:rFonts w:asciiTheme="minorHAnsi" w:hAnsiTheme="minorHAnsi" w:cs="Lucida Sans Unicode"/>
                <w:i/>
                <w:sz w:val="16"/>
                <w:szCs w:val="16"/>
              </w:rPr>
            </w:pPr>
            <w:r>
              <w:rPr>
                <w:rFonts w:asciiTheme="minorHAnsi" w:hAnsiTheme="minorHAnsi" w:cs="Arial"/>
                <w:b/>
                <w:sz w:val="16"/>
                <w:szCs w:val="16"/>
              </w:rPr>
              <w:t>Key concepts  (Upper Key Stage 2 National Curriculum statements)</w:t>
            </w:r>
          </w:p>
        </w:tc>
        <w:tc>
          <w:tcPr>
            <w:tcW w:w="8194" w:type="dxa"/>
            <w:gridSpan w:val="4"/>
            <w:tcBorders>
              <w:left w:val="nil"/>
              <w:bottom w:val="nil"/>
            </w:tcBorders>
            <w:shd w:val="clear" w:color="auto" w:fill="E6E6E6"/>
          </w:tcPr>
          <w:p w14:paraId="49778308" w14:textId="13340404" w:rsidR="004B224C" w:rsidRPr="00E9594C" w:rsidRDefault="00EC2D6D" w:rsidP="00BF5F93">
            <w:pPr>
              <w:jc w:val="right"/>
              <w:rPr>
                <w:rFonts w:asciiTheme="minorHAnsi" w:hAnsiTheme="minorHAnsi" w:cs="Lucida Sans Unicode"/>
                <w:i/>
                <w:sz w:val="16"/>
                <w:szCs w:val="16"/>
              </w:rPr>
            </w:pPr>
            <w:r w:rsidRPr="00BF5F93">
              <w:rPr>
                <w:rFonts w:asciiTheme="minorHAnsi" w:hAnsiTheme="minorHAnsi" w:cs="Arial"/>
                <w:b/>
                <w:sz w:val="16"/>
                <w:szCs w:val="16"/>
              </w:rPr>
              <w:t>The Big Picture</w:t>
            </w:r>
            <w:r w:rsidRPr="008325F3">
              <w:rPr>
                <w:rFonts w:asciiTheme="minorHAnsi" w:hAnsiTheme="minorHAnsi" w:cs="Arial"/>
                <w:sz w:val="16"/>
                <w:szCs w:val="16"/>
              </w:rPr>
              <w:t xml:space="preserve">: </w:t>
            </w:r>
            <w:hyperlink r:id="rId221" w:history="1">
              <w:r>
                <w:rPr>
                  <w:rStyle w:val="Hyperlink"/>
                  <w:rFonts w:asciiTheme="minorHAnsi" w:hAnsiTheme="minorHAnsi" w:cs="Arial"/>
                  <w:sz w:val="16"/>
                  <w:szCs w:val="16"/>
                </w:rPr>
                <w:t>Measurement and mensuration progression map</w:t>
              </w:r>
            </w:hyperlink>
          </w:p>
        </w:tc>
      </w:tr>
      <w:tr w:rsidR="007C6364" w:rsidRPr="00C125BF" w14:paraId="1B814C66" w14:textId="77777777" w:rsidTr="0055306F">
        <w:trPr>
          <w:cantSplit/>
          <w:trHeight w:val="369"/>
        </w:trPr>
        <w:tc>
          <w:tcPr>
            <w:tcW w:w="15536" w:type="dxa"/>
            <w:gridSpan w:val="6"/>
            <w:tcBorders>
              <w:top w:val="nil"/>
              <w:bottom w:val="nil"/>
            </w:tcBorders>
            <w:shd w:val="clear" w:color="auto" w:fill="E6E6E6"/>
            <w:tcMar>
              <w:top w:w="28" w:type="dxa"/>
              <w:left w:w="57" w:type="dxa"/>
              <w:bottom w:w="28" w:type="dxa"/>
              <w:right w:w="57" w:type="dxa"/>
            </w:tcMar>
          </w:tcPr>
          <w:p w14:paraId="0EA21BA4" w14:textId="7D245D57" w:rsidR="00294E22" w:rsidRPr="00294E22" w:rsidRDefault="00294E22" w:rsidP="0054160F">
            <w:pPr>
              <w:pStyle w:val="ListParagraph"/>
              <w:numPr>
                <w:ilvl w:val="0"/>
                <w:numId w:val="65"/>
              </w:numPr>
              <w:spacing w:after="0" w:line="240" w:lineRule="auto"/>
              <w:ind w:left="227" w:hanging="227"/>
              <w:rPr>
                <w:rFonts w:asciiTheme="minorHAnsi" w:hAnsiTheme="minorHAnsi" w:cs="Lucida Sans Unicode"/>
                <w:sz w:val="16"/>
                <w:szCs w:val="16"/>
              </w:rPr>
            </w:pPr>
            <w:r w:rsidRPr="00294E22">
              <w:rPr>
                <w:color w:val="000000"/>
                <w:sz w:val="16"/>
                <w:szCs w:val="16"/>
              </w:rPr>
              <w:t>recognise that shapes with the same areas can have different perimeters and vice versa</w:t>
            </w:r>
          </w:p>
          <w:p w14:paraId="783EF6FA" w14:textId="77777777" w:rsidR="00294E22" w:rsidRPr="00294E22" w:rsidRDefault="00294E22" w:rsidP="0054160F">
            <w:pPr>
              <w:pStyle w:val="ListParagraph"/>
              <w:numPr>
                <w:ilvl w:val="0"/>
                <w:numId w:val="65"/>
              </w:numPr>
              <w:spacing w:after="0" w:line="240" w:lineRule="auto"/>
              <w:ind w:left="227" w:hanging="227"/>
              <w:rPr>
                <w:rFonts w:asciiTheme="minorHAnsi" w:hAnsiTheme="minorHAnsi" w:cs="Lucida Sans Unicode"/>
                <w:sz w:val="16"/>
                <w:szCs w:val="16"/>
              </w:rPr>
            </w:pPr>
            <w:r w:rsidRPr="00294E22">
              <w:rPr>
                <w:color w:val="000000"/>
                <w:sz w:val="16"/>
                <w:szCs w:val="16"/>
              </w:rPr>
              <w:t>calculate the area of parallelograms and triangles</w:t>
            </w:r>
          </w:p>
          <w:p w14:paraId="60B8745C" w14:textId="77777777" w:rsidR="00294E22" w:rsidRPr="00EC2D6D" w:rsidRDefault="00294E22" w:rsidP="0054160F">
            <w:pPr>
              <w:pStyle w:val="ListParagraph"/>
              <w:numPr>
                <w:ilvl w:val="0"/>
                <w:numId w:val="65"/>
              </w:numPr>
              <w:spacing w:after="0" w:line="240" w:lineRule="auto"/>
              <w:ind w:left="227" w:hanging="227"/>
              <w:rPr>
                <w:rFonts w:asciiTheme="minorHAnsi" w:hAnsiTheme="minorHAnsi" w:cs="Lucida Sans Unicode"/>
                <w:sz w:val="16"/>
                <w:szCs w:val="16"/>
              </w:rPr>
            </w:pPr>
            <w:r w:rsidRPr="00294E22">
              <w:rPr>
                <w:color w:val="000000"/>
                <w:sz w:val="16"/>
                <w:szCs w:val="16"/>
              </w:rPr>
              <w:t>calculate, estimate and compare volume of cubes and cuboids using standard units, including cubic centimetres (cm³) and cubic metres (m³), and extending to other units [for example, mm³ and km³]</w:t>
            </w:r>
          </w:p>
          <w:p w14:paraId="7D9FF91A" w14:textId="77777777" w:rsidR="00501D32" w:rsidRPr="00501D32" w:rsidRDefault="00EC2D6D" w:rsidP="00501D32">
            <w:pPr>
              <w:pStyle w:val="ListParagraph"/>
              <w:numPr>
                <w:ilvl w:val="0"/>
                <w:numId w:val="65"/>
              </w:numPr>
              <w:spacing w:after="0" w:line="240" w:lineRule="auto"/>
              <w:ind w:left="227" w:hanging="227"/>
              <w:rPr>
                <w:rFonts w:asciiTheme="minorHAnsi" w:hAnsiTheme="minorHAnsi" w:cs="Lucida Sans Unicode"/>
                <w:sz w:val="16"/>
                <w:szCs w:val="16"/>
              </w:rPr>
            </w:pPr>
            <w:r w:rsidRPr="00294E22">
              <w:rPr>
                <w:color w:val="000000"/>
                <w:sz w:val="16"/>
                <w:szCs w:val="16"/>
              </w:rPr>
              <w:t>recognise when it is possible to use formul</w:t>
            </w:r>
            <w:r w:rsidR="00501D32">
              <w:rPr>
                <w:color w:val="000000"/>
                <w:sz w:val="16"/>
                <w:szCs w:val="16"/>
              </w:rPr>
              <w:t>ae for area and volume of shape</w:t>
            </w:r>
          </w:p>
          <w:p w14:paraId="5BF9DC32" w14:textId="4A501770" w:rsidR="00EC2D6D" w:rsidRPr="00501D32" w:rsidRDefault="00501D32" w:rsidP="00501D32">
            <w:pPr>
              <w:pStyle w:val="ListParagraph"/>
              <w:numPr>
                <w:ilvl w:val="0"/>
                <w:numId w:val="65"/>
              </w:numPr>
              <w:spacing w:after="0" w:line="240" w:lineRule="auto"/>
              <w:ind w:left="227" w:hanging="227"/>
              <w:rPr>
                <w:rFonts w:asciiTheme="minorHAnsi" w:hAnsiTheme="minorHAnsi" w:cs="Lucida Sans Unicode"/>
                <w:sz w:val="16"/>
                <w:szCs w:val="16"/>
              </w:rPr>
            </w:pPr>
            <w:r w:rsidRPr="00294E22">
              <w:rPr>
                <w:color w:val="000000"/>
                <w:sz w:val="16"/>
                <w:szCs w:val="16"/>
              </w:rPr>
              <w:t>solve problems involving the calculation and conversion of units of measure, using decimal notation up to three decimal places where appropriate</w:t>
            </w:r>
          </w:p>
        </w:tc>
      </w:tr>
      <w:tr w:rsidR="0052686C" w:rsidRPr="00C125BF" w14:paraId="280A3198" w14:textId="77777777" w:rsidTr="0055306F">
        <w:trPr>
          <w:cantSplit/>
          <w:trHeight w:val="49"/>
        </w:trPr>
        <w:tc>
          <w:tcPr>
            <w:tcW w:w="15536" w:type="dxa"/>
            <w:gridSpan w:val="6"/>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610F6E60" w14:textId="5B7C6BC6" w:rsidR="0052686C" w:rsidRPr="008325F3" w:rsidRDefault="001C1BB8" w:rsidP="0000154E">
            <w:pPr>
              <w:jc w:val="right"/>
              <w:rPr>
                <w:rFonts w:asciiTheme="minorHAnsi" w:hAnsiTheme="minorHAnsi" w:cs="Arial"/>
                <w:sz w:val="16"/>
                <w:szCs w:val="16"/>
              </w:rPr>
            </w:pPr>
            <w:hyperlink w:anchor="Overview" w:history="1">
              <w:r w:rsidR="0000154E" w:rsidRPr="0000154E">
                <w:rPr>
                  <w:rStyle w:val="Hyperlink"/>
                  <w:rFonts w:asciiTheme="minorHAnsi" w:hAnsiTheme="minorHAnsi" w:cs="Arial"/>
                  <w:color w:val="A6A6A6" w:themeColor="background1" w:themeShade="A6"/>
                  <w:sz w:val="16"/>
                  <w:szCs w:val="16"/>
                  <w:u w:val="none"/>
                </w:rPr>
                <w:t>Return to overview</w:t>
              </w:r>
            </w:hyperlink>
          </w:p>
        </w:tc>
      </w:tr>
      <w:tr w:rsidR="008A62BD" w:rsidRPr="00965CB9" w14:paraId="5C4C8DA4" w14:textId="77777777" w:rsidTr="0055306F">
        <w:trPr>
          <w:cantSplit/>
          <w:trHeight w:val="128"/>
        </w:trPr>
        <w:tc>
          <w:tcPr>
            <w:tcW w:w="7768" w:type="dxa"/>
            <w:gridSpan w:val="3"/>
            <w:tcBorders>
              <w:bottom w:val="single" w:sz="4" w:space="0" w:color="auto"/>
            </w:tcBorders>
            <w:shd w:val="clear" w:color="auto" w:fill="804000"/>
            <w:noWrap/>
            <w:tcMar>
              <w:top w:w="28" w:type="dxa"/>
              <w:left w:w="57" w:type="dxa"/>
              <w:bottom w:w="28" w:type="dxa"/>
              <w:right w:w="57" w:type="dxa"/>
            </w:tcMar>
          </w:tcPr>
          <w:p w14:paraId="163773D8" w14:textId="0BFE26CD" w:rsidR="008A62BD" w:rsidRPr="006F2C55" w:rsidRDefault="0055306F" w:rsidP="0054160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themes</w:t>
            </w:r>
          </w:p>
        </w:tc>
        <w:tc>
          <w:tcPr>
            <w:tcW w:w="7768" w:type="dxa"/>
            <w:gridSpan w:val="3"/>
            <w:shd w:val="clear" w:color="auto" w:fill="804000"/>
            <w:noWrap/>
            <w:tcMar>
              <w:top w:w="28" w:type="dxa"/>
              <w:left w:w="57" w:type="dxa"/>
              <w:bottom w:w="28" w:type="dxa"/>
              <w:right w:w="57" w:type="dxa"/>
            </w:tcMar>
          </w:tcPr>
          <w:p w14:paraId="6863EB73" w14:textId="4A5FD9D0" w:rsidR="008A62BD" w:rsidRPr="006F2C55" w:rsidRDefault="0055306F" w:rsidP="0054160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key learning points</w:t>
            </w:r>
          </w:p>
        </w:tc>
      </w:tr>
      <w:tr w:rsidR="00CE11FF" w:rsidRPr="00C125BF" w14:paraId="3291967C" w14:textId="77777777" w:rsidTr="0055306F">
        <w:trPr>
          <w:cantSplit/>
          <w:trHeight w:val="128"/>
        </w:trPr>
        <w:tc>
          <w:tcPr>
            <w:tcW w:w="7768" w:type="dxa"/>
            <w:gridSpan w:val="3"/>
            <w:tcBorders>
              <w:bottom w:val="single" w:sz="4" w:space="0" w:color="auto"/>
            </w:tcBorders>
            <w:shd w:val="clear" w:color="auto" w:fill="auto"/>
            <w:noWrap/>
            <w:tcMar>
              <w:top w:w="28" w:type="dxa"/>
              <w:left w:w="57" w:type="dxa"/>
              <w:bottom w:w="28" w:type="dxa"/>
              <w:right w:w="57" w:type="dxa"/>
            </w:tcMar>
          </w:tcPr>
          <w:p w14:paraId="466217B7" w14:textId="77777777" w:rsidR="00CE11FF" w:rsidRDefault="00CE11FF" w:rsidP="008D2CE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Explore area</w:t>
            </w:r>
          </w:p>
          <w:p w14:paraId="3C34A9F0" w14:textId="77777777" w:rsidR="00CE11FF" w:rsidRDefault="00CE11FF" w:rsidP="008D2CE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Investigate volume</w:t>
            </w:r>
          </w:p>
          <w:p w14:paraId="4B682997" w14:textId="77777777" w:rsidR="00CE11FF" w:rsidRDefault="00CE11FF" w:rsidP="008D2CE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Solve problems involving area and volume</w:t>
            </w:r>
          </w:p>
          <w:p w14:paraId="761051AE" w14:textId="77777777" w:rsidR="00CE11FF" w:rsidRDefault="00CE11FF" w:rsidP="008D2CEF">
            <w:pPr>
              <w:rPr>
                <w:rFonts w:asciiTheme="minorHAnsi" w:hAnsiTheme="minorHAnsi" w:cs="Lucida Sans Unicode"/>
                <w:color w:val="000000" w:themeColor="text1"/>
                <w:sz w:val="16"/>
                <w:szCs w:val="16"/>
              </w:rPr>
            </w:pPr>
          </w:p>
          <w:p w14:paraId="6B1A7984" w14:textId="77777777" w:rsidR="00CE11FF" w:rsidRPr="007C6AED" w:rsidRDefault="00CE11FF" w:rsidP="008D2CEF">
            <w:pPr>
              <w:rPr>
                <w:rFonts w:asciiTheme="minorHAnsi" w:hAnsiTheme="minorHAnsi" w:cs="Lucida Sans Unicode"/>
                <w:b/>
                <w:color w:val="000000" w:themeColor="text1"/>
                <w:sz w:val="16"/>
                <w:szCs w:val="16"/>
              </w:rPr>
            </w:pPr>
            <w:r w:rsidRPr="007C6AED">
              <w:rPr>
                <w:rFonts w:asciiTheme="minorHAnsi" w:hAnsiTheme="minorHAnsi" w:cs="Lucida Sans Unicode"/>
                <w:b/>
                <w:color w:val="000000" w:themeColor="text1"/>
                <w:sz w:val="16"/>
                <w:szCs w:val="16"/>
              </w:rPr>
              <w:t>Bring on the Maths</w:t>
            </w:r>
            <w:r w:rsidRPr="007C6AED">
              <w:rPr>
                <w:rFonts w:asciiTheme="minorHAnsi" w:hAnsiTheme="minorHAnsi" w:cs="Lucida Sans Unicode"/>
                <w:b/>
                <w:color w:val="000000" w:themeColor="text1"/>
                <w:sz w:val="16"/>
                <w:szCs w:val="16"/>
                <w:vertAlign w:val="superscript"/>
              </w:rPr>
              <w:t>+</w:t>
            </w:r>
            <w:r w:rsidRPr="007C6AED">
              <w:rPr>
                <w:rFonts w:asciiTheme="minorHAnsi" w:hAnsiTheme="minorHAnsi" w:cs="Lucida Sans Unicode"/>
                <w:b/>
                <w:color w:val="000000" w:themeColor="text1"/>
                <w:sz w:val="16"/>
                <w:szCs w:val="16"/>
              </w:rPr>
              <w:t>: Moving on up!</w:t>
            </w:r>
          </w:p>
          <w:p w14:paraId="7FE2B7DF" w14:textId="71B4C026" w:rsidR="00CE11FF" w:rsidRPr="00701866" w:rsidRDefault="00CE11FF" w:rsidP="0070186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Measures: #6</w:t>
            </w:r>
          </w:p>
        </w:tc>
        <w:tc>
          <w:tcPr>
            <w:tcW w:w="7768" w:type="dxa"/>
            <w:gridSpan w:val="3"/>
            <w:tcBorders>
              <w:bottom w:val="single" w:sz="4" w:space="0" w:color="auto"/>
            </w:tcBorders>
            <w:shd w:val="clear" w:color="auto" w:fill="auto"/>
            <w:noWrap/>
            <w:tcMar>
              <w:top w:w="28" w:type="dxa"/>
              <w:left w:w="57" w:type="dxa"/>
              <w:bottom w:w="28" w:type="dxa"/>
              <w:right w:w="57" w:type="dxa"/>
            </w:tcMar>
          </w:tcPr>
          <w:p w14:paraId="303F04DA" w14:textId="77777777" w:rsidR="00CE11FF" w:rsidRDefault="00CE11FF" w:rsidP="008D2CE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w:t>
            </w:r>
            <w:r w:rsidRPr="00260B6F">
              <w:rPr>
                <w:rFonts w:asciiTheme="minorHAnsi" w:hAnsiTheme="minorHAnsi" w:cs="Lucida Sans Unicode"/>
                <w:color w:val="000000" w:themeColor="text1"/>
                <w:sz w:val="16"/>
                <w:szCs w:val="16"/>
              </w:rPr>
              <w:t>ecognise that shapes with the same areas can have different perimeters and vice versa</w:t>
            </w:r>
          </w:p>
          <w:p w14:paraId="7CA9FF40" w14:textId="77777777" w:rsidR="00CE11FF" w:rsidRDefault="00CE11FF" w:rsidP="008D2CE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Calculate the area of a parallelogram</w:t>
            </w:r>
          </w:p>
          <w:p w14:paraId="20B23536" w14:textId="77777777" w:rsidR="00CE11FF" w:rsidRDefault="00CE11FF" w:rsidP="008D2CE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Calculate the area of a triangle</w:t>
            </w:r>
          </w:p>
          <w:p w14:paraId="6FB00EF0" w14:textId="77777777" w:rsidR="00CE11FF" w:rsidRDefault="00CE11FF" w:rsidP="008D2CE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Estimate the volume of cubes and cuboids</w:t>
            </w:r>
          </w:p>
          <w:p w14:paraId="503A017A" w14:textId="77777777" w:rsidR="00CE11FF" w:rsidRDefault="00CE11FF" w:rsidP="008D2CE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Calculate the volume of cuboid, including cubes</w:t>
            </w:r>
          </w:p>
          <w:p w14:paraId="5C577B90" w14:textId="77777777" w:rsidR="00CE11FF" w:rsidRPr="00E73182" w:rsidRDefault="00CE11FF" w:rsidP="008D2CE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Recognise when it is possible to use formulae to calculate area and volume</w:t>
            </w:r>
          </w:p>
          <w:p w14:paraId="232C1FC7" w14:textId="77777777" w:rsidR="00CE11FF" w:rsidRDefault="00CE11FF" w:rsidP="008D2CE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Convert between metric units of area in simple cases</w:t>
            </w:r>
          </w:p>
          <w:p w14:paraId="37B4EA69" w14:textId="6ECBCE50" w:rsidR="00CE11FF" w:rsidRPr="00811C7D" w:rsidRDefault="00CE11FF" w:rsidP="00811C7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Convert between metric units of volume in simple cases</w:t>
            </w:r>
          </w:p>
        </w:tc>
      </w:tr>
      <w:tr w:rsidR="001A2B0F" w:rsidRPr="00C125BF" w14:paraId="1646F40E" w14:textId="77777777" w:rsidTr="0055306F">
        <w:trPr>
          <w:cantSplit/>
          <w:trHeight w:val="36"/>
        </w:trPr>
        <w:tc>
          <w:tcPr>
            <w:tcW w:w="5178" w:type="dxa"/>
            <w:shd w:val="clear" w:color="auto" w:fill="804000"/>
            <w:noWrap/>
            <w:tcMar>
              <w:top w:w="28" w:type="dxa"/>
              <w:left w:w="57" w:type="dxa"/>
              <w:bottom w:w="28" w:type="dxa"/>
              <w:right w:w="57" w:type="dxa"/>
            </w:tcMar>
          </w:tcPr>
          <w:p w14:paraId="1646F2CF" w14:textId="03E892DC" w:rsidR="001A2B0F" w:rsidRPr="006F2C55" w:rsidRDefault="001A2B0F" w:rsidP="0054160F">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5179" w:type="dxa"/>
            <w:gridSpan w:val="3"/>
            <w:shd w:val="clear" w:color="auto" w:fill="804000"/>
            <w:tcMar>
              <w:top w:w="28" w:type="dxa"/>
              <w:left w:w="57" w:type="dxa"/>
              <w:bottom w:w="28" w:type="dxa"/>
              <w:right w:w="57" w:type="dxa"/>
            </w:tcMar>
          </w:tcPr>
          <w:p w14:paraId="3ADDA7EC" w14:textId="7EAB41DA" w:rsidR="001A2B0F" w:rsidRPr="006F2C55" w:rsidRDefault="001A2B0F" w:rsidP="0054160F">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5179" w:type="dxa"/>
            <w:gridSpan w:val="2"/>
            <w:shd w:val="clear" w:color="auto" w:fill="804000"/>
            <w:noWrap/>
            <w:tcMar>
              <w:top w:w="28" w:type="dxa"/>
              <w:left w:w="57" w:type="dxa"/>
              <w:bottom w:w="28" w:type="dxa"/>
              <w:right w:w="57" w:type="dxa"/>
            </w:tcMar>
          </w:tcPr>
          <w:p w14:paraId="647FCF77" w14:textId="26514E51" w:rsidR="001A2B0F" w:rsidRPr="006F2C55" w:rsidRDefault="001A2B0F" w:rsidP="0054160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Pedagogical notes</w:t>
            </w:r>
          </w:p>
        </w:tc>
      </w:tr>
      <w:tr w:rsidR="001A2B0F" w:rsidRPr="00C125BF" w14:paraId="073205F5" w14:textId="77777777" w:rsidTr="0055306F">
        <w:trPr>
          <w:cantSplit/>
          <w:trHeight w:val="36"/>
        </w:trPr>
        <w:tc>
          <w:tcPr>
            <w:tcW w:w="5178" w:type="dxa"/>
            <w:tcBorders>
              <w:bottom w:val="single" w:sz="4" w:space="0" w:color="auto"/>
            </w:tcBorders>
            <w:shd w:val="clear" w:color="auto" w:fill="auto"/>
            <w:noWrap/>
            <w:tcMar>
              <w:top w:w="28" w:type="dxa"/>
              <w:left w:w="57" w:type="dxa"/>
              <w:bottom w:w="28" w:type="dxa"/>
              <w:right w:w="57" w:type="dxa"/>
            </w:tcMar>
          </w:tcPr>
          <w:p w14:paraId="46794C9A" w14:textId="414A66CB" w:rsidR="00501D32" w:rsidRDefault="00501D32" w:rsidP="00501D32">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the meaning of perimeter (area, volume, capacity)</w:t>
            </w:r>
          </w:p>
          <w:p w14:paraId="30A5A74B" w14:textId="77777777" w:rsidR="00501D32" w:rsidRDefault="00501D32" w:rsidP="00501D32">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Know that the area of a rectangle is given by the formula area = length </w:t>
            </w:r>
            <w:r w:rsidRPr="00767853">
              <w:rPr>
                <w:rFonts w:asciiTheme="minorHAnsi" w:hAnsiTheme="minorHAnsi" w:cs="Lucida Sans Unicode"/>
                <w:color w:val="000000" w:themeColor="text1"/>
                <w:sz w:val="16"/>
                <w:szCs w:val="16"/>
              </w:rPr>
              <w:t>×</w:t>
            </w:r>
            <w:r>
              <w:rPr>
                <w:rFonts w:asciiTheme="minorHAnsi" w:hAnsiTheme="minorHAnsi" w:cs="Lucida Sans Unicode"/>
                <w:color w:val="000000" w:themeColor="text1"/>
                <w:sz w:val="16"/>
                <w:szCs w:val="16"/>
              </w:rPr>
              <w:t xml:space="preserve"> width</w:t>
            </w:r>
          </w:p>
          <w:p w14:paraId="19096C0B" w14:textId="7D625B02" w:rsidR="00501D32" w:rsidRPr="00501D32" w:rsidRDefault="00501D32" w:rsidP="00501D32">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that area can be measured using square centimetres or square metres, and the</w:t>
            </w:r>
            <w:r w:rsidRPr="00501D32">
              <w:rPr>
                <w:rFonts w:asciiTheme="minorHAnsi" w:hAnsiTheme="minorHAnsi" w:cs="Lucida Sans Unicode"/>
                <w:color w:val="000000" w:themeColor="text1"/>
                <w:sz w:val="16"/>
                <w:szCs w:val="16"/>
              </w:rPr>
              <w:t xml:space="preserve"> abbreviations cm</w:t>
            </w:r>
            <w:r w:rsidRPr="00501D32">
              <w:rPr>
                <w:rFonts w:asciiTheme="minorHAnsi" w:hAnsiTheme="minorHAnsi" w:cs="Lucida Sans Unicode"/>
                <w:color w:val="000000" w:themeColor="text1"/>
                <w:sz w:val="16"/>
                <w:szCs w:val="16"/>
                <w:vertAlign w:val="superscript"/>
              </w:rPr>
              <w:t>2</w:t>
            </w:r>
            <w:r w:rsidRPr="00501D32">
              <w:rPr>
                <w:rFonts w:asciiTheme="minorHAnsi" w:hAnsiTheme="minorHAnsi" w:cs="Lucida Sans Unicode"/>
                <w:color w:val="000000" w:themeColor="text1"/>
                <w:sz w:val="16"/>
                <w:szCs w:val="16"/>
              </w:rPr>
              <w:t xml:space="preserve"> and m</w:t>
            </w:r>
            <w:r w:rsidRPr="00501D32">
              <w:rPr>
                <w:rFonts w:asciiTheme="minorHAnsi" w:hAnsiTheme="minorHAnsi" w:cs="Lucida Sans Unicode"/>
                <w:color w:val="000000" w:themeColor="text1"/>
                <w:sz w:val="16"/>
                <w:szCs w:val="16"/>
                <w:vertAlign w:val="superscript"/>
              </w:rPr>
              <w:t>2</w:t>
            </w:r>
          </w:p>
          <w:p w14:paraId="09C4ACE1" w14:textId="5665BDC6" w:rsidR="00501D32" w:rsidRDefault="00501D32" w:rsidP="00501D32">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that volume is measured in cubes</w:t>
            </w:r>
          </w:p>
          <w:p w14:paraId="18588B3B" w14:textId="77777777" w:rsidR="00701866" w:rsidRDefault="00701866" w:rsidP="00701866">
            <w:pPr>
              <w:rPr>
                <w:rFonts w:asciiTheme="minorHAnsi" w:hAnsiTheme="minorHAnsi" w:cs="Lucida Sans Unicode"/>
                <w:color w:val="000000" w:themeColor="text1"/>
                <w:sz w:val="16"/>
                <w:szCs w:val="16"/>
              </w:rPr>
            </w:pPr>
          </w:p>
          <w:p w14:paraId="17E21A79" w14:textId="77777777" w:rsidR="00701866" w:rsidRPr="007C6AED" w:rsidRDefault="00701866" w:rsidP="00701866">
            <w:pPr>
              <w:rPr>
                <w:rFonts w:asciiTheme="minorHAnsi" w:hAnsiTheme="minorHAnsi" w:cs="Lucida Sans Unicode"/>
                <w:b/>
                <w:color w:val="000000" w:themeColor="text1"/>
                <w:sz w:val="16"/>
                <w:szCs w:val="16"/>
              </w:rPr>
            </w:pPr>
            <w:r w:rsidRPr="007C6AED">
              <w:rPr>
                <w:rFonts w:asciiTheme="minorHAnsi" w:hAnsiTheme="minorHAnsi" w:cs="Lucida Sans Unicode"/>
                <w:b/>
                <w:color w:val="000000" w:themeColor="text1"/>
                <w:sz w:val="16"/>
                <w:szCs w:val="16"/>
              </w:rPr>
              <w:t>Bring on the Maths</w:t>
            </w:r>
            <w:r w:rsidRPr="007C6AED">
              <w:rPr>
                <w:rFonts w:asciiTheme="minorHAnsi" w:hAnsiTheme="minorHAnsi" w:cs="Lucida Sans Unicode"/>
                <w:b/>
                <w:color w:val="000000" w:themeColor="text1"/>
                <w:sz w:val="16"/>
                <w:szCs w:val="16"/>
                <w:vertAlign w:val="superscript"/>
              </w:rPr>
              <w:t>+</w:t>
            </w:r>
            <w:r w:rsidRPr="007C6AED">
              <w:rPr>
                <w:rFonts w:asciiTheme="minorHAnsi" w:hAnsiTheme="minorHAnsi" w:cs="Lucida Sans Unicode"/>
                <w:b/>
                <w:color w:val="000000" w:themeColor="text1"/>
                <w:sz w:val="16"/>
                <w:szCs w:val="16"/>
              </w:rPr>
              <w:t>: Moving on up!</w:t>
            </w:r>
          </w:p>
          <w:p w14:paraId="3B0D7F2C" w14:textId="1903720F" w:rsidR="00701866" w:rsidRPr="00701866" w:rsidRDefault="00012BB9" w:rsidP="0070186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Measures:</w:t>
            </w:r>
            <w:r w:rsidR="00701866">
              <w:rPr>
                <w:rFonts w:asciiTheme="minorHAnsi" w:hAnsiTheme="minorHAnsi" w:cs="Lucida Sans Unicode"/>
                <w:color w:val="000000" w:themeColor="text1"/>
                <w:sz w:val="16"/>
                <w:szCs w:val="16"/>
              </w:rPr>
              <w:t xml:space="preserve"> </w:t>
            </w:r>
            <w:r w:rsidR="00FD5C98">
              <w:rPr>
                <w:rFonts w:asciiTheme="minorHAnsi" w:hAnsiTheme="minorHAnsi" w:cs="Lucida Sans Unicode"/>
                <w:color w:val="000000" w:themeColor="text1"/>
                <w:sz w:val="16"/>
                <w:szCs w:val="16"/>
              </w:rPr>
              <w:t>#4</w:t>
            </w:r>
            <w:r w:rsidR="00701866">
              <w:rPr>
                <w:rFonts w:asciiTheme="minorHAnsi" w:hAnsiTheme="minorHAnsi" w:cs="Lucida Sans Unicode"/>
                <w:color w:val="000000" w:themeColor="text1"/>
                <w:sz w:val="16"/>
                <w:szCs w:val="16"/>
              </w:rPr>
              <w:t xml:space="preserve">, </w:t>
            </w:r>
            <w:r w:rsidR="00FD5C98">
              <w:rPr>
                <w:rFonts w:asciiTheme="minorHAnsi" w:hAnsiTheme="minorHAnsi" w:cs="Lucida Sans Unicode"/>
                <w:color w:val="000000" w:themeColor="text1"/>
                <w:sz w:val="16"/>
                <w:szCs w:val="16"/>
              </w:rPr>
              <w:t>#5</w:t>
            </w:r>
          </w:p>
        </w:tc>
        <w:tc>
          <w:tcPr>
            <w:tcW w:w="5179" w:type="dxa"/>
            <w:gridSpan w:val="3"/>
            <w:tcBorders>
              <w:bottom w:val="single" w:sz="4" w:space="0" w:color="auto"/>
            </w:tcBorders>
            <w:shd w:val="clear" w:color="auto" w:fill="auto"/>
            <w:tcMar>
              <w:top w:w="28" w:type="dxa"/>
              <w:left w:w="57" w:type="dxa"/>
              <w:bottom w:w="28" w:type="dxa"/>
              <w:right w:w="57" w:type="dxa"/>
            </w:tcMar>
          </w:tcPr>
          <w:p w14:paraId="21DE49C3" w14:textId="1CE44098" w:rsidR="00197E9D" w:rsidRDefault="00197E9D" w:rsidP="00197E9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Perimeter, area, volume, capacity</w:t>
            </w:r>
          </w:p>
          <w:p w14:paraId="618ACB43" w14:textId="7B8EB8F8" w:rsidR="00197E9D" w:rsidRDefault="00197E9D" w:rsidP="00197E9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Square, rectangle, parallelogram, triangle</w:t>
            </w:r>
          </w:p>
          <w:p w14:paraId="24A4B41D" w14:textId="77777777" w:rsidR="00197E9D" w:rsidRDefault="00197E9D" w:rsidP="00197E9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Composite rectilinear</w:t>
            </w:r>
          </w:p>
          <w:p w14:paraId="5D9E9027" w14:textId="77777777" w:rsidR="00197E9D" w:rsidRDefault="00197E9D" w:rsidP="00197E9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Polygon</w:t>
            </w:r>
          </w:p>
          <w:p w14:paraId="270D1D48" w14:textId="77777777" w:rsidR="00197E9D" w:rsidRDefault="00197E9D" w:rsidP="00197E9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Cube, cuboid</w:t>
            </w:r>
          </w:p>
          <w:p w14:paraId="3D292953" w14:textId="77777777" w:rsidR="00197E9D" w:rsidRDefault="00197E9D" w:rsidP="00197E9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Millimetre, Centimetre, Metre, Kilometre</w:t>
            </w:r>
          </w:p>
          <w:p w14:paraId="6F232AA5" w14:textId="2EAF9C49" w:rsidR="00197E9D" w:rsidRDefault="00197E9D" w:rsidP="00197E9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Square millimetre, square centimetre, square metre, square kilometre</w:t>
            </w:r>
          </w:p>
          <w:p w14:paraId="3327DF73" w14:textId="77777777" w:rsidR="00197E9D" w:rsidRDefault="00197E9D" w:rsidP="00197E9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Cubic centimetre, centimetre cube</w:t>
            </w:r>
          </w:p>
          <w:p w14:paraId="194FB807" w14:textId="2253ACC7" w:rsidR="00D91959" w:rsidRDefault="00D91959" w:rsidP="00197E9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Formula, formulae</w:t>
            </w:r>
          </w:p>
          <w:p w14:paraId="7F1805A9" w14:textId="53FC9680" w:rsidR="00D91959" w:rsidRDefault="00D91959" w:rsidP="00197E9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Convert</w:t>
            </w:r>
          </w:p>
          <w:p w14:paraId="55FF454F" w14:textId="4F7FE605" w:rsidR="00260B6F" w:rsidRDefault="00260B6F" w:rsidP="00197E9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Length, breadth, depth, height, width</w:t>
            </w:r>
          </w:p>
          <w:p w14:paraId="62A36ACD" w14:textId="77777777" w:rsidR="00197E9D" w:rsidRDefault="00197E9D" w:rsidP="00197E9D">
            <w:pPr>
              <w:rPr>
                <w:rFonts w:asciiTheme="minorHAnsi" w:hAnsiTheme="minorHAnsi" w:cs="Lucida Sans Unicode"/>
                <w:color w:val="000000" w:themeColor="text1"/>
                <w:sz w:val="16"/>
                <w:szCs w:val="16"/>
              </w:rPr>
            </w:pPr>
          </w:p>
          <w:p w14:paraId="324512AA" w14:textId="77777777" w:rsidR="00197E9D" w:rsidRPr="00AA44BA" w:rsidRDefault="00197E9D" w:rsidP="00197E9D">
            <w:pPr>
              <w:rPr>
                <w:rFonts w:asciiTheme="minorHAnsi" w:hAnsiTheme="minorHAnsi" w:cs="Lucida Sans Unicode"/>
                <w:b/>
                <w:color w:val="000000" w:themeColor="text1"/>
                <w:sz w:val="16"/>
                <w:szCs w:val="16"/>
              </w:rPr>
            </w:pPr>
            <w:r w:rsidRPr="00AA44BA">
              <w:rPr>
                <w:rFonts w:asciiTheme="minorHAnsi" w:hAnsiTheme="minorHAnsi" w:cs="Lucida Sans Unicode"/>
                <w:b/>
                <w:color w:val="000000" w:themeColor="text1"/>
                <w:sz w:val="16"/>
                <w:szCs w:val="16"/>
              </w:rPr>
              <w:t>Notation</w:t>
            </w:r>
          </w:p>
          <w:p w14:paraId="0FD49CC5" w14:textId="6D4025AE" w:rsidR="00501D32" w:rsidRPr="00501D32" w:rsidRDefault="00197E9D" w:rsidP="00197E9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Abbreviations of units in the metric system: km, m, cm, mm, mm</w:t>
            </w:r>
            <w:r w:rsidRPr="00197E9D">
              <w:rPr>
                <w:rFonts w:asciiTheme="minorHAnsi" w:hAnsiTheme="minorHAnsi" w:cs="Lucida Sans Unicode"/>
                <w:color w:val="000000" w:themeColor="text1"/>
                <w:sz w:val="16"/>
                <w:szCs w:val="16"/>
                <w:vertAlign w:val="superscript"/>
              </w:rPr>
              <w:t>2</w:t>
            </w:r>
            <w:r>
              <w:rPr>
                <w:rFonts w:asciiTheme="minorHAnsi" w:hAnsiTheme="minorHAnsi" w:cs="Lucida Sans Unicode"/>
                <w:color w:val="000000" w:themeColor="text1"/>
                <w:sz w:val="16"/>
                <w:szCs w:val="16"/>
              </w:rPr>
              <w:t>, cm</w:t>
            </w:r>
            <w:r w:rsidRPr="00B669BB">
              <w:rPr>
                <w:rFonts w:asciiTheme="minorHAnsi" w:hAnsiTheme="minorHAnsi" w:cs="Lucida Sans Unicode"/>
                <w:color w:val="000000" w:themeColor="text1"/>
                <w:sz w:val="16"/>
                <w:szCs w:val="16"/>
                <w:vertAlign w:val="superscript"/>
              </w:rPr>
              <w:t>2</w:t>
            </w:r>
            <w:r>
              <w:rPr>
                <w:rFonts w:asciiTheme="minorHAnsi" w:hAnsiTheme="minorHAnsi" w:cs="Lucida Sans Unicode"/>
                <w:color w:val="000000" w:themeColor="text1"/>
                <w:sz w:val="16"/>
                <w:szCs w:val="16"/>
              </w:rPr>
              <w:t>, m</w:t>
            </w:r>
            <w:r w:rsidRPr="00B669BB">
              <w:rPr>
                <w:rFonts w:asciiTheme="minorHAnsi" w:hAnsiTheme="minorHAnsi" w:cs="Lucida Sans Unicode"/>
                <w:color w:val="000000" w:themeColor="text1"/>
                <w:sz w:val="16"/>
                <w:szCs w:val="16"/>
                <w:vertAlign w:val="superscript"/>
              </w:rPr>
              <w:t>2</w:t>
            </w:r>
            <w:r w:rsidRPr="007A2FD9">
              <w:rPr>
                <w:rFonts w:asciiTheme="minorHAnsi" w:hAnsiTheme="minorHAnsi" w:cs="Lucida Sans Unicode"/>
                <w:color w:val="000000" w:themeColor="text1"/>
                <w:sz w:val="16"/>
                <w:szCs w:val="16"/>
              </w:rPr>
              <w:t xml:space="preserve">, </w:t>
            </w:r>
            <w:r>
              <w:rPr>
                <w:rFonts w:asciiTheme="minorHAnsi" w:hAnsiTheme="minorHAnsi" w:cs="Lucida Sans Unicode"/>
                <w:color w:val="000000" w:themeColor="text1"/>
                <w:sz w:val="16"/>
                <w:szCs w:val="16"/>
              </w:rPr>
              <w:t>km</w:t>
            </w:r>
            <w:r w:rsidRPr="00197E9D">
              <w:rPr>
                <w:rFonts w:asciiTheme="minorHAnsi" w:hAnsiTheme="minorHAnsi" w:cs="Lucida Sans Unicode"/>
                <w:color w:val="000000" w:themeColor="text1"/>
                <w:sz w:val="16"/>
                <w:szCs w:val="16"/>
                <w:vertAlign w:val="superscript"/>
              </w:rPr>
              <w:t>2</w:t>
            </w:r>
            <w:r>
              <w:rPr>
                <w:rFonts w:asciiTheme="minorHAnsi" w:hAnsiTheme="minorHAnsi" w:cs="Lucida Sans Unicode"/>
                <w:color w:val="000000" w:themeColor="text1"/>
                <w:sz w:val="16"/>
                <w:szCs w:val="16"/>
              </w:rPr>
              <w:t>, mm</w:t>
            </w:r>
            <w:r w:rsidRPr="00197E9D">
              <w:rPr>
                <w:rFonts w:asciiTheme="minorHAnsi" w:hAnsiTheme="minorHAnsi" w:cs="Lucida Sans Unicode"/>
                <w:color w:val="000000" w:themeColor="text1"/>
                <w:sz w:val="16"/>
                <w:szCs w:val="16"/>
                <w:vertAlign w:val="superscript"/>
              </w:rPr>
              <w:t>3</w:t>
            </w:r>
            <w:r>
              <w:rPr>
                <w:rFonts w:asciiTheme="minorHAnsi" w:hAnsiTheme="minorHAnsi" w:cs="Lucida Sans Unicode"/>
                <w:color w:val="000000" w:themeColor="text1"/>
                <w:sz w:val="16"/>
                <w:szCs w:val="16"/>
              </w:rPr>
              <w:t xml:space="preserve">, </w:t>
            </w:r>
            <w:r w:rsidRPr="007A2FD9">
              <w:rPr>
                <w:rFonts w:asciiTheme="minorHAnsi" w:hAnsiTheme="minorHAnsi" w:cs="Lucida Sans Unicode"/>
                <w:color w:val="000000" w:themeColor="text1"/>
                <w:sz w:val="16"/>
                <w:szCs w:val="16"/>
              </w:rPr>
              <w:t>cm</w:t>
            </w:r>
            <w:r>
              <w:rPr>
                <w:rFonts w:asciiTheme="minorHAnsi" w:hAnsiTheme="minorHAnsi" w:cs="Lucida Sans Unicode"/>
                <w:color w:val="000000" w:themeColor="text1"/>
                <w:sz w:val="16"/>
                <w:szCs w:val="16"/>
                <w:vertAlign w:val="superscript"/>
              </w:rPr>
              <w:t>3</w:t>
            </w:r>
            <w:r w:rsidRPr="00197E9D">
              <w:rPr>
                <w:rFonts w:asciiTheme="minorHAnsi" w:hAnsiTheme="minorHAnsi" w:cs="Lucida Sans Unicode"/>
                <w:color w:val="000000" w:themeColor="text1"/>
                <w:sz w:val="16"/>
                <w:szCs w:val="16"/>
              </w:rPr>
              <w:t>, km</w:t>
            </w:r>
            <w:r>
              <w:rPr>
                <w:rFonts w:asciiTheme="minorHAnsi" w:hAnsiTheme="minorHAnsi" w:cs="Lucida Sans Unicode"/>
                <w:color w:val="000000" w:themeColor="text1"/>
                <w:sz w:val="16"/>
                <w:szCs w:val="16"/>
                <w:vertAlign w:val="superscript"/>
              </w:rPr>
              <w:t>3</w:t>
            </w:r>
          </w:p>
        </w:tc>
        <w:tc>
          <w:tcPr>
            <w:tcW w:w="5179" w:type="dxa"/>
            <w:gridSpan w:val="2"/>
            <w:tcBorders>
              <w:bottom w:val="single" w:sz="4" w:space="0" w:color="auto"/>
            </w:tcBorders>
            <w:shd w:val="clear" w:color="auto" w:fill="auto"/>
            <w:noWrap/>
            <w:tcMar>
              <w:top w:w="28" w:type="dxa"/>
              <w:left w:w="57" w:type="dxa"/>
              <w:bottom w:w="28" w:type="dxa"/>
              <w:right w:w="57" w:type="dxa"/>
            </w:tcMar>
          </w:tcPr>
          <w:p w14:paraId="18363752" w14:textId="66C4D627" w:rsidR="001A2B0F" w:rsidRDefault="00EC2D6D" w:rsidP="00707863">
            <w:pPr>
              <w:rPr>
                <w:rFonts w:asciiTheme="minorHAnsi" w:hAnsiTheme="minorHAnsi" w:cs="Lucida Sans Unicode"/>
                <w:color w:val="000000" w:themeColor="text1"/>
                <w:sz w:val="16"/>
                <w:szCs w:val="16"/>
              </w:rPr>
            </w:pPr>
            <w:r w:rsidRPr="00EC2D6D">
              <w:rPr>
                <w:rFonts w:asciiTheme="minorHAnsi" w:hAnsiTheme="minorHAnsi" w:cs="Lucida Sans Unicode"/>
                <w:color w:val="000000" w:themeColor="text1"/>
                <w:sz w:val="16"/>
                <w:szCs w:val="16"/>
              </w:rPr>
              <w:t>In this unit, ‘volumes of shapes’ refers only to cubes and cuboids</w:t>
            </w:r>
            <w:r w:rsidR="00FE520D">
              <w:rPr>
                <w:rFonts w:asciiTheme="minorHAnsi" w:hAnsiTheme="minorHAnsi" w:cs="Lucida Sans Unicode"/>
                <w:color w:val="000000" w:themeColor="text1"/>
                <w:sz w:val="16"/>
                <w:szCs w:val="16"/>
              </w:rPr>
              <w:t>.</w:t>
            </w:r>
          </w:p>
          <w:p w14:paraId="740F8BA2" w14:textId="2CFD3761" w:rsidR="00FE520D" w:rsidRDefault="00FE520D" w:rsidP="0070786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Ensure that pupils make connections with the area </w:t>
            </w:r>
            <w:r w:rsidR="00F36FF9">
              <w:rPr>
                <w:rFonts w:asciiTheme="minorHAnsi" w:hAnsiTheme="minorHAnsi" w:cs="Lucida Sans Unicode"/>
                <w:color w:val="000000" w:themeColor="text1"/>
                <w:sz w:val="16"/>
                <w:szCs w:val="16"/>
              </w:rPr>
              <w:t xml:space="preserve">of a rectangle </w:t>
            </w:r>
            <w:r>
              <w:rPr>
                <w:rFonts w:asciiTheme="minorHAnsi" w:hAnsiTheme="minorHAnsi" w:cs="Lucida Sans Unicode"/>
                <w:color w:val="000000" w:themeColor="text1"/>
                <w:sz w:val="16"/>
                <w:szCs w:val="16"/>
              </w:rPr>
              <w:t xml:space="preserve">work in Stage </w:t>
            </w:r>
            <w:r w:rsidR="00F36FF9">
              <w:rPr>
                <w:rFonts w:asciiTheme="minorHAnsi" w:hAnsiTheme="minorHAnsi" w:cs="Lucida Sans Unicode"/>
                <w:color w:val="000000" w:themeColor="text1"/>
                <w:sz w:val="16"/>
                <w:szCs w:val="16"/>
              </w:rPr>
              <w:t>5, in particular the importance of the perpendicular height.</w:t>
            </w:r>
          </w:p>
          <w:p w14:paraId="2DC30500" w14:textId="6014AE32" w:rsidR="00A55FF4" w:rsidRPr="00EC2D6D" w:rsidRDefault="00A55FF4" w:rsidP="0070786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Note that there are </w:t>
            </w:r>
            <w:r w:rsidR="002C7C3B">
              <w:rPr>
                <w:rFonts w:asciiTheme="minorHAnsi" w:hAnsiTheme="minorHAnsi" w:cs="Lucida Sans Unicode"/>
                <w:color w:val="000000" w:themeColor="text1"/>
                <w:sz w:val="16"/>
                <w:szCs w:val="16"/>
              </w:rPr>
              <w:t xml:space="preserve">several </w:t>
            </w:r>
            <w:r>
              <w:rPr>
                <w:rFonts w:asciiTheme="minorHAnsi" w:hAnsiTheme="minorHAnsi" w:cs="Lucida Sans Unicode"/>
                <w:color w:val="000000" w:themeColor="text1"/>
                <w:sz w:val="16"/>
                <w:szCs w:val="16"/>
              </w:rPr>
              <w:t>different ways of stating the area of a triangle and this can cause confusion</w:t>
            </w:r>
          </w:p>
          <w:p w14:paraId="697139A3" w14:textId="77777777" w:rsidR="00811C7D" w:rsidRPr="00661463" w:rsidRDefault="00811C7D" w:rsidP="00811C7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NCETM: </w:t>
            </w:r>
            <w:hyperlink r:id="rId222" w:history="1">
              <w:r w:rsidRPr="00673A38">
                <w:rPr>
                  <w:rStyle w:val="Hyperlink"/>
                  <w:rFonts w:asciiTheme="minorHAnsi" w:hAnsiTheme="minorHAnsi" w:cs="Lucida Sans Unicode"/>
                  <w:sz w:val="16"/>
                  <w:szCs w:val="16"/>
                </w:rPr>
                <w:t>Glossary</w:t>
              </w:r>
            </w:hyperlink>
          </w:p>
          <w:p w14:paraId="72F4F99C" w14:textId="77777777" w:rsidR="001A2B0F" w:rsidRPr="00D66180" w:rsidRDefault="001A2B0F" w:rsidP="00707863">
            <w:pPr>
              <w:rPr>
                <w:rFonts w:asciiTheme="minorHAnsi" w:hAnsiTheme="minorHAnsi" w:cs="Lucida Sans Unicode"/>
                <w:color w:val="000000" w:themeColor="text1"/>
                <w:sz w:val="16"/>
                <w:szCs w:val="16"/>
              </w:rPr>
            </w:pPr>
          </w:p>
          <w:p w14:paraId="3B18D80C" w14:textId="77777777" w:rsidR="001A2B0F" w:rsidRDefault="001A2B0F" w:rsidP="00707863">
            <w:pPr>
              <w:rPr>
                <w:rFonts w:asciiTheme="minorHAnsi" w:hAnsiTheme="minorHAnsi" w:cs="Lucida Sans Unicode"/>
                <w:b/>
                <w:color w:val="000000" w:themeColor="text1"/>
                <w:sz w:val="16"/>
                <w:szCs w:val="16"/>
              </w:rPr>
            </w:pPr>
            <w:r w:rsidRPr="00D66180">
              <w:rPr>
                <w:rFonts w:asciiTheme="minorHAnsi" w:hAnsiTheme="minorHAnsi" w:cs="Lucida Sans Unicode"/>
                <w:b/>
                <w:color w:val="000000" w:themeColor="text1"/>
                <w:sz w:val="16"/>
                <w:szCs w:val="16"/>
              </w:rPr>
              <w:t>Common approaches</w:t>
            </w:r>
          </w:p>
          <w:p w14:paraId="1D7BE77D" w14:textId="77777777" w:rsidR="001A2B0F" w:rsidRDefault="006F6F72" w:rsidP="006F6F72">
            <w:pPr>
              <w:rPr>
                <w:rFonts w:asciiTheme="minorHAnsi" w:hAnsiTheme="minorHAnsi" w:cs="Lucida Sans Unicode"/>
                <w:i/>
                <w:color w:val="000000" w:themeColor="text1"/>
                <w:sz w:val="16"/>
                <w:szCs w:val="16"/>
              </w:rPr>
            </w:pPr>
            <w:r w:rsidRPr="00E5604C">
              <w:rPr>
                <w:rFonts w:asciiTheme="minorHAnsi" w:hAnsiTheme="minorHAnsi" w:cs="Lucida Sans Unicode"/>
                <w:i/>
                <w:color w:val="000000" w:themeColor="text1"/>
                <w:sz w:val="16"/>
                <w:szCs w:val="16"/>
              </w:rPr>
              <w:t>Pupils derive practically the formulae for area of parallelogram and triangle by dissecting rectangles</w:t>
            </w:r>
          </w:p>
          <w:p w14:paraId="015849FF" w14:textId="77777777" w:rsidR="00E622E0" w:rsidRDefault="00E622E0" w:rsidP="006F6F72">
            <w:pPr>
              <w:rPr>
                <w:rFonts w:asciiTheme="minorHAnsi" w:hAnsiTheme="minorHAnsi" w:cs="Lucida Sans Unicode"/>
                <w:i/>
                <w:color w:val="000000" w:themeColor="text1"/>
                <w:sz w:val="16"/>
                <w:szCs w:val="16"/>
              </w:rPr>
            </w:pPr>
            <w:r>
              <w:rPr>
                <w:rFonts w:asciiTheme="minorHAnsi" w:hAnsiTheme="minorHAnsi" w:cs="Lucida Sans Unicode"/>
                <w:i/>
                <w:color w:val="000000" w:themeColor="text1"/>
                <w:sz w:val="16"/>
                <w:szCs w:val="16"/>
              </w:rPr>
              <w:t>Pupils derive the formula for the area of a parallelogram first.  They then use this to help derive the formula for the area of an obtuse-angled triangle.</w:t>
            </w:r>
          </w:p>
          <w:p w14:paraId="6A304585" w14:textId="58E7EE95" w:rsidR="00A86748" w:rsidRDefault="00A86748" w:rsidP="006F6F72">
            <w:pPr>
              <w:rPr>
                <w:rFonts w:asciiTheme="minorHAnsi" w:hAnsiTheme="minorHAnsi" w:cs="Lucida Sans Unicode"/>
                <w:i/>
                <w:color w:val="000000" w:themeColor="text1"/>
                <w:sz w:val="16"/>
                <w:szCs w:val="16"/>
              </w:rPr>
            </w:pPr>
            <w:r w:rsidRPr="002C7C3B">
              <w:rPr>
                <w:rFonts w:asciiTheme="minorHAnsi" w:hAnsiTheme="minorHAnsi" w:cs="Lucida Sans Unicode"/>
                <w:i/>
                <w:color w:val="000000" w:themeColor="text1"/>
                <w:sz w:val="16"/>
                <w:szCs w:val="16"/>
              </w:rPr>
              <w:t xml:space="preserve">Every classroom has a set of </w:t>
            </w:r>
            <w:hyperlink r:id="rId223" w:history="1">
              <w:r w:rsidRPr="002C7C3B">
                <w:rPr>
                  <w:rStyle w:val="Hyperlink"/>
                  <w:rFonts w:asciiTheme="minorHAnsi" w:hAnsiTheme="minorHAnsi" w:cs="Lucida Sans Unicode"/>
                  <w:i/>
                  <w:sz w:val="16"/>
                  <w:szCs w:val="16"/>
                </w:rPr>
                <w:t>area posters</w:t>
              </w:r>
            </w:hyperlink>
            <w:r w:rsidRPr="002C7C3B">
              <w:rPr>
                <w:rStyle w:val="Hyperlink"/>
                <w:rFonts w:asciiTheme="minorHAnsi" w:hAnsiTheme="minorHAnsi" w:cs="Lucida Sans Unicode"/>
                <w:i/>
                <w:color w:val="auto"/>
                <w:sz w:val="16"/>
                <w:szCs w:val="16"/>
                <w:u w:val="none"/>
              </w:rPr>
              <w:t xml:space="preserve"> on the wall</w:t>
            </w:r>
          </w:p>
          <w:p w14:paraId="6A8EE69D" w14:textId="4EB2E202" w:rsidR="002C7C3B" w:rsidRPr="00E5604C" w:rsidRDefault="00A55FF4" w:rsidP="002C7C3B">
            <w:pPr>
              <w:rPr>
                <w:rFonts w:asciiTheme="minorHAnsi" w:hAnsiTheme="minorHAnsi" w:cs="Lucida Sans Unicode"/>
                <w:i/>
                <w:color w:val="000000" w:themeColor="text1"/>
                <w:sz w:val="16"/>
                <w:szCs w:val="16"/>
              </w:rPr>
            </w:pPr>
            <w:r w:rsidRPr="002C7C3B">
              <w:rPr>
                <w:rFonts w:asciiTheme="minorHAnsi" w:hAnsiTheme="minorHAnsi" w:cs="Lucida Sans Unicode"/>
                <w:i/>
                <w:color w:val="000000" w:themeColor="text1"/>
                <w:sz w:val="16"/>
                <w:szCs w:val="16"/>
              </w:rPr>
              <w:t xml:space="preserve">Pupils </w:t>
            </w:r>
            <w:r w:rsidR="002C7C3B" w:rsidRPr="002C7C3B">
              <w:rPr>
                <w:rFonts w:asciiTheme="minorHAnsi" w:hAnsiTheme="minorHAnsi" w:cs="Lucida Sans Unicode"/>
                <w:i/>
                <w:color w:val="000000" w:themeColor="text1"/>
                <w:sz w:val="16"/>
                <w:szCs w:val="16"/>
              </w:rPr>
              <w:t xml:space="preserve">use </w:t>
            </w:r>
            <w:r w:rsidRPr="002C7C3B">
              <w:rPr>
                <w:rFonts w:asciiTheme="minorHAnsi" w:hAnsiTheme="minorHAnsi" w:cs="Lucida Sans Unicode"/>
                <w:i/>
                <w:color w:val="000000" w:themeColor="text1"/>
                <w:sz w:val="16"/>
                <w:szCs w:val="16"/>
              </w:rPr>
              <w:t xml:space="preserve">the area of a triangle </w:t>
            </w:r>
            <w:r w:rsidR="002C7C3B" w:rsidRPr="002C7C3B">
              <w:rPr>
                <w:rFonts w:asciiTheme="minorHAnsi" w:hAnsiTheme="minorHAnsi" w:cs="Lucida Sans Unicode"/>
                <w:i/>
                <w:color w:val="000000" w:themeColor="text1"/>
                <w:sz w:val="16"/>
                <w:szCs w:val="16"/>
              </w:rPr>
              <w:t>as</w:t>
            </w:r>
            <w:r w:rsidRPr="002C7C3B">
              <w:rPr>
                <w:rFonts w:asciiTheme="minorHAnsi" w:hAnsiTheme="minorHAnsi" w:cs="Lucida Sans Unicode"/>
                <w:i/>
                <w:color w:val="000000" w:themeColor="text1"/>
                <w:sz w:val="16"/>
                <w:szCs w:val="16"/>
              </w:rPr>
              <w:t xml:space="preserve"> given by the formula area = </w:t>
            </w:r>
            <m:oMath>
              <m:f>
                <m:fPr>
                  <m:ctrlPr>
                    <w:rPr>
                      <w:rFonts w:ascii="Cambria Math" w:hAnsi="Cambria Math" w:cs="Lucida Sans Unicode"/>
                      <w:i/>
                      <w:color w:val="000000" w:themeColor="text1"/>
                      <w:sz w:val="16"/>
                      <w:szCs w:val="16"/>
                    </w:rPr>
                  </m:ctrlPr>
                </m:fPr>
                <m:num>
                  <m:r>
                    <w:rPr>
                      <w:rFonts w:ascii="Cambria Math" w:hAnsi="Cambria Math" w:cs="Lucida Sans Unicode"/>
                      <w:color w:val="000000" w:themeColor="text1"/>
                      <w:sz w:val="16"/>
                      <w:szCs w:val="16"/>
                    </w:rPr>
                    <m:t>bh</m:t>
                  </m:r>
                </m:num>
                <m:den>
                  <m:r>
                    <w:rPr>
                      <w:rFonts w:ascii="Cambria Math" w:hAnsi="Cambria Math" w:cs="Lucida Sans Unicode"/>
                      <w:color w:val="000000" w:themeColor="text1"/>
                      <w:sz w:val="16"/>
                      <w:szCs w:val="16"/>
                    </w:rPr>
                    <m:t>2</m:t>
                  </m:r>
                </m:den>
              </m:f>
            </m:oMath>
          </w:p>
        </w:tc>
      </w:tr>
      <w:tr w:rsidR="001A2B0F" w:rsidRPr="00C125BF" w14:paraId="5CB79139" w14:textId="77777777" w:rsidTr="0055306F">
        <w:trPr>
          <w:cantSplit/>
          <w:trHeight w:val="123"/>
        </w:trPr>
        <w:tc>
          <w:tcPr>
            <w:tcW w:w="5178" w:type="dxa"/>
            <w:shd w:val="clear" w:color="auto" w:fill="804000"/>
            <w:tcMar>
              <w:top w:w="28" w:type="dxa"/>
              <w:left w:w="57" w:type="dxa"/>
              <w:bottom w:w="28" w:type="dxa"/>
              <w:right w:w="57" w:type="dxa"/>
            </w:tcMar>
          </w:tcPr>
          <w:p w14:paraId="251B3137" w14:textId="136CBD4A" w:rsidR="001A2B0F" w:rsidRPr="006F2C55" w:rsidRDefault="001A2B0F" w:rsidP="0054160F">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5179" w:type="dxa"/>
            <w:gridSpan w:val="3"/>
            <w:shd w:val="clear" w:color="auto" w:fill="804000"/>
            <w:tcMar>
              <w:top w:w="28" w:type="dxa"/>
              <w:left w:w="57" w:type="dxa"/>
              <w:bottom w:w="28" w:type="dxa"/>
              <w:right w:w="57" w:type="dxa"/>
            </w:tcMar>
          </w:tcPr>
          <w:p w14:paraId="1F3BE113" w14:textId="49E07047" w:rsidR="001A2B0F" w:rsidRPr="006F2C55" w:rsidRDefault="001A2B0F" w:rsidP="0054160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Suggested activities</w:t>
            </w:r>
          </w:p>
        </w:tc>
        <w:tc>
          <w:tcPr>
            <w:tcW w:w="5179" w:type="dxa"/>
            <w:gridSpan w:val="2"/>
            <w:shd w:val="clear" w:color="auto" w:fill="804000"/>
            <w:tcMar>
              <w:top w:w="28" w:type="dxa"/>
              <w:left w:w="57" w:type="dxa"/>
              <w:bottom w:w="28" w:type="dxa"/>
              <w:right w:w="57" w:type="dxa"/>
            </w:tcMar>
          </w:tcPr>
          <w:p w14:paraId="5736646D" w14:textId="3131CBE3" w:rsidR="001A2B0F" w:rsidRPr="006F2C55" w:rsidRDefault="001A2B0F" w:rsidP="0054160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1A2B0F" w:rsidRPr="00C125BF" w14:paraId="11A37909" w14:textId="77777777" w:rsidTr="0055306F">
        <w:trPr>
          <w:cantSplit/>
          <w:trHeight w:val="36"/>
        </w:trPr>
        <w:tc>
          <w:tcPr>
            <w:tcW w:w="5178" w:type="dxa"/>
            <w:shd w:val="clear" w:color="auto" w:fill="auto"/>
            <w:tcMar>
              <w:top w:w="28" w:type="dxa"/>
              <w:left w:w="57" w:type="dxa"/>
              <w:bottom w:w="28" w:type="dxa"/>
              <w:right w:w="57" w:type="dxa"/>
            </w:tcMar>
          </w:tcPr>
          <w:p w14:paraId="23F950C9" w14:textId="77777777" w:rsidR="001A2B0F" w:rsidRDefault="005341BA" w:rsidP="00B4320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‘Show me’ an example of when you would measure volume using </w:t>
            </w:r>
            <w:r w:rsidRPr="00197E9D">
              <w:rPr>
                <w:rFonts w:asciiTheme="minorHAnsi" w:hAnsiTheme="minorHAnsi" w:cs="Lucida Sans Unicode"/>
                <w:color w:val="000000" w:themeColor="text1"/>
                <w:sz w:val="16"/>
                <w:szCs w:val="16"/>
              </w:rPr>
              <w:t>km</w:t>
            </w:r>
            <w:r>
              <w:rPr>
                <w:rFonts w:asciiTheme="minorHAnsi" w:hAnsiTheme="minorHAnsi" w:cs="Lucida Sans Unicode"/>
                <w:color w:val="000000" w:themeColor="text1"/>
                <w:sz w:val="16"/>
                <w:szCs w:val="16"/>
                <w:vertAlign w:val="superscript"/>
              </w:rPr>
              <w:t>3</w:t>
            </w:r>
          </w:p>
          <w:p w14:paraId="09862CCF" w14:textId="77777777" w:rsidR="005E6E7E" w:rsidRDefault="005E6E7E" w:rsidP="00B4320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Convince me that the area of a parallelogram is found using base </w:t>
            </w:r>
            <w:r w:rsidRPr="00767853">
              <w:rPr>
                <w:rFonts w:asciiTheme="minorHAnsi" w:hAnsiTheme="minorHAnsi" w:cs="Lucida Sans Unicode"/>
                <w:color w:val="000000" w:themeColor="text1"/>
                <w:sz w:val="16"/>
                <w:szCs w:val="16"/>
              </w:rPr>
              <w:t>×</w:t>
            </w:r>
            <w:r>
              <w:rPr>
                <w:rFonts w:asciiTheme="minorHAnsi" w:hAnsiTheme="minorHAnsi" w:cs="Lucida Sans Unicode"/>
                <w:color w:val="000000" w:themeColor="text1"/>
                <w:sz w:val="16"/>
                <w:szCs w:val="16"/>
              </w:rPr>
              <w:t xml:space="preserve"> height</w:t>
            </w:r>
          </w:p>
          <w:p w14:paraId="3FCA2D54" w14:textId="77777777" w:rsidR="005E6E7E" w:rsidRDefault="005E6E7E" w:rsidP="00B4320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(Given a triangle with base labelled 8 cm, height 5 cm, slope height 6 cm) Kenny thinks that the area is 40 cm</w:t>
            </w:r>
            <w:r w:rsidRPr="005E6E7E">
              <w:rPr>
                <w:rFonts w:asciiTheme="minorHAnsi" w:hAnsiTheme="minorHAnsi" w:cs="Lucida Sans Unicode"/>
                <w:color w:val="000000" w:themeColor="text1"/>
                <w:sz w:val="16"/>
                <w:szCs w:val="16"/>
                <w:vertAlign w:val="superscript"/>
              </w:rPr>
              <w:t>2</w:t>
            </w:r>
            <w:r>
              <w:rPr>
                <w:rFonts w:asciiTheme="minorHAnsi" w:hAnsiTheme="minorHAnsi" w:cs="Lucida Sans Unicode"/>
                <w:color w:val="000000" w:themeColor="text1"/>
                <w:sz w:val="16"/>
                <w:szCs w:val="16"/>
              </w:rPr>
              <w:t>, Lenny thinks it is 20 cm</w:t>
            </w:r>
            <w:r w:rsidRPr="005E6E7E">
              <w:rPr>
                <w:rFonts w:asciiTheme="minorHAnsi" w:hAnsiTheme="minorHAnsi" w:cs="Lucida Sans Unicode"/>
                <w:color w:val="000000" w:themeColor="text1"/>
                <w:sz w:val="16"/>
                <w:szCs w:val="16"/>
                <w:vertAlign w:val="superscript"/>
              </w:rPr>
              <w:t>2</w:t>
            </w:r>
            <w:r>
              <w:rPr>
                <w:rFonts w:asciiTheme="minorHAnsi" w:hAnsiTheme="minorHAnsi" w:cs="Lucida Sans Unicode"/>
                <w:color w:val="000000" w:themeColor="text1"/>
                <w:sz w:val="16"/>
                <w:szCs w:val="16"/>
              </w:rPr>
              <w:t>, Jenny thinks it is 240 cm</w:t>
            </w:r>
            <w:r w:rsidRPr="005E6E7E">
              <w:rPr>
                <w:rFonts w:asciiTheme="minorHAnsi" w:hAnsiTheme="minorHAnsi" w:cs="Lucida Sans Unicode"/>
                <w:color w:val="000000" w:themeColor="text1"/>
                <w:sz w:val="16"/>
                <w:szCs w:val="16"/>
                <w:vertAlign w:val="superscript"/>
              </w:rPr>
              <w:t>2</w:t>
            </w:r>
            <w:r>
              <w:rPr>
                <w:rFonts w:asciiTheme="minorHAnsi" w:hAnsiTheme="minorHAnsi" w:cs="Lucida Sans Unicode"/>
                <w:color w:val="000000" w:themeColor="text1"/>
                <w:sz w:val="16"/>
                <w:szCs w:val="16"/>
              </w:rPr>
              <w:t xml:space="preserve"> and Benny thinks it is 24 cm</w:t>
            </w:r>
            <w:r w:rsidRPr="005E6E7E">
              <w:rPr>
                <w:rFonts w:asciiTheme="minorHAnsi" w:hAnsiTheme="minorHAnsi" w:cs="Lucida Sans Unicode"/>
                <w:color w:val="000000" w:themeColor="text1"/>
                <w:sz w:val="16"/>
                <w:szCs w:val="16"/>
                <w:vertAlign w:val="superscript"/>
              </w:rPr>
              <w:t>2</w:t>
            </w:r>
            <w:r>
              <w:rPr>
                <w:rFonts w:asciiTheme="minorHAnsi" w:hAnsiTheme="minorHAnsi" w:cs="Lucida Sans Unicode"/>
                <w:color w:val="000000" w:themeColor="text1"/>
                <w:sz w:val="16"/>
                <w:szCs w:val="16"/>
              </w:rPr>
              <w:t>.   Who do you agree with?  Explain why.</w:t>
            </w:r>
          </w:p>
          <w:p w14:paraId="33A20F9C" w14:textId="77777777" w:rsidR="00FB0296" w:rsidRDefault="00FB0296" w:rsidP="00FB0296">
            <w:pPr>
              <w:rPr>
                <w:rFonts w:asciiTheme="minorHAnsi" w:hAnsiTheme="minorHAnsi" w:cs="Lucida Sans Unicode"/>
                <w:color w:val="000000" w:themeColor="text1"/>
                <w:sz w:val="16"/>
                <w:szCs w:val="16"/>
              </w:rPr>
            </w:pPr>
          </w:p>
          <w:p w14:paraId="094B1991" w14:textId="73896E07" w:rsidR="00FB0296" w:rsidRPr="00FB0296" w:rsidRDefault="00FB0296" w:rsidP="00FB029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NCETM: </w:t>
            </w:r>
            <w:hyperlink r:id="rId224" w:history="1">
              <w:r w:rsidR="00ED6FB0">
                <w:rPr>
                  <w:rStyle w:val="Hyperlink"/>
                  <w:rFonts w:ascii="Calibri" w:hAnsi="Calibri"/>
                  <w:sz w:val="16"/>
                  <w:szCs w:val="16"/>
                </w:rPr>
                <w:t>Geometry -Properties of S</w:t>
              </w:r>
              <w:r w:rsidR="00ED6FB0" w:rsidRPr="00ED6FB0">
                <w:rPr>
                  <w:rStyle w:val="Hyperlink"/>
                  <w:rFonts w:ascii="Calibri" w:hAnsi="Calibri"/>
                  <w:sz w:val="16"/>
                  <w:szCs w:val="16"/>
                </w:rPr>
                <w:t>hapes Reasoning</w:t>
              </w:r>
            </w:hyperlink>
          </w:p>
        </w:tc>
        <w:tc>
          <w:tcPr>
            <w:tcW w:w="5179" w:type="dxa"/>
            <w:gridSpan w:val="3"/>
            <w:shd w:val="clear" w:color="auto" w:fill="auto"/>
            <w:tcMar>
              <w:top w:w="28" w:type="dxa"/>
              <w:left w:w="57" w:type="dxa"/>
              <w:bottom w:w="28" w:type="dxa"/>
              <w:right w:w="57" w:type="dxa"/>
            </w:tcMar>
          </w:tcPr>
          <w:p w14:paraId="3BA49DC3" w14:textId="1293ACAE" w:rsidR="00D1244B" w:rsidRDefault="00D1244B" w:rsidP="00707863">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225" w:history="1">
              <w:r w:rsidRPr="00D1244B">
                <w:rPr>
                  <w:rStyle w:val="Hyperlink"/>
                  <w:rFonts w:asciiTheme="minorHAnsi" w:hAnsiTheme="minorHAnsi" w:cs="Lucida Sans Unicode"/>
                  <w:sz w:val="16"/>
                  <w:szCs w:val="16"/>
                </w:rPr>
                <w:t>Fibonacci’s disappearing squares</w:t>
              </w:r>
            </w:hyperlink>
          </w:p>
          <w:p w14:paraId="068716F6" w14:textId="64C02DA9" w:rsidR="006F6F72" w:rsidRDefault="006F6F72" w:rsidP="00707863">
            <w:pPr>
              <w:rPr>
                <w:rStyle w:val="Hyperlink"/>
                <w:rFonts w:asciiTheme="minorHAnsi" w:hAnsiTheme="minorHAnsi" w:cs="Lucida Sans Unicode"/>
                <w:sz w:val="16"/>
                <w:szCs w:val="16"/>
              </w:rPr>
            </w:pPr>
            <w:r>
              <w:rPr>
                <w:rStyle w:val="Hyperlink"/>
                <w:rFonts w:asciiTheme="minorHAnsi" w:hAnsiTheme="minorHAnsi" w:cs="Lucida Sans Unicode"/>
                <w:color w:val="auto"/>
                <w:sz w:val="16"/>
                <w:szCs w:val="16"/>
                <w:u w:val="none"/>
              </w:rPr>
              <w:t xml:space="preserve">KM: </w:t>
            </w:r>
            <w:hyperlink r:id="rId226" w:history="1">
              <w:r w:rsidRPr="006F6F72">
                <w:rPr>
                  <w:rStyle w:val="Hyperlink"/>
                  <w:rFonts w:asciiTheme="minorHAnsi" w:hAnsiTheme="minorHAnsi" w:cs="Lucida Sans Unicode"/>
                  <w:sz w:val="16"/>
                  <w:szCs w:val="16"/>
                </w:rPr>
                <w:t>Dissections deductions</w:t>
              </w:r>
            </w:hyperlink>
          </w:p>
          <w:p w14:paraId="295C01F6" w14:textId="58CF2383" w:rsidR="00DD0041" w:rsidRDefault="00DD0041" w:rsidP="00707863">
            <w:pPr>
              <w:rPr>
                <w:rStyle w:val="Hyperlink"/>
                <w:rFonts w:ascii="Calibri" w:hAnsi="Calibri"/>
                <w:sz w:val="16"/>
                <w:szCs w:val="16"/>
              </w:rPr>
            </w:pPr>
            <w:r w:rsidRPr="00DD0041">
              <w:rPr>
                <w:rStyle w:val="Hyperlink"/>
                <w:rFonts w:asciiTheme="minorHAnsi" w:hAnsiTheme="minorHAnsi" w:cs="Lucida Sans Unicode"/>
                <w:color w:val="auto"/>
                <w:sz w:val="16"/>
                <w:szCs w:val="16"/>
                <w:u w:val="none"/>
              </w:rPr>
              <w:t>KM:</w:t>
            </w:r>
            <w:r>
              <w:rPr>
                <w:rStyle w:val="Hyperlink"/>
                <w:rFonts w:asciiTheme="minorHAnsi" w:hAnsiTheme="minorHAnsi" w:cs="Lucida Sans Unicode"/>
                <w:sz w:val="16"/>
                <w:szCs w:val="16"/>
              </w:rPr>
              <w:t xml:space="preserve"> </w:t>
            </w:r>
            <w:hyperlink r:id="rId227" w:history="1">
              <w:r w:rsidRPr="00DD0041">
                <w:rPr>
                  <w:rStyle w:val="Hyperlink"/>
                  <w:rFonts w:ascii="Calibri" w:hAnsi="Calibri" w:cs="Lucida Sans Unicode"/>
                  <w:sz w:val="16"/>
                  <w:szCs w:val="16"/>
                </w:rPr>
                <w:t xml:space="preserve">Stick on the Maths </w:t>
              </w:r>
              <w:r w:rsidRPr="00DD0041">
                <w:rPr>
                  <w:rStyle w:val="Hyperlink"/>
                  <w:rFonts w:ascii="Calibri" w:hAnsi="Calibri"/>
                  <w:sz w:val="16"/>
                  <w:szCs w:val="16"/>
                </w:rPr>
                <w:t>SSM9: Area and volume</w:t>
              </w:r>
            </w:hyperlink>
          </w:p>
          <w:p w14:paraId="7C70BC38" w14:textId="674E89D0" w:rsidR="00B317B4" w:rsidRDefault="00B317B4" w:rsidP="00707863">
            <w:pPr>
              <w:rPr>
                <w:rStyle w:val="Hyperlink"/>
                <w:rFonts w:asciiTheme="minorHAnsi" w:hAnsiTheme="minorHAnsi" w:cs="Lucida Sans Unicode"/>
                <w:color w:val="auto"/>
                <w:sz w:val="16"/>
                <w:szCs w:val="16"/>
                <w:u w:val="none"/>
              </w:rPr>
            </w:pPr>
            <w:r w:rsidRPr="00B317B4">
              <w:rPr>
                <w:rStyle w:val="Hyperlink"/>
                <w:rFonts w:ascii="Calibri" w:hAnsi="Calibri"/>
                <w:color w:val="auto"/>
                <w:sz w:val="16"/>
                <w:szCs w:val="16"/>
                <w:u w:val="none"/>
              </w:rPr>
              <w:t>KM:</w:t>
            </w:r>
            <w:r>
              <w:rPr>
                <w:rStyle w:val="Hyperlink"/>
                <w:rFonts w:ascii="Calibri" w:hAnsi="Calibri"/>
                <w:sz w:val="16"/>
                <w:szCs w:val="16"/>
              </w:rPr>
              <w:t xml:space="preserve"> </w:t>
            </w:r>
            <w:hyperlink r:id="rId228" w:history="1">
              <w:r w:rsidRPr="00B317B4">
                <w:rPr>
                  <w:rStyle w:val="Hyperlink"/>
                  <w:rFonts w:ascii="Calibri" w:hAnsi="Calibri"/>
                  <w:sz w:val="16"/>
                  <w:szCs w:val="16"/>
                </w:rPr>
                <w:t>Maths to Infinity Area and Volume</w:t>
              </w:r>
            </w:hyperlink>
          </w:p>
          <w:p w14:paraId="5E678ACC" w14:textId="54FC111B" w:rsidR="001A2B0F" w:rsidRPr="00562DBE" w:rsidRDefault="00562DBE" w:rsidP="00707863">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NCETM</w:t>
            </w:r>
            <w:r w:rsidRPr="00562DBE">
              <w:rPr>
                <w:rStyle w:val="Hyperlink"/>
                <w:rFonts w:ascii="Calibri" w:hAnsi="Calibri" w:cs="Lucida Sans Unicode"/>
                <w:b/>
                <w:color w:val="auto"/>
                <w:sz w:val="16"/>
                <w:szCs w:val="16"/>
                <w:u w:val="none"/>
              </w:rPr>
              <w:t xml:space="preserve">: </w:t>
            </w:r>
            <w:hyperlink r:id="rId229" w:history="1">
              <w:r w:rsidRPr="00562DBE">
                <w:rPr>
                  <w:rStyle w:val="Hyperlink"/>
                  <w:rFonts w:ascii="Calibri" w:hAnsi="Calibri" w:cs="Arial"/>
                  <w:bCs/>
                  <w:sz w:val="16"/>
                  <w:szCs w:val="16"/>
                  <w:lang w:eastAsia="en-GB"/>
                </w:rPr>
                <w:t>Activity C: Through the window</w:t>
              </w:r>
            </w:hyperlink>
          </w:p>
          <w:p w14:paraId="0AF9A259" w14:textId="77777777" w:rsidR="00562DBE" w:rsidRPr="00562DBE" w:rsidRDefault="00562DBE" w:rsidP="00707863">
            <w:pPr>
              <w:rPr>
                <w:rStyle w:val="Hyperlink"/>
                <w:rFonts w:asciiTheme="minorHAnsi" w:hAnsiTheme="minorHAnsi" w:cs="Lucida Sans Unicode"/>
                <w:color w:val="auto"/>
                <w:sz w:val="16"/>
                <w:szCs w:val="16"/>
                <w:u w:val="none"/>
              </w:rPr>
            </w:pPr>
          </w:p>
          <w:p w14:paraId="45448AF4" w14:textId="77777777" w:rsidR="001A2B0F" w:rsidRPr="000623D5" w:rsidRDefault="001A2B0F" w:rsidP="00707863">
            <w:pPr>
              <w:rPr>
                <w:rStyle w:val="Hyperlink"/>
                <w:rFonts w:asciiTheme="minorHAnsi" w:hAnsiTheme="minorHAnsi" w:cs="Lucida Sans Unicode"/>
                <w:b/>
                <w:color w:val="auto"/>
                <w:sz w:val="16"/>
                <w:szCs w:val="16"/>
                <w:u w:val="none"/>
              </w:rPr>
            </w:pPr>
            <w:r w:rsidRPr="000623D5">
              <w:rPr>
                <w:rStyle w:val="Hyperlink"/>
                <w:rFonts w:asciiTheme="minorHAnsi" w:hAnsiTheme="minorHAnsi" w:cs="Lucida Sans Unicode"/>
                <w:b/>
                <w:color w:val="auto"/>
                <w:sz w:val="16"/>
                <w:szCs w:val="16"/>
                <w:u w:val="none"/>
              </w:rPr>
              <w:t>Learning review</w:t>
            </w:r>
          </w:p>
          <w:p w14:paraId="60F03F14" w14:textId="0B8C621E" w:rsidR="001A2B0F" w:rsidRDefault="00021AD4" w:rsidP="00021AD4">
            <w:pPr>
              <w:rPr>
                <w:rFonts w:asciiTheme="minorHAnsi" w:hAnsiTheme="minorHAnsi" w:cs="Lucida Sans Unicode"/>
                <w:sz w:val="16"/>
                <w:szCs w:val="16"/>
              </w:rPr>
            </w:pPr>
            <w:r>
              <w:rPr>
                <w:rFonts w:asciiTheme="minorHAnsi" w:hAnsiTheme="minorHAnsi" w:cs="Lucida Sans Unicode"/>
                <w:sz w:val="16"/>
                <w:szCs w:val="16"/>
              </w:rPr>
              <w:t xml:space="preserve">KM: </w:t>
            </w:r>
            <w:hyperlink r:id="rId230" w:history="1">
              <w:r w:rsidRPr="00813692">
                <w:rPr>
                  <w:rStyle w:val="Hyperlink"/>
                  <w:rFonts w:asciiTheme="minorHAnsi" w:hAnsiTheme="minorHAnsi" w:cs="Lucida Sans Unicode"/>
                  <w:sz w:val="16"/>
                  <w:szCs w:val="16"/>
                </w:rPr>
                <w:t>6M11 BAM Task</w:t>
              </w:r>
            </w:hyperlink>
          </w:p>
          <w:p w14:paraId="21208BB2" w14:textId="7BB0DB46" w:rsidR="002C499D" w:rsidRPr="00E9594C" w:rsidRDefault="002C499D" w:rsidP="00021AD4">
            <w:pPr>
              <w:rPr>
                <w:rFonts w:asciiTheme="minorHAnsi" w:hAnsiTheme="minorHAnsi" w:cs="Lucida Sans Unicode"/>
                <w:color w:val="000000" w:themeColor="text1"/>
                <w:sz w:val="16"/>
                <w:szCs w:val="16"/>
              </w:rPr>
            </w:pPr>
            <w:r w:rsidRPr="00657652">
              <w:rPr>
                <w:rStyle w:val="Hyperlink"/>
                <w:rFonts w:ascii="Calibri" w:hAnsi="Calibri" w:cs="Lucida Sans Unicode"/>
                <w:color w:val="auto"/>
                <w:sz w:val="16"/>
                <w:szCs w:val="16"/>
                <w:u w:val="none"/>
              </w:rPr>
              <w:t>NCETM:</w:t>
            </w:r>
            <w:r>
              <w:rPr>
                <w:rStyle w:val="Hyperlink"/>
                <w:rFonts w:ascii="Calibri" w:hAnsi="Calibri" w:cs="Lucida Sans Unicode"/>
                <w:color w:val="auto"/>
                <w:sz w:val="16"/>
                <w:szCs w:val="16"/>
                <w:u w:val="none"/>
              </w:rPr>
              <w:t xml:space="preserve"> </w:t>
            </w:r>
            <w:hyperlink r:id="rId231" w:history="1">
              <w:r w:rsidRPr="00915184">
                <w:rPr>
                  <w:rStyle w:val="Hyperlink"/>
                  <w:rFonts w:ascii="Calibri" w:hAnsi="Calibri" w:cs="Lucida Sans Unicode"/>
                  <w:sz w:val="16"/>
                  <w:szCs w:val="16"/>
                </w:rPr>
                <w:t>NC Assessment Materials (Teaching and Assessing Mastery)</w:t>
              </w:r>
            </w:hyperlink>
          </w:p>
        </w:tc>
        <w:tc>
          <w:tcPr>
            <w:tcW w:w="5179" w:type="dxa"/>
            <w:gridSpan w:val="2"/>
            <w:shd w:val="clear" w:color="auto" w:fill="auto"/>
            <w:tcMar>
              <w:top w:w="28" w:type="dxa"/>
              <w:left w:w="57" w:type="dxa"/>
              <w:bottom w:w="28" w:type="dxa"/>
              <w:right w:w="57" w:type="dxa"/>
            </w:tcMar>
          </w:tcPr>
          <w:p w14:paraId="37F7D418" w14:textId="005EE5C1" w:rsidR="00F36FF9" w:rsidRDefault="00F36FF9" w:rsidP="00F36FF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use the sloping height when finding the areas of parallelograms and triangles</w:t>
            </w:r>
          </w:p>
          <w:p w14:paraId="53A0D648" w14:textId="286A14F0" w:rsidR="00F36FF9" w:rsidRDefault="00F36FF9" w:rsidP="00F36FF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Some pupils may think that the area of a triangle is found using area = base </w:t>
            </w:r>
            <w:r w:rsidRPr="00767853">
              <w:rPr>
                <w:rFonts w:asciiTheme="minorHAnsi" w:hAnsiTheme="minorHAnsi" w:cs="Lucida Sans Unicode"/>
                <w:color w:val="000000" w:themeColor="text1"/>
                <w:sz w:val="16"/>
                <w:szCs w:val="16"/>
              </w:rPr>
              <w:t>×</w:t>
            </w:r>
            <w:r>
              <w:rPr>
                <w:rFonts w:asciiTheme="minorHAnsi" w:hAnsiTheme="minorHAnsi" w:cs="Lucida Sans Unicode"/>
                <w:color w:val="000000" w:themeColor="text1"/>
                <w:sz w:val="16"/>
                <w:szCs w:val="16"/>
              </w:rPr>
              <w:t xml:space="preserve"> height</w:t>
            </w:r>
          </w:p>
          <w:p w14:paraId="789BF218" w14:textId="2D983CF5" w:rsidR="001A2B0F" w:rsidRPr="00F36FF9" w:rsidRDefault="00F36FF9" w:rsidP="0054160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think that you multiply all the numbers to find the area of a shape</w:t>
            </w:r>
          </w:p>
        </w:tc>
      </w:tr>
    </w:tbl>
    <w:p w14:paraId="4766FA8D" w14:textId="354514DD" w:rsidR="008A62BD" w:rsidRDefault="008A62BD" w:rsidP="008A62BD">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54A6DA79" w14:textId="77777777" w:rsidR="008A62BD" w:rsidRPr="008A62BD" w:rsidRDefault="008A62BD" w:rsidP="008A62BD">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440D0AFB" w14:textId="73081D27" w:rsidR="002E124C" w:rsidRDefault="002E124C">
      <w:pPr>
        <w:rPr>
          <w:rFonts w:ascii="Arial" w:hAnsi="Arial" w:cs="Arial"/>
          <w:color w:val="0099CC"/>
          <w:sz w:val="4"/>
          <w:szCs w:val="4"/>
          <w14:shadow w14:blurRad="50800" w14:dist="38100" w14:dir="2700000" w14:sx="100000" w14:sy="100000" w14:kx="0" w14:ky="0" w14:algn="tl">
            <w14:srgbClr w14:val="000000">
              <w14:alpha w14:val="60000"/>
            </w14:srgbClr>
          </w14:shadow>
        </w:rPr>
      </w:pPr>
      <w:r>
        <w:rPr>
          <w:rFonts w:ascii="Arial" w:hAnsi="Arial" w:cs="Arial"/>
          <w:color w:val="0099CC"/>
          <w:sz w:val="4"/>
          <w:szCs w:val="4"/>
          <w14:shadow w14:blurRad="50800" w14:dist="38100" w14:dir="2700000" w14:sx="100000" w14:sy="100000" w14:kx="0" w14:ky="0" w14:algn="tl">
            <w14:srgbClr w14:val="000000">
              <w14:alpha w14:val="60000"/>
            </w14:srgbClr>
          </w14:shadow>
        </w:rPr>
        <w:br w:type="page"/>
      </w:r>
    </w:p>
    <w:p w14:paraId="19534799" w14:textId="77777777" w:rsidR="002E124C" w:rsidRPr="002E124C" w:rsidRDefault="002E124C" w:rsidP="008A62BD">
      <w:pPr>
        <w:rPr>
          <w:rFonts w:ascii="Arial" w:hAnsi="Arial" w:cs="Arial"/>
          <w:color w:val="0099CC"/>
          <w:sz w:val="4"/>
          <w:szCs w:val="4"/>
          <w14:shadow w14:blurRad="50800" w14:dist="38100" w14:dir="2700000" w14:sx="100000" w14:sy="100000" w14:kx="0" w14:ky="0" w14:algn="tl">
            <w14:srgbClr w14:val="000000">
              <w14:alpha w14:val="60000"/>
            </w14:srgbClr>
          </w14:shadow>
        </w:rPr>
      </w:pPr>
    </w:p>
    <w:tbl>
      <w:tblPr>
        <w:tblW w:w="15536"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5178"/>
        <w:gridCol w:w="2164"/>
        <w:gridCol w:w="426"/>
        <w:gridCol w:w="2589"/>
        <w:gridCol w:w="1635"/>
        <w:gridCol w:w="3544"/>
      </w:tblGrid>
      <w:tr w:rsidR="008A62BD" w:rsidRPr="00C125BF" w14:paraId="22733792" w14:textId="77777777" w:rsidTr="0055306F">
        <w:trPr>
          <w:cantSplit/>
          <w:trHeight w:val="170"/>
        </w:trPr>
        <w:tc>
          <w:tcPr>
            <w:tcW w:w="11992" w:type="dxa"/>
            <w:gridSpan w:val="5"/>
            <w:tcBorders>
              <w:bottom w:val="single" w:sz="4" w:space="0" w:color="auto"/>
            </w:tcBorders>
            <w:shd w:val="clear" w:color="auto" w:fill="804000"/>
            <w:noWrap/>
            <w:tcMar>
              <w:top w:w="28" w:type="dxa"/>
              <w:left w:w="57" w:type="dxa"/>
              <w:bottom w:w="28" w:type="dxa"/>
              <w:right w:w="57" w:type="dxa"/>
            </w:tcMar>
            <w:vAlign w:val="bottom"/>
          </w:tcPr>
          <w:p w14:paraId="58D32E94" w14:textId="072BE3E8" w:rsidR="008A62BD" w:rsidRPr="006F2C55" w:rsidRDefault="005B70D0" w:rsidP="0054160F">
            <w:pPr>
              <w:rPr>
                <w:rFonts w:ascii="Century Gothic" w:hAnsi="Century Gothic" w:cs="Lucida Sans Unicode"/>
                <w:i/>
                <w:color w:val="FFFFFF" w:themeColor="background1"/>
                <w:sz w:val="20"/>
                <w:szCs w:val="20"/>
              </w:rPr>
            </w:pPr>
            <w:bookmarkStart w:id="19" w:name="MM"/>
            <w:r>
              <w:rPr>
                <w:rFonts w:ascii="Century Gothic" w:hAnsi="Century Gothic" w:cs="Lucida Sans Unicode"/>
                <w:i/>
                <w:color w:val="FFFFFF" w:themeColor="background1"/>
                <w:sz w:val="20"/>
                <w:szCs w:val="20"/>
              </w:rPr>
              <w:t>Mathematical movement</w:t>
            </w:r>
            <w:bookmarkEnd w:id="19"/>
          </w:p>
        </w:tc>
        <w:tc>
          <w:tcPr>
            <w:tcW w:w="3544" w:type="dxa"/>
            <w:tcBorders>
              <w:bottom w:val="single" w:sz="4" w:space="0" w:color="auto"/>
            </w:tcBorders>
            <w:shd w:val="clear" w:color="auto" w:fill="804000"/>
            <w:tcMar>
              <w:top w:w="28" w:type="dxa"/>
              <w:left w:w="57" w:type="dxa"/>
              <w:bottom w:w="28" w:type="dxa"/>
              <w:right w:w="57" w:type="dxa"/>
            </w:tcMar>
            <w:vAlign w:val="bottom"/>
          </w:tcPr>
          <w:p w14:paraId="38AEBC1B" w14:textId="4B643C75" w:rsidR="008A62BD" w:rsidRPr="006F2C55" w:rsidRDefault="000904F5" w:rsidP="00CE11FF">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4</w:t>
            </w:r>
            <w:r w:rsidR="008A62BD" w:rsidRPr="006F2C55">
              <w:rPr>
                <w:rFonts w:ascii="Century Gothic" w:hAnsi="Century Gothic" w:cs="Lucida Sans Unicode"/>
                <w:i/>
                <w:color w:val="FFFFFF" w:themeColor="background1"/>
                <w:sz w:val="20"/>
                <w:szCs w:val="20"/>
              </w:rPr>
              <w:t xml:space="preserve"> </w:t>
            </w:r>
            <w:r w:rsidR="00CE11FF">
              <w:rPr>
                <w:rFonts w:ascii="Century Gothic" w:hAnsi="Century Gothic" w:cs="Lucida Sans Unicode"/>
                <w:i/>
                <w:color w:val="FFFFFF" w:themeColor="background1"/>
                <w:sz w:val="20"/>
                <w:szCs w:val="20"/>
              </w:rPr>
              <w:t>lessons</w:t>
            </w:r>
          </w:p>
        </w:tc>
      </w:tr>
      <w:tr w:rsidR="004B224C" w:rsidRPr="00C125BF" w14:paraId="3995A3DD" w14:textId="77777777" w:rsidTr="0055306F">
        <w:trPr>
          <w:cantSplit/>
          <w:trHeight w:val="39"/>
        </w:trPr>
        <w:tc>
          <w:tcPr>
            <w:tcW w:w="7342" w:type="dxa"/>
            <w:gridSpan w:val="2"/>
            <w:tcBorders>
              <w:bottom w:val="nil"/>
              <w:right w:val="nil"/>
            </w:tcBorders>
            <w:shd w:val="clear" w:color="auto" w:fill="E6E6E6"/>
            <w:tcMar>
              <w:top w:w="28" w:type="dxa"/>
              <w:left w:w="57" w:type="dxa"/>
              <w:bottom w:w="28" w:type="dxa"/>
              <w:right w:w="57" w:type="dxa"/>
            </w:tcMar>
          </w:tcPr>
          <w:p w14:paraId="7857EAEB" w14:textId="5CD9B997" w:rsidR="004B224C" w:rsidRPr="00E9594C" w:rsidRDefault="009D5CDC" w:rsidP="0054160F">
            <w:pPr>
              <w:rPr>
                <w:rFonts w:asciiTheme="minorHAnsi" w:hAnsiTheme="minorHAnsi" w:cs="Lucida Sans Unicode"/>
                <w:i/>
                <w:sz w:val="16"/>
                <w:szCs w:val="16"/>
              </w:rPr>
            </w:pPr>
            <w:r>
              <w:rPr>
                <w:rFonts w:asciiTheme="minorHAnsi" w:hAnsiTheme="minorHAnsi" w:cs="Arial"/>
                <w:b/>
                <w:sz w:val="16"/>
                <w:szCs w:val="16"/>
              </w:rPr>
              <w:t>Key concepts  (Upper Key Stage 2 National Curriculum statements)</w:t>
            </w:r>
          </w:p>
        </w:tc>
        <w:tc>
          <w:tcPr>
            <w:tcW w:w="8194" w:type="dxa"/>
            <w:gridSpan w:val="4"/>
            <w:tcBorders>
              <w:left w:val="nil"/>
              <w:bottom w:val="nil"/>
            </w:tcBorders>
            <w:shd w:val="clear" w:color="auto" w:fill="E6E6E6"/>
          </w:tcPr>
          <w:p w14:paraId="3E82C393" w14:textId="60B5CBFB" w:rsidR="004B224C" w:rsidRPr="00E9594C" w:rsidRDefault="009B561F" w:rsidP="00BF5F93">
            <w:pPr>
              <w:jc w:val="right"/>
              <w:rPr>
                <w:rFonts w:asciiTheme="minorHAnsi" w:hAnsiTheme="minorHAnsi" w:cs="Lucida Sans Unicode"/>
                <w:i/>
                <w:sz w:val="16"/>
                <w:szCs w:val="16"/>
              </w:rPr>
            </w:pPr>
            <w:r w:rsidRPr="00BF5F93">
              <w:rPr>
                <w:rFonts w:asciiTheme="minorHAnsi" w:hAnsiTheme="minorHAnsi" w:cs="Arial"/>
                <w:b/>
                <w:sz w:val="16"/>
                <w:szCs w:val="16"/>
              </w:rPr>
              <w:t>The Big Picture</w:t>
            </w:r>
            <w:r w:rsidRPr="008325F3">
              <w:rPr>
                <w:rFonts w:asciiTheme="minorHAnsi" w:hAnsiTheme="minorHAnsi" w:cs="Arial"/>
                <w:sz w:val="16"/>
                <w:szCs w:val="16"/>
              </w:rPr>
              <w:t xml:space="preserve">: </w:t>
            </w:r>
            <w:hyperlink r:id="rId232" w:history="1">
              <w:r w:rsidRPr="00E01BF2">
                <w:rPr>
                  <w:rStyle w:val="Hyperlink"/>
                  <w:rFonts w:asciiTheme="minorHAnsi" w:hAnsiTheme="minorHAnsi" w:cs="Arial"/>
                  <w:sz w:val="16"/>
                  <w:szCs w:val="16"/>
                </w:rPr>
                <w:t>Position and direction progression map</w:t>
              </w:r>
            </w:hyperlink>
          </w:p>
        </w:tc>
      </w:tr>
      <w:tr w:rsidR="007C6364" w:rsidRPr="00C125BF" w14:paraId="300F0DA9" w14:textId="77777777" w:rsidTr="0055306F">
        <w:trPr>
          <w:cantSplit/>
          <w:trHeight w:val="369"/>
        </w:trPr>
        <w:tc>
          <w:tcPr>
            <w:tcW w:w="15536" w:type="dxa"/>
            <w:gridSpan w:val="6"/>
            <w:tcBorders>
              <w:top w:val="nil"/>
              <w:bottom w:val="nil"/>
            </w:tcBorders>
            <w:shd w:val="clear" w:color="auto" w:fill="E6E6E6"/>
            <w:tcMar>
              <w:top w:w="28" w:type="dxa"/>
              <w:left w:w="57" w:type="dxa"/>
              <w:bottom w:w="28" w:type="dxa"/>
              <w:right w:w="57" w:type="dxa"/>
            </w:tcMar>
          </w:tcPr>
          <w:p w14:paraId="5D128A4D" w14:textId="77777777" w:rsidR="007C6364" w:rsidRPr="00F5626C" w:rsidRDefault="00F5626C" w:rsidP="0054160F">
            <w:pPr>
              <w:pStyle w:val="ListParagraph"/>
              <w:numPr>
                <w:ilvl w:val="0"/>
                <w:numId w:val="65"/>
              </w:numPr>
              <w:spacing w:after="0" w:line="240" w:lineRule="auto"/>
              <w:ind w:left="227" w:hanging="227"/>
              <w:rPr>
                <w:rFonts w:asciiTheme="minorHAnsi" w:hAnsiTheme="minorHAnsi" w:cs="Lucida Sans Unicode"/>
                <w:sz w:val="16"/>
                <w:szCs w:val="16"/>
              </w:rPr>
            </w:pPr>
            <w:r w:rsidRPr="00F5626C">
              <w:rPr>
                <w:color w:val="000000"/>
                <w:sz w:val="16"/>
                <w:szCs w:val="16"/>
              </w:rPr>
              <w:t>describe positions on the full coordinate grid (all four quadrants)</w:t>
            </w:r>
          </w:p>
          <w:p w14:paraId="16D9794C" w14:textId="73F75231" w:rsidR="00F5626C" w:rsidRPr="00E9594C" w:rsidRDefault="00F5626C" w:rsidP="0054160F">
            <w:pPr>
              <w:pStyle w:val="ListParagraph"/>
              <w:numPr>
                <w:ilvl w:val="0"/>
                <w:numId w:val="65"/>
              </w:numPr>
              <w:spacing w:after="0" w:line="240" w:lineRule="auto"/>
              <w:ind w:left="227" w:hanging="227"/>
              <w:rPr>
                <w:rFonts w:asciiTheme="minorHAnsi" w:hAnsiTheme="minorHAnsi" w:cs="Lucida Sans Unicode"/>
                <w:sz w:val="16"/>
                <w:szCs w:val="16"/>
              </w:rPr>
            </w:pPr>
            <w:r w:rsidRPr="00F5626C">
              <w:rPr>
                <w:color w:val="000000"/>
                <w:sz w:val="16"/>
                <w:szCs w:val="16"/>
              </w:rPr>
              <w:t>draw and translate simple shapes on the coordinate plane, and reflect them in the axes</w:t>
            </w:r>
          </w:p>
        </w:tc>
      </w:tr>
      <w:tr w:rsidR="0052686C" w:rsidRPr="00C125BF" w14:paraId="3E6CFED2" w14:textId="77777777" w:rsidTr="0055306F">
        <w:trPr>
          <w:cantSplit/>
          <w:trHeight w:val="49"/>
        </w:trPr>
        <w:tc>
          <w:tcPr>
            <w:tcW w:w="15536" w:type="dxa"/>
            <w:gridSpan w:val="6"/>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76ABF899" w14:textId="4E2669F2" w:rsidR="0052686C" w:rsidRPr="008325F3" w:rsidRDefault="001C1BB8" w:rsidP="0000154E">
            <w:pPr>
              <w:jc w:val="right"/>
              <w:rPr>
                <w:rFonts w:asciiTheme="minorHAnsi" w:hAnsiTheme="minorHAnsi" w:cs="Arial"/>
                <w:sz w:val="16"/>
                <w:szCs w:val="16"/>
              </w:rPr>
            </w:pPr>
            <w:hyperlink w:anchor="Overview" w:history="1">
              <w:r w:rsidR="0000154E" w:rsidRPr="0000154E">
                <w:rPr>
                  <w:rStyle w:val="Hyperlink"/>
                  <w:rFonts w:asciiTheme="minorHAnsi" w:hAnsiTheme="minorHAnsi" w:cs="Arial"/>
                  <w:color w:val="A6A6A6" w:themeColor="background1" w:themeShade="A6"/>
                  <w:sz w:val="16"/>
                  <w:szCs w:val="16"/>
                  <w:u w:val="none"/>
                </w:rPr>
                <w:t>Return to overview</w:t>
              </w:r>
            </w:hyperlink>
          </w:p>
        </w:tc>
      </w:tr>
      <w:tr w:rsidR="008A62BD" w:rsidRPr="00965CB9" w14:paraId="7F3ED9A2" w14:textId="77777777" w:rsidTr="0055306F">
        <w:trPr>
          <w:cantSplit/>
          <w:trHeight w:val="128"/>
        </w:trPr>
        <w:tc>
          <w:tcPr>
            <w:tcW w:w="7768" w:type="dxa"/>
            <w:gridSpan w:val="3"/>
            <w:tcBorders>
              <w:bottom w:val="single" w:sz="4" w:space="0" w:color="auto"/>
            </w:tcBorders>
            <w:shd w:val="clear" w:color="auto" w:fill="804000"/>
            <w:noWrap/>
            <w:tcMar>
              <w:top w:w="28" w:type="dxa"/>
              <w:left w:w="57" w:type="dxa"/>
              <w:bottom w:w="28" w:type="dxa"/>
              <w:right w:w="57" w:type="dxa"/>
            </w:tcMar>
          </w:tcPr>
          <w:p w14:paraId="136BB169" w14:textId="53DCBBCC" w:rsidR="008A62BD" w:rsidRPr="006F2C55" w:rsidRDefault="0055306F" w:rsidP="0054160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themes</w:t>
            </w:r>
          </w:p>
        </w:tc>
        <w:tc>
          <w:tcPr>
            <w:tcW w:w="7768" w:type="dxa"/>
            <w:gridSpan w:val="3"/>
            <w:shd w:val="clear" w:color="auto" w:fill="804000"/>
            <w:noWrap/>
            <w:tcMar>
              <w:top w:w="28" w:type="dxa"/>
              <w:left w:w="57" w:type="dxa"/>
              <w:bottom w:w="28" w:type="dxa"/>
              <w:right w:w="57" w:type="dxa"/>
            </w:tcMar>
          </w:tcPr>
          <w:p w14:paraId="2581CA69" w14:textId="52D00CBC" w:rsidR="008A62BD" w:rsidRPr="006F2C55" w:rsidRDefault="0055306F" w:rsidP="0054160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key learning points</w:t>
            </w:r>
          </w:p>
        </w:tc>
      </w:tr>
      <w:tr w:rsidR="00CE11FF" w:rsidRPr="00C125BF" w14:paraId="0120F147" w14:textId="77777777" w:rsidTr="0055306F">
        <w:trPr>
          <w:cantSplit/>
          <w:trHeight w:val="128"/>
        </w:trPr>
        <w:tc>
          <w:tcPr>
            <w:tcW w:w="7768" w:type="dxa"/>
            <w:gridSpan w:val="3"/>
            <w:tcBorders>
              <w:bottom w:val="single" w:sz="4" w:space="0" w:color="auto"/>
            </w:tcBorders>
            <w:shd w:val="clear" w:color="auto" w:fill="auto"/>
            <w:noWrap/>
            <w:tcMar>
              <w:top w:w="28" w:type="dxa"/>
              <w:left w:w="57" w:type="dxa"/>
              <w:bottom w:w="28" w:type="dxa"/>
              <w:right w:w="57" w:type="dxa"/>
            </w:tcMar>
          </w:tcPr>
          <w:p w14:paraId="2A4450B6" w14:textId="77777777" w:rsidR="00CE11FF" w:rsidRDefault="00CE11FF" w:rsidP="008D2CE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Understand and use Cartesian coordinates </w:t>
            </w:r>
          </w:p>
          <w:p w14:paraId="19D90CBE" w14:textId="77777777" w:rsidR="00CE11FF" w:rsidRPr="009B561F" w:rsidRDefault="00CE11FF" w:rsidP="008D2CE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transformations to move shapes</w:t>
            </w:r>
          </w:p>
          <w:p w14:paraId="29302499" w14:textId="1E8A2E29" w:rsidR="00CE11FF" w:rsidRPr="00D42585" w:rsidRDefault="00CE11FF" w:rsidP="00580A06">
            <w:pPr>
              <w:rPr>
                <w:rFonts w:asciiTheme="minorHAnsi" w:hAnsiTheme="minorHAnsi" w:cs="Lucida Sans Unicode"/>
                <w:color w:val="000000" w:themeColor="text1"/>
                <w:sz w:val="16"/>
                <w:szCs w:val="16"/>
              </w:rPr>
            </w:pPr>
          </w:p>
        </w:tc>
        <w:tc>
          <w:tcPr>
            <w:tcW w:w="7768" w:type="dxa"/>
            <w:gridSpan w:val="3"/>
            <w:tcBorders>
              <w:bottom w:val="single" w:sz="4" w:space="0" w:color="auto"/>
            </w:tcBorders>
            <w:shd w:val="clear" w:color="auto" w:fill="auto"/>
            <w:noWrap/>
            <w:tcMar>
              <w:top w:w="28" w:type="dxa"/>
              <w:left w:w="57" w:type="dxa"/>
              <w:bottom w:w="28" w:type="dxa"/>
              <w:right w:w="57" w:type="dxa"/>
            </w:tcMar>
          </w:tcPr>
          <w:p w14:paraId="1547ACA1" w14:textId="77777777" w:rsidR="00CE11FF" w:rsidRDefault="00CE11FF" w:rsidP="008D2CE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coordinates to describe the position of a point in all four quadrants</w:t>
            </w:r>
          </w:p>
          <w:p w14:paraId="79B65415" w14:textId="77777777" w:rsidR="00CE11FF" w:rsidRDefault="00CE11FF" w:rsidP="008D2CE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coordinates to plot the position of a point in any of the four quadrants</w:t>
            </w:r>
          </w:p>
          <w:p w14:paraId="62C4A14A" w14:textId="77777777" w:rsidR="00CE11FF" w:rsidRDefault="00CE11FF" w:rsidP="008D2CE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Draw and translate simple shapes</w:t>
            </w:r>
          </w:p>
          <w:p w14:paraId="36F8C817" w14:textId="2C6C70DF" w:rsidR="00CE11FF" w:rsidRPr="00A9727B" w:rsidRDefault="00CE11FF" w:rsidP="00A9727B">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Carry out a reflection using one of the axes as a mirror line </w:t>
            </w:r>
          </w:p>
        </w:tc>
      </w:tr>
      <w:tr w:rsidR="001A2B0F" w:rsidRPr="00C125BF" w14:paraId="1CF2C67E" w14:textId="77777777" w:rsidTr="0055306F">
        <w:trPr>
          <w:cantSplit/>
          <w:trHeight w:val="36"/>
        </w:trPr>
        <w:tc>
          <w:tcPr>
            <w:tcW w:w="5178" w:type="dxa"/>
            <w:shd w:val="clear" w:color="auto" w:fill="804000"/>
            <w:noWrap/>
            <w:tcMar>
              <w:top w:w="28" w:type="dxa"/>
              <w:left w:w="57" w:type="dxa"/>
              <w:bottom w:w="28" w:type="dxa"/>
              <w:right w:w="57" w:type="dxa"/>
            </w:tcMar>
          </w:tcPr>
          <w:p w14:paraId="67D4D8E1" w14:textId="7E0A0664" w:rsidR="001A2B0F" w:rsidRPr="006F2C55" w:rsidRDefault="001A2B0F" w:rsidP="0054160F">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5179" w:type="dxa"/>
            <w:gridSpan w:val="3"/>
            <w:shd w:val="clear" w:color="auto" w:fill="804000"/>
            <w:tcMar>
              <w:top w:w="28" w:type="dxa"/>
              <w:left w:w="57" w:type="dxa"/>
              <w:bottom w:w="28" w:type="dxa"/>
              <w:right w:w="57" w:type="dxa"/>
            </w:tcMar>
          </w:tcPr>
          <w:p w14:paraId="6B911065" w14:textId="70E9A1C5" w:rsidR="001A2B0F" w:rsidRPr="006F2C55" w:rsidRDefault="001A2B0F" w:rsidP="0054160F">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5179" w:type="dxa"/>
            <w:gridSpan w:val="2"/>
            <w:shd w:val="clear" w:color="auto" w:fill="804000"/>
            <w:noWrap/>
            <w:tcMar>
              <w:top w:w="28" w:type="dxa"/>
              <w:left w:w="57" w:type="dxa"/>
              <w:bottom w:w="28" w:type="dxa"/>
              <w:right w:w="57" w:type="dxa"/>
            </w:tcMar>
          </w:tcPr>
          <w:p w14:paraId="372EE422" w14:textId="0A56C086" w:rsidR="001A2B0F" w:rsidRPr="006F2C55" w:rsidRDefault="001A2B0F" w:rsidP="0054160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Pedagogical notes</w:t>
            </w:r>
          </w:p>
        </w:tc>
      </w:tr>
      <w:tr w:rsidR="00A9727B" w:rsidRPr="00C125BF" w14:paraId="0169312F" w14:textId="77777777" w:rsidTr="0055306F">
        <w:trPr>
          <w:cantSplit/>
          <w:trHeight w:val="36"/>
        </w:trPr>
        <w:tc>
          <w:tcPr>
            <w:tcW w:w="5178" w:type="dxa"/>
            <w:tcBorders>
              <w:bottom w:val="single" w:sz="4" w:space="0" w:color="auto"/>
            </w:tcBorders>
            <w:shd w:val="clear" w:color="auto" w:fill="auto"/>
            <w:noWrap/>
            <w:tcMar>
              <w:top w:w="28" w:type="dxa"/>
              <w:left w:w="57" w:type="dxa"/>
              <w:bottom w:w="28" w:type="dxa"/>
              <w:right w:w="57" w:type="dxa"/>
            </w:tcMar>
          </w:tcPr>
          <w:p w14:paraId="082B8E5B" w14:textId="77777777" w:rsidR="00A9727B" w:rsidRDefault="00A9727B" w:rsidP="009B561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coordinates in the first quadrant</w:t>
            </w:r>
          </w:p>
          <w:p w14:paraId="5326ECA0" w14:textId="77777777" w:rsidR="00A9727B" w:rsidRDefault="00A9727B" w:rsidP="009B561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Identify a translation</w:t>
            </w:r>
          </w:p>
          <w:p w14:paraId="34AC3BE4" w14:textId="2906E212" w:rsidR="00A9727B" w:rsidRPr="00A9727B" w:rsidRDefault="00A9727B" w:rsidP="00A9727B">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Carry out a translation in the first quadrant</w:t>
            </w:r>
          </w:p>
          <w:p w14:paraId="5EA690A3" w14:textId="77777777" w:rsidR="00A9727B" w:rsidRDefault="00A9727B" w:rsidP="00A9727B">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Identify a reflection</w:t>
            </w:r>
          </w:p>
          <w:p w14:paraId="38D9DFE1" w14:textId="3BC74867" w:rsidR="00A9727B" w:rsidRDefault="00A9727B" w:rsidP="00A9727B">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Carry out a reflection in the first quadrant using mirror lines parallel to the axes</w:t>
            </w:r>
          </w:p>
          <w:p w14:paraId="18C9C44F" w14:textId="637E604A" w:rsidR="00A9727B" w:rsidRPr="00A9727B" w:rsidRDefault="00A9727B" w:rsidP="00A9727B">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the meaning of ‘congruent’, ‘congruence’, ‘object’, ‘image’</w:t>
            </w:r>
          </w:p>
          <w:p w14:paraId="5966764A" w14:textId="77777777" w:rsidR="00A9727B" w:rsidRDefault="00A9727B" w:rsidP="00D42585">
            <w:pPr>
              <w:rPr>
                <w:rFonts w:asciiTheme="minorHAnsi" w:hAnsiTheme="minorHAnsi" w:cs="Lucida Sans Unicode"/>
                <w:color w:val="000000" w:themeColor="text1"/>
                <w:sz w:val="16"/>
                <w:szCs w:val="16"/>
              </w:rPr>
            </w:pPr>
          </w:p>
          <w:p w14:paraId="4AD4C7E7" w14:textId="77777777" w:rsidR="00A9727B" w:rsidRPr="007C6AED" w:rsidRDefault="00A9727B" w:rsidP="00D42585">
            <w:pPr>
              <w:rPr>
                <w:rFonts w:asciiTheme="minorHAnsi" w:hAnsiTheme="minorHAnsi" w:cs="Lucida Sans Unicode"/>
                <w:b/>
                <w:color w:val="000000" w:themeColor="text1"/>
                <w:sz w:val="16"/>
                <w:szCs w:val="16"/>
              </w:rPr>
            </w:pPr>
            <w:r w:rsidRPr="007C6AED">
              <w:rPr>
                <w:rFonts w:asciiTheme="minorHAnsi" w:hAnsiTheme="minorHAnsi" w:cs="Lucida Sans Unicode"/>
                <w:b/>
                <w:color w:val="000000" w:themeColor="text1"/>
                <w:sz w:val="16"/>
                <w:szCs w:val="16"/>
              </w:rPr>
              <w:t>Bring on the Maths</w:t>
            </w:r>
            <w:r w:rsidRPr="007C6AED">
              <w:rPr>
                <w:rFonts w:asciiTheme="minorHAnsi" w:hAnsiTheme="minorHAnsi" w:cs="Lucida Sans Unicode"/>
                <w:b/>
                <w:color w:val="000000" w:themeColor="text1"/>
                <w:sz w:val="16"/>
                <w:szCs w:val="16"/>
                <w:vertAlign w:val="superscript"/>
              </w:rPr>
              <w:t>+</w:t>
            </w:r>
            <w:r w:rsidRPr="007C6AED">
              <w:rPr>
                <w:rFonts w:asciiTheme="minorHAnsi" w:hAnsiTheme="minorHAnsi" w:cs="Lucida Sans Unicode"/>
                <w:b/>
                <w:color w:val="000000" w:themeColor="text1"/>
                <w:sz w:val="16"/>
                <w:szCs w:val="16"/>
              </w:rPr>
              <w:t>: Moving on up!</w:t>
            </w:r>
          </w:p>
          <w:p w14:paraId="36199796" w14:textId="74A82A3E" w:rsidR="00A9727B" w:rsidRDefault="00A9727B" w:rsidP="00D42585">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Properties of shapes: #2</w:t>
            </w:r>
          </w:p>
          <w:p w14:paraId="28B596F5" w14:textId="737235F1" w:rsidR="00A9727B" w:rsidRPr="00D42585" w:rsidRDefault="00A9727B" w:rsidP="00D42585">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Position and direction: #1</w:t>
            </w:r>
          </w:p>
        </w:tc>
        <w:tc>
          <w:tcPr>
            <w:tcW w:w="5179" w:type="dxa"/>
            <w:gridSpan w:val="3"/>
            <w:tcBorders>
              <w:bottom w:val="single" w:sz="4" w:space="0" w:color="auto"/>
            </w:tcBorders>
            <w:shd w:val="clear" w:color="auto" w:fill="auto"/>
            <w:tcMar>
              <w:top w:w="28" w:type="dxa"/>
              <w:left w:w="57" w:type="dxa"/>
              <w:bottom w:w="28" w:type="dxa"/>
              <w:right w:w="57" w:type="dxa"/>
            </w:tcMar>
          </w:tcPr>
          <w:p w14:paraId="15FD14E3" w14:textId="77777777" w:rsidR="00A9727B" w:rsidRDefault="00A9727B" w:rsidP="00331AC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2-D</w:t>
            </w:r>
          </w:p>
          <w:p w14:paraId="29171259" w14:textId="77777777" w:rsidR="00A9727B" w:rsidRDefault="00A9727B" w:rsidP="00331AC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Grid</w:t>
            </w:r>
          </w:p>
          <w:p w14:paraId="7527978D" w14:textId="77777777" w:rsidR="00A9727B" w:rsidRDefault="00A9727B" w:rsidP="00331AC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Axis, axes, x-axis, y-axis</w:t>
            </w:r>
          </w:p>
          <w:p w14:paraId="0AEDF769" w14:textId="77777777" w:rsidR="00A9727B" w:rsidRDefault="00A9727B" w:rsidP="00331AC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Origin</w:t>
            </w:r>
          </w:p>
          <w:p w14:paraId="66391BEF" w14:textId="687FAC68" w:rsidR="00A9727B" w:rsidRDefault="00A9727B" w:rsidP="00331AC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Quadrant</w:t>
            </w:r>
          </w:p>
          <w:p w14:paraId="37F180C8" w14:textId="77777777" w:rsidR="00A9727B" w:rsidRDefault="00A9727B" w:rsidP="00331AC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(Cartesian) coordinates</w:t>
            </w:r>
          </w:p>
          <w:p w14:paraId="46E65425" w14:textId="77777777" w:rsidR="00A9727B" w:rsidRDefault="00A9727B" w:rsidP="00331AC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Point</w:t>
            </w:r>
          </w:p>
          <w:p w14:paraId="0D36E0F8" w14:textId="77777777" w:rsidR="00A9727B" w:rsidRDefault="00A9727B" w:rsidP="00331AC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Translation</w:t>
            </w:r>
          </w:p>
          <w:p w14:paraId="301EADA0" w14:textId="23F79E21" w:rsidR="00A9727B" w:rsidRDefault="00A9727B" w:rsidP="00331AC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Reflection</w:t>
            </w:r>
          </w:p>
          <w:p w14:paraId="645BF48A" w14:textId="77777777" w:rsidR="00A9727B" w:rsidRDefault="00A9727B" w:rsidP="00331AC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Transformation</w:t>
            </w:r>
          </w:p>
          <w:p w14:paraId="36C14380" w14:textId="77777777" w:rsidR="00A9727B" w:rsidRDefault="00A9727B" w:rsidP="00331AC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Object, Image</w:t>
            </w:r>
          </w:p>
          <w:p w14:paraId="2F475886" w14:textId="77777777" w:rsidR="00A9727B" w:rsidRDefault="00A9727B" w:rsidP="00331AC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Congruent, congruence</w:t>
            </w:r>
          </w:p>
          <w:p w14:paraId="5F1BCA0B" w14:textId="77777777" w:rsidR="00A9727B" w:rsidRDefault="00A9727B" w:rsidP="00331AC6">
            <w:pPr>
              <w:rPr>
                <w:rFonts w:asciiTheme="minorHAnsi" w:hAnsiTheme="minorHAnsi" w:cs="Lucida Sans Unicode"/>
                <w:color w:val="000000" w:themeColor="text1"/>
                <w:sz w:val="16"/>
                <w:szCs w:val="16"/>
              </w:rPr>
            </w:pPr>
          </w:p>
          <w:p w14:paraId="4822FF22" w14:textId="77777777" w:rsidR="00A9727B" w:rsidRPr="005B3381" w:rsidRDefault="00A9727B" w:rsidP="00331AC6">
            <w:pPr>
              <w:rPr>
                <w:rFonts w:asciiTheme="minorHAnsi" w:hAnsiTheme="minorHAnsi" w:cs="Lucida Sans Unicode"/>
                <w:b/>
                <w:color w:val="000000" w:themeColor="text1"/>
                <w:sz w:val="16"/>
                <w:szCs w:val="16"/>
              </w:rPr>
            </w:pPr>
            <w:r w:rsidRPr="005B3381">
              <w:rPr>
                <w:rFonts w:asciiTheme="minorHAnsi" w:hAnsiTheme="minorHAnsi" w:cs="Lucida Sans Unicode"/>
                <w:b/>
                <w:color w:val="000000" w:themeColor="text1"/>
                <w:sz w:val="16"/>
                <w:szCs w:val="16"/>
              </w:rPr>
              <w:t>Notation</w:t>
            </w:r>
          </w:p>
          <w:p w14:paraId="596CFDE8" w14:textId="01A28DDA" w:rsidR="00A9727B" w:rsidRPr="00E9594C" w:rsidRDefault="00A9727B" w:rsidP="0054160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Cartesian coordinates should be separated by a comma and enclosed in brackets (x, y)</w:t>
            </w:r>
          </w:p>
        </w:tc>
        <w:tc>
          <w:tcPr>
            <w:tcW w:w="5179" w:type="dxa"/>
            <w:gridSpan w:val="2"/>
            <w:tcBorders>
              <w:bottom w:val="single" w:sz="4" w:space="0" w:color="auto"/>
            </w:tcBorders>
            <w:shd w:val="clear" w:color="auto" w:fill="auto"/>
            <w:noWrap/>
            <w:tcMar>
              <w:top w:w="28" w:type="dxa"/>
              <w:left w:w="57" w:type="dxa"/>
              <w:bottom w:w="28" w:type="dxa"/>
              <w:right w:w="57" w:type="dxa"/>
            </w:tcMar>
          </w:tcPr>
          <w:p w14:paraId="29AEC57B" w14:textId="1C3C5D9F" w:rsidR="00847CAB" w:rsidRDefault="00847CAB" w:rsidP="00331AC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The main focus of this unit is to develop understanding of coordinates in all four quadrants</w:t>
            </w:r>
          </w:p>
          <w:p w14:paraId="54289725" w14:textId="1AA79293" w:rsidR="00A9727B" w:rsidRDefault="00A9727B" w:rsidP="00331AC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Note that pupils are not yet expected to use an algebraic description of a mirror line (such as x = 3).</w:t>
            </w:r>
          </w:p>
          <w:p w14:paraId="343B5410" w14:textId="77777777" w:rsidR="00A9727B" w:rsidRDefault="00A9727B" w:rsidP="00331AC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The French mathematician Rene Descartes introduced Cartesian coordinates in the 17</w:t>
            </w:r>
            <w:r w:rsidRPr="00B64D5A">
              <w:rPr>
                <w:rFonts w:asciiTheme="minorHAnsi" w:hAnsiTheme="minorHAnsi" w:cs="Lucida Sans Unicode"/>
                <w:color w:val="000000" w:themeColor="text1"/>
                <w:sz w:val="16"/>
                <w:szCs w:val="16"/>
                <w:vertAlign w:val="superscript"/>
              </w:rPr>
              <w:t>th</w:t>
            </w:r>
            <w:r>
              <w:rPr>
                <w:rFonts w:asciiTheme="minorHAnsi" w:hAnsiTheme="minorHAnsi" w:cs="Lucida Sans Unicode"/>
                <w:color w:val="000000" w:themeColor="text1"/>
                <w:sz w:val="16"/>
                <w:szCs w:val="16"/>
              </w:rPr>
              <w:t xml:space="preserve"> century.  It is said that he thought of the idea while watching a fly moving around on his bedroom ceiling.</w:t>
            </w:r>
          </w:p>
          <w:p w14:paraId="6314C526" w14:textId="77777777" w:rsidR="00A9727B" w:rsidRDefault="00A9727B" w:rsidP="00331AC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Other coordinate systems include grid references, polar coordinates and spherical coordinates.</w:t>
            </w:r>
          </w:p>
          <w:p w14:paraId="2EDC2CC1" w14:textId="77777777" w:rsidR="00A9727B" w:rsidRDefault="00A9727B" w:rsidP="00331AC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There are other types of mathematical movement that pupils will learn about in future stages.  The group name for these movements is ‘transformations’.</w:t>
            </w:r>
          </w:p>
          <w:p w14:paraId="4FADBBCF" w14:textId="77777777" w:rsidR="00A9727B" w:rsidRPr="00C018DA" w:rsidRDefault="00A9727B" w:rsidP="00331AC6">
            <w:pPr>
              <w:rPr>
                <w:rFonts w:asciiTheme="minorHAnsi" w:hAnsiTheme="minorHAnsi" w:cs="Lucida Sans Unicode"/>
                <w:b/>
                <w:color w:val="000000" w:themeColor="text1"/>
                <w:sz w:val="16"/>
                <w:szCs w:val="16"/>
              </w:rPr>
            </w:pPr>
            <w:r>
              <w:rPr>
                <w:rFonts w:asciiTheme="minorHAnsi" w:hAnsiTheme="minorHAnsi" w:cs="Lucida Sans Unicode"/>
                <w:color w:val="000000" w:themeColor="text1"/>
                <w:sz w:val="16"/>
                <w:szCs w:val="16"/>
              </w:rPr>
              <w:t xml:space="preserve">NCETM: </w:t>
            </w:r>
            <w:hyperlink r:id="rId233" w:history="1">
              <w:r w:rsidRPr="00673A38">
                <w:rPr>
                  <w:rStyle w:val="Hyperlink"/>
                  <w:rFonts w:asciiTheme="minorHAnsi" w:hAnsiTheme="minorHAnsi" w:cs="Lucida Sans Unicode"/>
                  <w:sz w:val="16"/>
                  <w:szCs w:val="16"/>
                </w:rPr>
                <w:t>Glossary</w:t>
              </w:r>
            </w:hyperlink>
          </w:p>
          <w:p w14:paraId="570AC9EB" w14:textId="77777777" w:rsidR="00A9727B" w:rsidRPr="00D66180" w:rsidRDefault="00A9727B" w:rsidP="00331AC6">
            <w:pPr>
              <w:rPr>
                <w:rFonts w:asciiTheme="minorHAnsi" w:hAnsiTheme="minorHAnsi" w:cs="Lucida Sans Unicode"/>
                <w:color w:val="000000" w:themeColor="text1"/>
                <w:sz w:val="16"/>
                <w:szCs w:val="16"/>
              </w:rPr>
            </w:pPr>
          </w:p>
          <w:p w14:paraId="53F10E6B" w14:textId="77777777" w:rsidR="00A9727B" w:rsidRDefault="00A9727B" w:rsidP="00331AC6">
            <w:pPr>
              <w:rPr>
                <w:rFonts w:asciiTheme="minorHAnsi" w:hAnsiTheme="minorHAnsi" w:cs="Lucida Sans Unicode"/>
                <w:b/>
                <w:color w:val="000000" w:themeColor="text1"/>
                <w:sz w:val="16"/>
                <w:szCs w:val="16"/>
              </w:rPr>
            </w:pPr>
            <w:r w:rsidRPr="00D66180">
              <w:rPr>
                <w:rFonts w:asciiTheme="minorHAnsi" w:hAnsiTheme="minorHAnsi" w:cs="Lucida Sans Unicode"/>
                <w:b/>
                <w:color w:val="000000" w:themeColor="text1"/>
                <w:sz w:val="16"/>
                <w:szCs w:val="16"/>
              </w:rPr>
              <w:t>Common approaches</w:t>
            </w:r>
          </w:p>
          <w:p w14:paraId="0505FEBB" w14:textId="77777777" w:rsidR="00A9727B" w:rsidRDefault="00A9727B" w:rsidP="0054160F">
            <w:pPr>
              <w:rPr>
                <w:rFonts w:asciiTheme="minorHAnsi" w:hAnsiTheme="minorHAnsi" w:cs="Lucida Sans Unicode"/>
                <w:i/>
                <w:color w:val="000000" w:themeColor="text1"/>
                <w:sz w:val="16"/>
                <w:szCs w:val="16"/>
              </w:rPr>
            </w:pPr>
            <w:r w:rsidRPr="00B64D5A">
              <w:rPr>
                <w:rFonts w:asciiTheme="minorHAnsi" w:hAnsiTheme="minorHAnsi" w:cs="Lucida Sans Unicode"/>
                <w:i/>
                <w:color w:val="000000" w:themeColor="text1"/>
                <w:sz w:val="16"/>
                <w:szCs w:val="16"/>
              </w:rPr>
              <w:t>Teachers do not use the phrase ‘along the corridor and up the stairs’ as it can encourage a mentality of only working in the first quadrant.  Later, pupils will have to use coordinates in all four quadrants.  A more helpful way to remember the order of coordinates is ‘x is a cross, wise up!’</w:t>
            </w:r>
          </w:p>
          <w:p w14:paraId="4555A35E" w14:textId="2BA23BDD" w:rsidR="00A9727B" w:rsidRPr="00A9727B" w:rsidRDefault="00A9727B" w:rsidP="0054160F">
            <w:pPr>
              <w:rPr>
                <w:rFonts w:asciiTheme="minorHAnsi" w:hAnsiTheme="minorHAnsi" w:cs="Lucida Sans Unicode"/>
                <w:i/>
                <w:color w:val="000000" w:themeColor="text1"/>
                <w:sz w:val="16"/>
                <w:szCs w:val="16"/>
              </w:rPr>
            </w:pPr>
            <w:r w:rsidRPr="00AE5154">
              <w:rPr>
                <w:rFonts w:asciiTheme="minorHAnsi" w:hAnsiTheme="minorHAnsi" w:cs="Lucida Sans Unicode"/>
                <w:i/>
                <w:color w:val="000000" w:themeColor="text1"/>
                <w:sz w:val="16"/>
                <w:szCs w:val="16"/>
              </w:rPr>
              <w:t>Teachers use the language ‘negative number’</w:t>
            </w:r>
            <w:r>
              <w:rPr>
                <w:rFonts w:asciiTheme="minorHAnsi" w:hAnsiTheme="minorHAnsi" w:cs="Lucida Sans Unicode"/>
                <w:i/>
                <w:color w:val="000000" w:themeColor="text1"/>
                <w:sz w:val="16"/>
                <w:szCs w:val="16"/>
              </w:rPr>
              <w:t>, and not ‘minus number’, to avoid future confusion with calculations</w:t>
            </w:r>
            <w:r w:rsidR="0065301E">
              <w:rPr>
                <w:rFonts w:asciiTheme="minorHAnsi" w:hAnsiTheme="minorHAnsi" w:cs="Lucida Sans Unicode"/>
                <w:i/>
                <w:color w:val="000000" w:themeColor="text1"/>
                <w:sz w:val="16"/>
                <w:szCs w:val="16"/>
              </w:rPr>
              <w:t>.</w:t>
            </w:r>
          </w:p>
        </w:tc>
      </w:tr>
      <w:tr w:rsidR="001A2B0F" w:rsidRPr="00C125BF" w14:paraId="332724A5" w14:textId="77777777" w:rsidTr="0055306F">
        <w:trPr>
          <w:cantSplit/>
          <w:trHeight w:val="123"/>
        </w:trPr>
        <w:tc>
          <w:tcPr>
            <w:tcW w:w="5178" w:type="dxa"/>
            <w:shd w:val="clear" w:color="auto" w:fill="804000"/>
            <w:tcMar>
              <w:top w:w="28" w:type="dxa"/>
              <w:left w:w="57" w:type="dxa"/>
              <w:bottom w:w="28" w:type="dxa"/>
              <w:right w:w="57" w:type="dxa"/>
            </w:tcMar>
          </w:tcPr>
          <w:p w14:paraId="3B9077FF" w14:textId="30DABC60" w:rsidR="001A2B0F" w:rsidRPr="006F2C55" w:rsidRDefault="001A2B0F" w:rsidP="0054160F">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5179" w:type="dxa"/>
            <w:gridSpan w:val="3"/>
            <w:shd w:val="clear" w:color="auto" w:fill="804000"/>
            <w:tcMar>
              <w:top w:w="28" w:type="dxa"/>
              <w:left w:w="57" w:type="dxa"/>
              <w:bottom w:w="28" w:type="dxa"/>
              <w:right w:w="57" w:type="dxa"/>
            </w:tcMar>
          </w:tcPr>
          <w:p w14:paraId="305833A7" w14:textId="397A0DD2" w:rsidR="001A2B0F" w:rsidRPr="006F2C55" w:rsidRDefault="001A2B0F" w:rsidP="0054160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Suggested activities</w:t>
            </w:r>
          </w:p>
        </w:tc>
        <w:tc>
          <w:tcPr>
            <w:tcW w:w="5179" w:type="dxa"/>
            <w:gridSpan w:val="2"/>
            <w:shd w:val="clear" w:color="auto" w:fill="804000"/>
            <w:tcMar>
              <w:top w:w="28" w:type="dxa"/>
              <w:left w:w="57" w:type="dxa"/>
              <w:bottom w:w="28" w:type="dxa"/>
              <w:right w:w="57" w:type="dxa"/>
            </w:tcMar>
          </w:tcPr>
          <w:p w14:paraId="42C24D95" w14:textId="7BED57DE" w:rsidR="001A2B0F" w:rsidRPr="006F2C55" w:rsidRDefault="001A2B0F" w:rsidP="0054160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1F7F0E" w:rsidRPr="00C125BF" w14:paraId="7184928B" w14:textId="77777777" w:rsidTr="0055306F">
        <w:trPr>
          <w:cantSplit/>
          <w:trHeight w:val="36"/>
        </w:trPr>
        <w:tc>
          <w:tcPr>
            <w:tcW w:w="5178" w:type="dxa"/>
            <w:shd w:val="clear" w:color="auto" w:fill="auto"/>
            <w:tcMar>
              <w:top w:w="28" w:type="dxa"/>
              <w:left w:w="57" w:type="dxa"/>
              <w:bottom w:w="28" w:type="dxa"/>
              <w:right w:w="57" w:type="dxa"/>
            </w:tcMar>
          </w:tcPr>
          <w:p w14:paraId="4E3BBCF9" w14:textId="011A5781" w:rsidR="001F7F0E" w:rsidRDefault="001F7F0E" w:rsidP="00331AC6">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(Given a grid with the point (-3, 4) indicated) Benny describes this point as (-3, 4).  Jenny describes the point as (4, -3).  Who do you agree with?  Why?</w:t>
            </w:r>
          </w:p>
          <w:p w14:paraId="5FCFAD4C" w14:textId="45F5BBF6" w:rsidR="001F7F0E" w:rsidRDefault="00D95C74" w:rsidP="00D95C74">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Two vertices of a rectangle are (-1, 2) and (4, -2).  What could the other two vertices be?</w:t>
            </w:r>
            <w:r w:rsidR="00B637AE">
              <w:rPr>
                <w:rFonts w:asciiTheme="minorHAnsi" w:hAnsiTheme="minorHAnsi" w:cs="Lucida Sans Unicode"/>
                <w:color w:val="000000" w:themeColor="text1"/>
                <w:sz w:val="16"/>
                <w:szCs w:val="16"/>
              </w:rPr>
              <w:t xml:space="preserve"> How many solutions can you find?</w:t>
            </w:r>
          </w:p>
          <w:p w14:paraId="379009C8" w14:textId="77777777" w:rsidR="001F7F0E" w:rsidRDefault="001F7F0E" w:rsidP="00B4320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Convince me that (-2, 3) is in the second quadrant)</w:t>
            </w:r>
          </w:p>
          <w:p w14:paraId="4B151A34" w14:textId="77777777" w:rsidR="002C499D" w:rsidRDefault="002C499D" w:rsidP="00620DDB">
            <w:pPr>
              <w:rPr>
                <w:rFonts w:asciiTheme="minorHAnsi" w:hAnsiTheme="minorHAnsi" w:cs="Lucida Sans Unicode"/>
                <w:color w:val="000000" w:themeColor="text1"/>
                <w:sz w:val="16"/>
                <w:szCs w:val="16"/>
              </w:rPr>
            </w:pPr>
          </w:p>
          <w:p w14:paraId="7FB5ADC5" w14:textId="698362FA" w:rsidR="00620DDB" w:rsidRPr="00620DDB" w:rsidRDefault="00620DDB" w:rsidP="00620DDB">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NCETM:  </w:t>
            </w:r>
            <w:hyperlink r:id="rId234" w:history="1">
              <w:r w:rsidR="00F40711">
                <w:rPr>
                  <w:rStyle w:val="Hyperlink"/>
                  <w:rFonts w:ascii="Calibri" w:hAnsi="Calibri"/>
                  <w:sz w:val="16"/>
                  <w:szCs w:val="16"/>
                </w:rPr>
                <w:t>Geometry</w:t>
              </w:r>
              <w:r w:rsidR="008F4BB9">
                <w:rPr>
                  <w:rStyle w:val="Hyperlink"/>
                  <w:rFonts w:ascii="Calibri" w:hAnsi="Calibri"/>
                  <w:sz w:val="16"/>
                  <w:szCs w:val="16"/>
                </w:rPr>
                <w:t>: Position Direction and M</w:t>
              </w:r>
              <w:r w:rsidRPr="00620DDB">
                <w:rPr>
                  <w:rStyle w:val="Hyperlink"/>
                  <w:rFonts w:ascii="Calibri" w:hAnsi="Calibri"/>
                  <w:sz w:val="16"/>
                  <w:szCs w:val="16"/>
                </w:rPr>
                <w:t>ovement Reasoning</w:t>
              </w:r>
            </w:hyperlink>
          </w:p>
        </w:tc>
        <w:tc>
          <w:tcPr>
            <w:tcW w:w="5179" w:type="dxa"/>
            <w:gridSpan w:val="3"/>
            <w:shd w:val="clear" w:color="auto" w:fill="auto"/>
            <w:tcMar>
              <w:top w:w="28" w:type="dxa"/>
              <w:left w:w="57" w:type="dxa"/>
              <w:bottom w:w="28" w:type="dxa"/>
              <w:right w:w="57" w:type="dxa"/>
            </w:tcMar>
          </w:tcPr>
          <w:p w14:paraId="74D2F85E" w14:textId="46173D12" w:rsidR="001F7F0E" w:rsidRDefault="00620DDB" w:rsidP="00331AC6">
            <w:pPr>
              <w:rPr>
                <w:rStyle w:val="Hyperlink"/>
                <w:rFonts w:ascii="Calibri" w:hAnsi="Calibr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235" w:history="1">
              <w:r w:rsidRPr="00620DDB">
                <w:rPr>
                  <w:rStyle w:val="Hyperlink"/>
                  <w:rFonts w:ascii="Calibri" w:hAnsi="Calibri" w:cs="Lucida Sans Unicode"/>
                  <w:sz w:val="16"/>
                  <w:szCs w:val="16"/>
                </w:rPr>
                <w:t xml:space="preserve">Stick on the Maths </w:t>
              </w:r>
              <w:r w:rsidRPr="00620DDB">
                <w:rPr>
                  <w:rStyle w:val="Hyperlink"/>
                  <w:rFonts w:ascii="Calibri" w:hAnsi="Calibri"/>
                  <w:sz w:val="16"/>
                  <w:szCs w:val="16"/>
                </w:rPr>
                <w:t>ALG2: Coordinates in four quadrants</w:t>
              </w:r>
            </w:hyperlink>
          </w:p>
          <w:p w14:paraId="048EBD2D" w14:textId="082AC01B" w:rsidR="00620DDB" w:rsidRPr="006604CC" w:rsidRDefault="006604CC" w:rsidP="00331AC6">
            <w:pPr>
              <w:rPr>
                <w:rStyle w:val="Hyperlink"/>
                <w:rFonts w:ascii="Calibri" w:hAnsi="Calibri" w:cs="Arial"/>
                <w:sz w:val="16"/>
                <w:szCs w:val="16"/>
              </w:rPr>
            </w:pPr>
            <w:r>
              <w:rPr>
                <w:rStyle w:val="Hyperlink"/>
                <w:rFonts w:ascii="Calibri" w:hAnsi="Calibri" w:cs="Lucida Sans Unicode"/>
                <w:color w:val="auto"/>
                <w:sz w:val="16"/>
                <w:szCs w:val="16"/>
                <w:u w:val="none"/>
              </w:rPr>
              <w:t xml:space="preserve">NRICH: </w:t>
            </w:r>
            <w:hyperlink r:id="rId236" w:history="1">
              <w:r w:rsidRPr="006604CC">
                <w:rPr>
                  <w:rStyle w:val="Hyperlink"/>
                  <w:rFonts w:ascii="Calibri" w:hAnsi="Calibri" w:cs="Arial"/>
                  <w:sz w:val="16"/>
                  <w:szCs w:val="16"/>
                </w:rPr>
                <w:t>Cops and Robbers</w:t>
              </w:r>
            </w:hyperlink>
          </w:p>
          <w:p w14:paraId="1D18E2F8" w14:textId="2CEFB29A" w:rsidR="006604CC" w:rsidRPr="006604CC" w:rsidRDefault="006604CC" w:rsidP="006604CC">
            <w:pPr>
              <w:rPr>
                <w:rStyle w:val="Hyperlink"/>
                <w:rFonts w:ascii="Calibri" w:hAnsi="Calibri" w:cs="Arial"/>
                <w:sz w:val="16"/>
                <w:szCs w:val="16"/>
              </w:rPr>
            </w:pPr>
            <w:r w:rsidRPr="006604CC">
              <w:rPr>
                <w:rStyle w:val="Hyperlink"/>
                <w:rFonts w:ascii="Calibri" w:hAnsi="Calibri" w:cs="Lucida Sans Unicode"/>
                <w:color w:val="auto"/>
                <w:sz w:val="16"/>
                <w:szCs w:val="16"/>
                <w:u w:val="none"/>
              </w:rPr>
              <w:t xml:space="preserve">NRICH: </w:t>
            </w:r>
            <w:hyperlink r:id="rId237" w:history="1">
              <w:r w:rsidRPr="006604CC">
                <w:rPr>
                  <w:rStyle w:val="Hyperlink"/>
                  <w:rFonts w:ascii="Calibri" w:hAnsi="Calibri" w:cs="Arial"/>
                  <w:sz w:val="16"/>
                  <w:szCs w:val="16"/>
                </w:rPr>
                <w:t>Eight Hidden Squares</w:t>
              </w:r>
            </w:hyperlink>
          </w:p>
          <w:p w14:paraId="0754C407" w14:textId="7D5747E2" w:rsidR="006604CC" w:rsidRPr="006604CC" w:rsidRDefault="006604CC" w:rsidP="006604CC">
            <w:pPr>
              <w:rPr>
                <w:rStyle w:val="Hyperlink"/>
                <w:rFonts w:ascii="Calibri" w:hAnsi="Calibri" w:cs="Arial"/>
                <w:sz w:val="16"/>
                <w:szCs w:val="16"/>
              </w:rPr>
            </w:pPr>
            <w:r w:rsidRPr="006604CC">
              <w:rPr>
                <w:rStyle w:val="Hyperlink"/>
                <w:rFonts w:ascii="Calibri" w:hAnsi="Calibri" w:cs="Lucida Sans Unicode"/>
                <w:color w:val="auto"/>
                <w:sz w:val="16"/>
                <w:szCs w:val="16"/>
                <w:u w:val="none"/>
              </w:rPr>
              <w:t xml:space="preserve">NRICH: </w:t>
            </w:r>
            <w:hyperlink r:id="rId238" w:history="1">
              <w:r w:rsidRPr="006604CC">
                <w:rPr>
                  <w:rStyle w:val="Hyperlink"/>
                  <w:rFonts w:ascii="Calibri" w:hAnsi="Calibri" w:cs="Arial"/>
                  <w:sz w:val="16"/>
                  <w:szCs w:val="16"/>
                </w:rPr>
                <w:t>Coordinate Tan</w:t>
              </w:r>
            </w:hyperlink>
          </w:p>
          <w:p w14:paraId="72FC0E75" w14:textId="669BA5C8" w:rsidR="00620DDB" w:rsidRDefault="00753773" w:rsidP="00331AC6">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NRICH: </w:t>
            </w:r>
            <w:hyperlink r:id="rId239" w:history="1">
              <w:r w:rsidRPr="00753773">
                <w:rPr>
                  <w:rStyle w:val="Hyperlink"/>
                  <w:rFonts w:asciiTheme="minorHAnsi" w:hAnsiTheme="minorHAnsi" w:cs="Lucida Sans Unicode"/>
                  <w:sz w:val="16"/>
                  <w:szCs w:val="16"/>
                </w:rPr>
                <w:t>Transformation Tease</w:t>
              </w:r>
            </w:hyperlink>
          </w:p>
          <w:p w14:paraId="7C33D433" w14:textId="54603260" w:rsidR="00753773" w:rsidRDefault="00753773" w:rsidP="00331AC6">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NCETM: </w:t>
            </w:r>
            <w:hyperlink r:id="rId240" w:history="1">
              <w:r w:rsidRPr="00753773">
                <w:rPr>
                  <w:rStyle w:val="Hyperlink"/>
                  <w:rFonts w:asciiTheme="minorHAnsi" w:hAnsiTheme="minorHAnsi" w:cs="Lucida Sans Unicode"/>
                  <w:sz w:val="16"/>
                  <w:szCs w:val="16"/>
                </w:rPr>
                <w:t>Activity B  - Battleships</w:t>
              </w:r>
            </w:hyperlink>
          </w:p>
          <w:p w14:paraId="0C3D5533" w14:textId="77777777" w:rsidR="002C499D" w:rsidRDefault="002C499D" w:rsidP="00331AC6">
            <w:pPr>
              <w:rPr>
                <w:rStyle w:val="Hyperlink"/>
                <w:rFonts w:asciiTheme="minorHAnsi" w:hAnsiTheme="minorHAnsi" w:cs="Lucida Sans Unicode"/>
                <w:b/>
                <w:color w:val="auto"/>
                <w:sz w:val="16"/>
                <w:szCs w:val="16"/>
                <w:u w:val="none"/>
              </w:rPr>
            </w:pPr>
          </w:p>
          <w:p w14:paraId="5C8F1B18" w14:textId="77777777" w:rsidR="001F7F0E" w:rsidRPr="000623D5" w:rsidRDefault="001F7F0E" w:rsidP="00331AC6">
            <w:pPr>
              <w:rPr>
                <w:rStyle w:val="Hyperlink"/>
                <w:rFonts w:asciiTheme="minorHAnsi" w:hAnsiTheme="minorHAnsi" w:cs="Lucida Sans Unicode"/>
                <w:b/>
                <w:color w:val="auto"/>
                <w:sz w:val="16"/>
                <w:szCs w:val="16"/>
                <w:u w:val="none"/>
              </w:rPr>
            </w:pPr>
            <w:r w:rsidRPr="000623D5">
              <w:rPr>
                <w:rStyle w:val="Hyperlink"/>
                <w:rFonts w:asciiTheme="minorHAnsi" w:hAnsiTheme="minorHAnsi" w:cs="Lucida Sans Unicode"/>
                <w:b/>
                <w:color w:val="auto"/>
                <w:sz w:val="16"/>
                <w:szCs w:val="16"/>
                <w:u w:val="none"/>
              </w:rPr>
              <w:t>Learning review</w:t>
            </w:r>
          </w:p>
          <w:p w14:paraId="7DDF1437" w14:textId="042F86EC" w:rsidR="001F7F0E" w:rsidRDefault="008A0CDA" w:rsidP="008A0CDA">
            <w:pPr>
              <w:rPr>
                <w:rFonts w:asciiTheme="minorHAnsi" w:hAnsiTheme="minorHAnsi" w:cs="Lucida Sans Unicode"/>
                <w:sz w:val="16"/>
                <w:szCs w:val="16"/>
              </w:rPr>
            </w:pPr>
            <w:r>
              <w:rPr>
                <w:rFonts w:asciiTheme="minorHAnsi" w:hAnsiTheme="minorHAnsi" w:cs="Lucida Sans Unicode"/>
                <w:sz w:val="16"/>
                <w:szCs w:val="16"/>
              </w:rPr>
              <w:t xml:space="preserve">KM: </w:t>
            </w:r>
            <w:hyperlink r:id="rId241" w:history="1">
              <w:r w:rsidRPr="00141281">
                <w:rPr>
                  <w:rStyle w:val="Hyperlink"/>
                  <w:rFonts w:asciiTheme="minorHAnsi" w:hAnsiTheme="minorHAnsi" w:cs="Lucida Sans Unicode"/>
                  <w:sz w:val="16"/>
                  <w:szCs w:val="16"/>
                </w:rPr>
                <w:t>6M12 BAM Task</w:t>
              </w:r>
            </w:hyperlink>
          </w:p>
          <w:p w14:paraId="77D86AFB" w14:textId="72178B06" w:rsidR="002C499D" w:rsidRPr="00E9594C" w:rsidRDefault="002C499D" w:rsidP="008A0CDA">
            <w:pPr>
              <w:rPr>
                <w:rFonts w:asciiTheme="minorHAnsi" w:hAnsiTheme="minorHAnsi" w:cs="Lucida Sans Unicode"/>
                <w:color w:val="000000" w:themeColor="text1"/>
                <w:sz w:val="16"/>
                <w:szCs w:val="16"/>
              </w:rPr>
            </w:pPr>
            <w:r w:rsidRPr="00657652">
              <w:rPr>
                <w:rStyle w:val="Hyperlink"/>
                <w:rFonts w:ascii="Calibri" w:hAnsi="Calibri" w:cs="Lucida Sans Unicode"/>
                <w:color w:val="auto"/>
                <w:sz w:val="16"/>
                <w:szCs w:val="16"/>
                <w:u w:val="none"/>
              </w:rPr>
              <w:t>NCETM:</w:t>
            </w:r>
            <w:r>
              <w:rPr>
                <w:rStyle w:val="Hyperlink"/>
                <w:rFonts w:ascii="Calibri" w:hAnsi="Calibri" w:cs="Lucida Sans Unicode"/>
                <w:color w:val="auto"/>
                <w:sz w:val="16"/>
                <w:szCs w:val="16"/>
                <w:u w:val="none"/>
              </w:rPr>
              <w:t xml:space="preserve"> </w:t>
            </w:r>
            <w:hyperlink r:id="rId242" w:history="1">
              <w:r w:rsidRPr="00915184">
                <w:rPr>
                  <w:rStyle w:val="Hyperlink"/>
                  <w:rFonts w:ascii="Calibri" w:hAnsi="Calibri" w:cs="Lucida Sans Unicode"/>
                  <w:sz w:val="16"/>
                  <w:szCs w:val="16"/>
                </w:rPr>
                <w:t>NC Assessment Materials (Teaching and Assessing Mastery)</w:t>
              </w:r>
            </w:hyperlink>
          </w:p>
        </w:tc>
        <w:tc>
          <w:tcPr>
            <w:tcW w:w="5179" w:type="dxa"/>
            <w:gridSpan w:val="2"/>
            <w:shd w:val="clear" w:color="auto" w:fill="auto"/>
            <w:tcMar>
              <w:top w:w="28" w:type="dxa"/>
              <w:left w:w="57" w:type="dxa"/>
              <w:bottom w:w="28" w:type="dxa"/>
              <w:right w:w="57" w:type="dxa"/>
            </w:tcMar>
          </w:tcPr>
          <w:p w14:paraId="59F3D561" w14:textId="77777777" w:rsidR="001F7F0E" w:rsidRDefault="001F7F0E" w:rsidP="00331AC6">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When describing or carrying out a translation, some pupils may count the squares between the two shapes rather than the squares that describe the movement between the two shapes.</w:t>
            </w:r>
          </w:p>
          <w:p w14:paraId="0B76E40C" w14:textId="6611B3F0" w:rsidR="001F7F0E" w:rsidRDefault="001F7F0E" w:rsidP="00331AC6">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When reflecting a triangle some students may draw a translation</w:t>
            </w:r>
          </w:p>
          <w:p w14:paraId="7A4DC32D" w14:textId="77777777" w:rsidR="001F7F0E" w:rsidRPr="00331FB4" w:rsidRDefault="001F7F0E" w:rsidP="00331AC6">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When carrying out a reflection some pupils may think that the object and image should be an equal distance from the edge of the grid, rather than an equal distance form the mirror line.</w:t>
            </w:r>
          </w:p>
          <w:p w14:paraId="0FE55901" w14:textId="77777777" w:rsidR="001F7F0E" w:rsidRDefault="001F7F0E" w:rsidP="0054160F">
            <w:pPr>
              <w:pStyle w:val="ListParagraph"/>
              <w:numPr>
                <w:ilvl w:val="0"/>
                <w:numId w:val="68"/>
              </w:numPr>
              <w:spacing w:after="0" w:line="240" w:lineRule="auto"/>
              <w:ind w:left="238" w:hanging="238"/>
              <w:rPr>
                <w:rFonts w:asciiTheme="minorHAnsi" w:hAnsiTheme="minorHAnsi" w:cs="Lucida Sans Unicode"/>
                <w:sz w:val="16"/>
                <w:szCs w:val="16"/>
              </w:rPr>
            </w:pPr>
            <w:r>
              <w:rPr>
                <w:rFonts w:asciiTheme="minorHAnsi" w:hAnsiTheme="minorHAnsi" w:cs="Lucida Sans Unicode"/>
                <w:sz w:val="16"/>
                <w:szCs w:val="16"/>
              </w:rPr>
              <w:t>Some pupils will confuse the order of x-coordinates and y-coordinates</w:t>
            </w:r>
          </w:p>
          <w:p w14:paraId="448D084F" w14:textId="6C942C5D" w:rsidR="001F7F0E" w:rsidRPr="001F7F0E" w:rsidRDefault="001F7F0E" w:rsidP="0054160F">
            <w:pPr>
              <w:pStyle w:val="ListParagraph"/>
              <w:numPr>
                <w:ilvl w:val="0"/>
                <w:numId w:val="68"/>
              </w:numPr>
              <w:spacing w:after="0" w:line="240" w:lineRule="auto"/>
              <w:ind w:left="238" w:hanging="238"/>
              <w:rPr>
                <w:rFonts w:asciiTheme="minorHAnsi" w:hAnsiTheme="minorHAnsi" w:cs="Lucida Sans Unicode"/>
                <w:sz w:val="16"/>
                <w:szCs w:val="16"/>
              </w:rPr>
            </w:pPr>
            <w:r w:rsidRPr="001F7F0E">
              <w:rPr>
                <w:rFonts w:asciiTheme="minorHAnsi" w:hAnsiTheme="minorHAnsi" w:cs="Lucida Sans Unicode"/>
                <w:sz w:val="16"/>
                <w:szCs w:val="16"/>
              </w:rPr>
              <w:t>When constructing axes, some pupils may not realise the importance of equal divisions on the axes</w:t>
            </w:r>
          </w:p>
        </w:tc>
      </w:tr>
    </w:tbl>
    <w:p w14:paraId="05F6C228" w14:textId="783D5A9C" w:rsidR="008A62BD" w:rsidRDefault="008A62BD" w:rsidP="008A62BD">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66831C1F" w14:textId="77777777" w:rsidR="008A62BD" w:rsidRPr="008A62BD" w:rsidRDefault="008A62BD" w:rsidP="008A62BD">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5C33F76D" w14:textId="4EDAB5D1" w:rsidR="008A62BD" w:rsidRDefault="008A62BD">
      <w:pPr>
        <w:rPr>
          <w:rFonts w:ascii="Arial" w:hAnsi="Arial" w:cs="Arial"/>
          <w:color w:val="0099CC"/>
          <w:sz w:val="16"/>
          <w:szCs w:val="16"/>
          <w14:shadow w14:blurRad="50800" w14:dist="38100" w14:dir="2700000" w14:sx="100000" w14:sy="100000" w14:kx="0" w14:ky="0" w14:algn="tl">
            <w14:srgbClr w14:val="000000">
              <w14:alpha w14:val="60000"/>
            </w14:srgbClr>
          </w14:shadow>
        </w:rPr>
      </w:pPr>
      <w:r>
        <w:rPr>
          <w:rFonts w:ascii="Arial" w:hAnsi="Arial" w:cs="Arial"/>
          <w:color w:val="0099CC"/>
          <w:sz w:val="16"/>
          <w:szCs w:val="16"/>
          <w14:shadow w14:blurRad="50800" w14:dist="38100" w14:dir="2700000" w14:sx="100000" w14:sy="100000" w14:kx="0" w14:ky="0" w14:algn="tl">
            <w14:srgbClr w14:val="000000">
              <w14:alpha w14:val="60000"/>
            </w14:srgbClr>
          </w14:shadow>
        </w:rPr>
        <w:br w:type="page"/>
      </w:r>
    </w:p>
    <w:p w14:paraId="73923CA6" w14:textId="77777777" w:rsidR="008A62BD" w:rsidRPr="005010DD" w:rsidRDefault="008A62BD" w:rsidP="008A62BD">
      <w:pPr>
        <w:rPr>
          <w:rFonts w:ascii="Arial" w:hAnsi="Arial" w:cs="Arial"/>
          <w:color w:val="0099CC"/>
          <w:sz w:val="4"/>
          <w:szCs w:val="4"/>
          <w14:shadow w14:blurRad="50800" w14:dist="38100" w14:dir="2700000" w14:sx="100000" w14:sy="100000" w14:kx="0" w14:ky="0" w14:algn="tl">
            <w14:srgbClr w14:val="000000">
              <w14:alpha w14:val="60000"/>
            </w14:srgbClr>
          </w14:shadow>
        </w:rPr>
      </w:pPr>
    </w:p>
    <w:tbl>
      <w:tblPr>
        <w:tblW w:w="15536"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5178"/>
        <w:gridCol w:w="2164"/>
        <w:gridCol w:w="426"/>
        <w:gridCol w:w="2589"/>
        <w:gridCol w:w="1635"/>
        <w:gridCol w:w="3544"/>
      </w:tblGrid>
      <w:tr w:rsidR="008A62BD" w:rsidRPr="00C125BF" w14:paraId="4A41B391" w14:textId="77777777" w:rsidTr="0055306F">
        <w:trPr>
          <w:cantSplit/>
          <w:trHeight w:val="170"/>
        </w:trPr>
        <w:tc>
          <w:tcPr>
            <w:tcW w:w="11992" w:type="dxa"/>
            <w:gridSpan w:val="5"/>
            <w:tcBorders>
              <w:bottom w:val="single" w:sz="4" w:space="0" w:color="auto"/>
            </w:tcBorders>
            <w:shd w:val="clear" w:color="auto" w:fill="804000"/>
            <w:noWrap/>
            <w:tcMar>
              <w:top w:w="28" w:type="dxa"/>
              <w:left w:w="57" w:type="dxa"/>
              <w:bottom w:w="28" w:type="dxa"/>
              <w:right w:w="57" w:type="dxa"/>
            </w:tcMar>
            <w:vAlign w:val="bottom"/>
          </w:tcPr>
          <w:p w14:paraId="4C2DB01A" w14:textId="39D2F53D" w:rsidR="008A62BD" w:rsidRPr="006F2C55" w:rsidRDefault="005B70D0" w:rsidP="0054160F">
            <w:pPr>
              <w:rPr>
                <w:rFonts w:ascii="Century Gothic" w:hAnsi="Century Gothic" w:cs="Lucida Sans Unicode"/>
                <w:i/>
                <w:color w:val="FFFFFF" w:themeColor="background1"/>
                <w:sz w:val="20"/>
                <w:szCs w:val="20"/>
              </w:rPr>
            </w:pPr>
            <w:bookmarkStart w:id="20" w:name="PD"/>
            <w:r>
              <w:rPr>
                <w:rFonts w:ascii="Century Gothic" w:hAnsi="Century Gothic" w:cs="Lucida Sans Unicode"/>
                <w:i/>
                <w:color w:val="FFFFFF" w:themeColor="background1"/>
                <w:sz w:val="20"/>
                <w:szCs w:val="20"/>
              </w:rPr>
              <w:t>Presentation of data</w:t>
            </w:r>
            <w:bookmarkEnd w:id="20"/>
          </w:p>
        </w:tc>
        <w:tc>
          <w:tcPr>
            <w:tcW w:w="3544" w:type="dxa"/>
            <w:tcBorders>
              <w:bottom w:val="single" w:sz="4" w:space="0" w:color="auto"/>
            </w:tcBorders>
            <w:shd w:val="clear" w:color="auto" w:fill="804000"/>
            <w:tcMar>
              <w:top w:w="28" w:type="dxa"/>
              <w:left w:w="57" w:type="dxa"/>
              <w:bottom w:w="28" w:type="dxa"/>
              <w:right w:w="57" w:type="dxa"/>
            </w:tcMar>
            <w:vAlign w:val="bottom"/>
          </w:tcPr>
          <w:p w14:paraId="0FC9C2C5" w14:textId="0702A73C" w:rsidR="008A62BD" w:rsidRPr="006F2C55" w:rsidRDefault="000904F5" w:rsidP="00CE11FF">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4</w:t>
            </w:r>
            <w:r w:rsidR="008A62BD" w:rsidRPr="006F2C55">
              <w:rPr>
                <w:rFonts w:ascii="Century Gothic" w:hAnsi="Century Gothic" w:cs="Lucida Sans Unicode"/>
                <w:i/>
                <w:color w:val="FFFFFF" w:themeColor="background1"/>
                <w:sz w:val="20"/>
                <w:szCs w:val="20"/>
              </w:rPr>
              <w:t xml:space="preserve"> </w:t>
            </w:r>
            <w:r w:rsidR="00CE11FF">
              <w:rPr>
                <w:rFonts w:ascii="Century Gothic" w:hAnsi="Century Gothic" w:cs="Lucida Sans Unicode"/>
                <w:i/>
                <w:color w:val="FFFFFF" w:themeColor="background1"/>
                <w:sz w:val="20"/>
                <w:szCs w:val="20"/>
              </w:rPr>
              <w:t>lessons</w:t>
            </w:r>
          </w:p>
        </w:tc>
      </w:tr>
      <w:tr w:rsidR="004B224C" w:rsidRPr="00C125BF" w14:paraId="4A7D843C" w14:textId="77777777" w:rsidTr="0055306F">
        <w:trPr>
          <w:cantSplit/>
          <w:trHeight w:val="39"/>
        </w:trPr>
        <w:tc>
          <w:tcPr>
            <w:tcW w:w="7342" w:type="dxa"/>
            <w:gridSpan w:val="2"/>
            <w:tcBorders>
              <w:bottom w:val="nil"/>
              <w:right w:val="nil"/>
            </w:tcBorders>
            <w:shd w:val="clear" w:color="auto" w:fill="E6E6E6"/>
            <w:tcMar>
              <w:top w:w="28" w:type="dxa"/>
              <w:left w:w="57" w:type="dxa"/>
              <w:bottom w:w="28" w:type="dxa"/>
              <w:right w:w="57" w:type="dxa"/>
            </w:tcMar>
          </w:tcPr>
          <w:p w14:paraId="6A52DF4F" w14:textId="66FE8DB6" w:rsidR="004B224C" w:rsidRPr="00E9594C" w:rsidRDefault="009D5CDC" w:rsidP="0054160F">
            <w:pPr>
              <w:rPr>
                <w:rFonts w:asciiTheme="minorHAnsi" w:hAnsiTheme="minorHAnsi" w:cs="Lucida Sans Unicode"/>
                <w:i/>
                <w:sz w:val="16"/>
                <w:szCs w:val="16"/>
              </w:rPr>
            </w:pPr>
            <w:r>
              <w:rPr>
                <w:rFonts w:asciiTheme="minorHAnsi" w:hAnsiTheme="minorHAnsi" w:cs="Arial"/>
                <w:b/>
                <w:sz w:val="16"/>
                <w:szCs w:val="16"/>
              </w:rPr>
              <w:t>Key concepts  (Upper Key Stage 2 National Curriculum statements)</w:t>
            </w:r>
          </w:p>
        </w:tc>
        <w:tc>
          <w:tcPr>
            <w:tcW w:w="8194" w:type="dxa"/>
            <w:gridSpan w:val="4"/>
            <w:tcBorders>
              <w:left w:val="nil"/>
              <w:bottom w:val="nil"/>
            </w:tcBorders>
            <w:shd w:val="clear" w:color="auto" w:fill="E6E6E6"/>
          </w:tcPr>
          <w:p w14:paraId="74BB24BE" w14:textId="4212E444" w:rsidR="004B224C" w:rsidRPr="00E9594C" w:rsidRDefault="00F915B7" w:rsidP="00BF5F93">
            <w:pPr>
              <w:jc w:val="right"/>
              <w:rPr>
                <w:rFonts w:asciiTheme="minorHAnsi" w:hAnsiTheme="minorHAnsi" w:cs="Lucida Sans Unicode"/>
                <w:i/>
                <w:sz w:val="16"/>
                <w:szCs w:val="16"/>
              </w:rPr>
            </w:pPr>
            <w:r w:rsidRPr="00BF5F93">
              <w:rPr>
                <w:rFonts w:asciiTheme="minorHAnsi" w:hAnsiTheme="minorHAnsi" w:cs="Arial"/>
                <w:b/>
                <w:sz w:val="16"/>
                <w:szCs w:val="16"/>
              </w:rPr>
              <w:t>The Big Picture</w:t>
            </w:r>
            <w:r w:rsidRPr="008325F3">
              <w:rPr>
                <w:rFonts w:asciiTheme="minorHAnsi" w:hAnsiTheme="minorHAnsi" w:cs="Arial"/>
                <w:sz w:val="16"/>
                <w:szCs w:val="16"/>
              </w:rPr>
              <w:t xml:space="preserve">: </w:t>
            </w:r>
            <w:hyperlink r:id="rId243" w:history="1">
              <w:r w:rsidRPr="00BE6489">
                <w:rPr>
                  <w:rStyle w:val="Hyperlink"/>
                  <w:rFonts w:asciiTheme="minorHAnsi" w:hAnsiTheme="minorHAnsi" w:cs="Arial"/>
                  <w:sz w:val="16"/>
                  <w:szCs w:val="16"/>
                </w:rPr>
                <w:t>Statistics progression map</w:t>
              </w:r>
            </w:hyperlink>
          </w:p>
        </w:tc>
      </w:tr>
      <w:tr w:rsidR="007C6364" w:rsidRPr="00C125BF" w14:paraId="62451F4A" w14:textId="77777777" w:rsidTr="0055306F">
        <w:trPr>
          <w:cantSplit/>
          <w:trHeight w:val="46"/>
        </w:trPr>
        <w:tc>
          <w:tcPr>
            <w:tcW w:w="15536" w:type="dxa"/>
            <w:gridSpan w:val="6"/>
            <w:tcBorders>
              <w:top w:val="nil"/>
              <w:bottom w:val="nil"/>
            </w:tcBorders>
            <w:shd w:val="clear" w:color="auto" w:fill="E6E6E6"/>
            <w:tcMar>
              <w:top w:w="28" w:type="dxa"/>
              <w:left w:w="57" w:type="dxa"/>
              <w:bottom w:w="28" w:type="dxa"/>
              <w:right w:w="57" w:type="dxa"/>
            </w:tcMar>
          </w:tcPr>
          <w:p w14:paraId="52F37E67" w14:textId="1B559BEF" w:rsidR="007C6364" w:rsidRPr="00F5626C" w:rsidRDefault="00F5626C" w:rsidP="0054160F">
            <w:pPr>
              <w:pStyle w:val="ListParagraph"/>
              <w:numPr>
                <w:ilvl w:val="0"/>
                <w:numId w:val="65"/>
              </w:numPr>
              <w:spacing w:after="0" w:line="240" w:lineRule="auto"/>
              <w:ind w:left="227" w:hanging="227"/>
              <w:rPr>
                <w:rFonts w:asciiTheme="minorHAnsi" w:hAnsiTheme="minorHAnsi" w:cs="Lucida Sans Unicode"/>
                <w:sz w:val="16"/>
                <w:szCs w:val="16"/>
              </w:rPr>
            </w:pPr>
            <w:r w:rsidRPr="00F5626C">
              <w:rPr>
                <w:color w:val="000000"/>
                <w:sz w:val="16"/>
                <w:szCs w:val="16"/>
              </w:rPr>
              <w:t>interpret and construct pie charts and line graphs and use these to solve problems</w:t>
            </w:r>
          </w:p>
        </w:tc>
      </w:tr>
      <w:tr w:rsidR="0052686C" w:rsidRPr="00C125BF" w14:paraId="657CA3FE" w14:textId="77777777" w:rsidTr="0055306F">
        <w:trPr>
          <w:cantSplit/>
          <w:trHeight w:val="49"/>
        </w:trPr>
        <w:tc>
          <w:tcPr>
            <w:tcW w:w="15536" w:type="dxa"/>
            <w:gridSpan w:val="6"/>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088B5D08" w14:textId="32BB3F75" w:rsidR="0052686C" w:rsidRPr="008325F3" w:rsidRDefault="001C1BB8" w:rsidP="0000154E">
            <w:pPr>
              <w:jc w:val="right"/>
              <w:rPr>
                <w:rFonts w:asciiTheme="minorHAnsi" w:hAnsiTheme="minorHAnsi" w:cs="Arial"/>
                <w:sz w:val="16"/>
                <w:szCs w:val="16"/>
              </w:rPr>
            </w:pPr>
            <w:hyperlink w:anchor="Overview" w:history="1">
              <w:r w:rsidR="0000154E" w:rsidRPr="0000154E">
                <w:rPr>
                  <w:rStyle w:val="Hyperlink"/>
                  <w:rFonts w:asciiTheme="minorHAnsi" w:hAnsiTheme="minorHAnsi" w:cs="Arial"/>
                  <w:color w:val="A6A6A6" w:themeColor="background1" w:themeShade="A6"/>
                  <w:sz w:val="16"/>
                  <w:szCs w:val="16"/>
                  <w:u w:val="none"/>
                </w:rPr>
                <w:t>Return to overview</w:t>
              </w:r>
            </w:hyperlink>
          </w:p>
        </w:tc>
      </w:tr>
      <w:tr w:rsidR="008A62BD" w:rsidRPr="00965CB9" w14:paraId="4999C6BF" w14:textId="77777777" w:rsidTr="0055306F">
        <w:trPr>
          <w:cantSplit/>
          <w:trHeight w:val="128"/>
        </w:trPr>
        <w:tc>
          <w:tcPr>
            <w:tcW w:w="7768" w:type="dxa"/>
            <w:gridSpan w:val="3"/>
            <w:tcBorders>
              <w:bottom w:val="single" w:sz="4" w:space="0" w:color="auto"/>
            </w:tcBorders>
            <w:shd w:val="clear" w:color="auto" w:fill="804000"/>
            <w:noWrap/>
            <w:tcMar>
              <w:top w:w="28" w:type="dxa"/>
              <w:left w:w="57" w:type="dxa"/>
              <w:bottom w:w="28" w:type="dxa"/>
              <w:right w:w="57" w:type="dxa"/>
            </w:tcMar>
          </w:tcPr>
          <w:p w14:paraId="678D5A8B" w14:textId="405C20C2" w:rsidR="008A62BD" w:rsidRPr="006F2C55" w:rsidRDefault="0055306F" w:rsidP="0054160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themes</w:t>
            </w:r>
          </w:p>
        </w:tc>
        <w:tc>
          <w:tcPr>
            <w:tcW w:w="7768" w:type="dxa"/>
            <w:gridSpan w:val="3"/>
            <w:shd w:val="clear" w:color="auto" w:fill="804000"/>
            <w:noWrap/>
            <w:tcMar>
              <w:top w:w="28" w:type="dxa"/>
              <w:left w:w="57" w:type="dxa"/>
              <w:bottom w:w="28" w:type="dxa"/>
              <w:right w:w="57" w:type="dxa"/>
            </w:tcMar>
          </w:tcPr>
          <w:p w14:paraId="34D77B16" w14:textId="256B43D9" w:rsidR="008A62BD" w:rsidRPr="006F2C55" w:rsidRDefault="0055306F" w:rsidP="0054160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key learning points</w:t>
            </w:r>
          </w:p>
        </w:tc>
      </w:tr>
      <w:tr w:rsidR="00CE11FF" w:rsidRPr="00C125BF" w14:paraId="6FF8E5A3" w14:textId="77777777" w:rsidTr="0055306F">
        <w:trPr>
          <w:cantSplit/>
          <w:trHeight w:val="128"/>
        </w:trPr>
        <w:tc>
          <w:tcPr>
            <w:tcW w:w="7768" w:type="dxa"/>
            <w:gridSpan w:val="3"/>
            <w:tcBorders>
              <w:bottom w:val="single" w:sz="4" w:space="0" w:color="auto"/>
            </w:tcBorders>
            <w:shd w:val="clear" w:color="auto" w:fill="auto"/>
            <w:noWrap/>
            <w:tcMar>
              <w:top w:w="28" w:type="dxa"/>
              <w:left w:w="57" w:type="dxa"/>
              <w:bottom w:w="28" w:type="dxa"/>
              <w:right w:w="57" w:type="dxa"/>
            </w:tcMar>
          </w:tcPr>
          <w:p w14:paraId="05FD4C63" w14:textId="77777777" w:rsidR="00CE11FF" w:rsidRDefault="00CE11FF" w:rsidP="008D2CE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Construct and interpret pie charts</w:t>
            </w:r>
          </w:p>
          <w:p w14:paraId="61682A46" w14:textId="77777777" w:rsidR="00CE11FF" w:rsidRPr="008E3E9D" w:rsidRDefault="00CE11FF" w:rsidP="008D2CE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Solve problems involving graphs and charts</w:t>
            </w:r>
          </w:p>
          <w:p w14:paraId="742A9961" w14:textId="77777777" w:rsidR="00CE11FF" w:rsidRDefault="00CE11FF" w:rsidP="008D2CEF">
            <w:pPr>
              <w:rPr>
                <w:rFonts w:asciiTheme="minorHAnsi" w:hAnsiTheme="minorHAnsi" w:cs="Lucida Sans Unicode"/>
                <w:color w:val="000000" w:themeColor="text1"/>
                <w:sz w:val="16"/>
                <w:szCs w:val="16"/>
              </w:rPr>
            </w:pPr>
          </w:p>
          <w:p w14:paraId="214B0D95" w14:textId="77777777" w:rsidR="00CE11FF" w:rsidRPr="007C6AED" w:rsidRDefault="00CE11FF" w:rsidP="008D2CEF">
            <w:pPr>
              <w:rPr>
                <w:rFonts w:asciiTheme="minorHAnsi" w:hAnsiTheme="minorHAnsi" w:cs="Lucida Sans Unicode"/>
                <w:b/>
                <w:color w:val="000000" w:themeColor="text1"/>
                <w:sz w:val="16"/>
                <w:szCs w:val="16"/>
              </w:rPr>
            </w:pPr>
            <w:r w:rsidRPr="007C6AED">
              <w:rPr>
                <w:rFonts w:asciiTheme="minorHAnsi" w:hAnsiTheme="minorHAnsi" w:cs="Lucida Sans Unicode"/>
                <w:b/>
                <w:color w:val="000000" w:themeColor="text1"/>
                <w:sz w:val="16"/>
                <w:szCs w:val="16"/>
              </w:rPr>
              <w:t>Bring on the Maths</w:t>
            </w:r>
            <w:r w:rsidRPr="007C6AED">
              <w:rPr>
                <w:rFonts w:asciiTheme="minorHAnsi" w:hAnsiTheme="minorHAnsi" w:cs="Lucida Sans Unicode"/>
                <w:b/>
                <w:color w:val="000000" w:themeColor="text1"/>
                <w:sz w:val="16"/>
                <w:szCs w:val="16"/>
                <w:vertAlign w:val="superscript"/>
              </w:rPr>
              <w:t>+</w:t>
            </w:r>
            <w:r w:rsidRPr="007C6AED">
              <w:rPr>
                <w:rFonts w:asciiTheme="minorHAnsi" w:hAnsiTheme="minorHAnsi" w:cs="Lucida Sans Unicode"/>
                <w:b/>
                <w:color w:val="000000" w:themeColor="text1"/>
                <w:sz w:val="16"/>
                <w:szCs w:val="16"/>
              </w:rPr>
              <w:t>: Moving on up!</w:t>
            </w:r>
          </w:p>
          <w:p w14:paraId="2B6A595E" w14:textId="5754E3F8" w:rsidR="00CE11FF" w:rsidRPr="00580A06" w:rsidRDefault="00CE11FF" w:rsidP="00580A0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Statistics: #2, #3</w:t>
            </w:r>
          </w:p>
        </w:tc>
        <w:tc>
          <w:tcPr>
            <w:tcW w:w="7768" w:type="dxa"/>
            <w:gridSpan w:val="3"/>
            <w:tcBorders>
              <w:bottom w:val="single" w:sz="4" w:space="0" w:color="auto"/>
            </w:tcBorders>
            <w:shd w:val="clear" w:color="auto" w:fill="auto"/>
            <w:noWrap/>
            <w:tcMar>
              <w:top w:w="28" w:type="dxa"/>
              <w:left w:w="57" w:type="dxa"/>
              <w:bottom w:w="28" w:type="dxa"/>
              <w:right w:w="57" w:type="dxa"/>
            </w:tcMar>
          </w:tcPr>
          <w:p w14:paraId="060A71F8" w14:textId="77777777" w:rsidR="00CE11FF" w:rsidRDefault="00CE11FF" w:rsidP="008D2CE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Interpret pie charts </w:t>
            </w:r>
          </w:p>
          <w:p w14:paraId="59C2F668" w14:textId="77777777" w:rsidR="00CE11FF" w:rsidRDefault="00CE11FF" w:rsidP="008D2CE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Construct a pie chart by measuring angles</w:t>
            </w:r>
          </w:p>
          <w:p w14:paraId="2773E047" w14:textId="77777777" w:rsidR="00CE11FF" w:rsidRDefault="00CE11FF" w:rsidP="008D2CE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Interpret line graphs</w:t>
            </w:r>
          </w:p>
          <w:p w14:paraId="29F325AB" w14:textId="236FDE3C" w:rsidR="00CE11FF" w:rsidRPr="00E9594C" w:rsidRDefault="00CE11FF" w:rsidP="00103E54">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Construct line graphs</w:t>
            </w:r>
          </w:p>
        </w:tc>
      </w:tr>
      <w:tr w:rsidR="001A2B0F" w:rsidRPr="00C125BF" w14:paraId="327FCA3A" w14:textId="77777777" w:rsidTr="0055306F">
        <w:trPr>
          <w:cantSplit/>
          <w:trHeight w:val="36"/>
        </w:trPr>
        <w:tc>
          <w:tcPr>
            <w:tcW w:w="5178" w:type="dxa"/>
            <w:shd w:val="clear" w:color="auto" w:fill="804000"/>
            <w:noWrap/>
            <w:tcMar>
              <w:top w:w="28" w:type="dxa"/>
              <w:left w:w="57" w:type="dxa"/>
              <w:bottom w:w="28" w:type="dxa"/>
              <w:right w:w="57" w:type="dxa"/>
            </w:tcMar>
          </w:tcPr>
          <w:p w14:paraId="3A8E9A39" w14:textId="4564FADB" w:rsidR="001A2B0F" w:rsidRPr="006F2C55" w:rsidRDefault="001A2B0F" w:rsidP="0054160F">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5179" w:type="dxa"/>
            <w:gridSpan w:val="3"/>
            <w:shd w:val="clear" w:color="auto" w:fill="804000"/>
            <w:tcMar>
              <w:top w:w="28" w:type="dxa"/>
              <w:left w:w="57" w:type="dxa"/>
              <w:bottom w:w="28" w:type="dxa"/>
              <w:right w:w="57" w:type="dxa"/>
            </w:tcMar>
          </w:tcPr>
          <w:p w14:paraId="0BBF47DD" w14:textId="44130ADD" w:rsidR="001A2B0F" w:rsidRPr="006F2C55" w:rsidRDefault="001A2B0F" w:rsidP="0054160F">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5179" w:type="dxa"/>
            <w:gridSpan w:val="2"/>
            <w:shd w:val="clear" w:color="auto" w:fill="804000"/>
            <w:noWrap/>
            <w:tcMar>
              <w:top w:w="28" w:type="dxa"/>
              <w:left w:w="57" w:type="dxa"/>
              <w:bottom w:w="28" w:type="dxa"/>
              <w:right w:w="57" w:type="dxa"/>
            </w:tcMar>
          </w:tcPr>
          <w:p w14:paraId="4434A3E1" w14:textId="45372BCE" w:rsidR="001A2B0F" w:rsidRPr="006F2C55" w:rsidRDefault="001A2B0F" w:rsidP="0054160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Pedagogical notes</w:t>
            </w:r>
          </w:p>
        </w:tc>
      </w:tr>
      <w:tr w:rsidR="001A2B0F" w:rsidRPr="00C125BF" w14:paraId="12AFFD85" w14:textId="77777777" w:rsidTr="0055306F">
        <w:trPr>
          <w:cantSplit/>
          <w:trHeight w:val="36"/>
        </w:trPr>
        <w:tc>
          <w:tcPr>
            <w:tcW w:w="5178" w:type="dxa"/>
            <w:tcBorders>
              <w:bottom w:val="single" w:sz="4" w:space="0" w:color="auto"/>
            </w:tcBorders>
            <w:shd w:val="clear" w:color="auto" w:fill="auto"/>
            <w:noWrap/>
            <w:tcMar>
              <w:top w:w="28" w:type="dxa"/>
              <w:left w:w="57" w:type="dxa"/>
              <w:bottom w:w="28" w:type="dxa"/>
              <w:right w:w="57" w:type="dxa"/>
            </w:tcMar>
          </w:tcPr>
          <w:p w14:paraId="0E6D3E8E" w14:textId="77777777" w:rsidR="001A2B0F" w:rsidRDefault="00E46A45" w:rsidP="00B4320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Measure and construct angles using a protractor</w:t>
            </w:r>
          </w:p>
          <w:p w14:paraId="10058DA7" w14:textId="73953011" w:rsidR="00CE6468" w:rsidRPr="00541494" w:rsidRDefault="00CE6468" w:rsidP="00CE6468">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Interpret and construct a simple line graph</w:t>
            </w:r>
          </w:p>
          <w:p w14:paraId="6B7DE497" w14:textId="7EAA5893" w:rsidR="00CE6468" w:rsidRPr="008E3E9D" w:rsidRDefault="00CE6468" w:rsidP="008E3E9D">
            <w:pPr>
              <w:rPr>
                <w:rFonts w:asciiTheme="minorHAnsi" w:hAnsiTheme="minorHAnsi" w:cs="Lucida Sans Unicode"/>
                <w:color w:val="000000" w:themeColor="text1"/>
                <w:sz w:val="16"/>
                <w:szCs w:val="16"/>
              </w:rPr>
            </w:pPr>
          </w:p>
        </w:tc>
        <w:tc>
          <w:tcPr>
            <w:tcW w:w="5179" w:type="dxa"/>
            <w:gridSpan w:val="3"/>
            <w:tcBorders>
              <w:bottom w:val="single" w:sz="4" w:space="0" w:color="auto"/>
            </w:tcBorders>
            <w:shd w:val="clear" w:color="auto" w:fill="auto"/>
            <w:tcMar>
              <w:top w:w="28" w:type="dxa"/>
              <w:left w:w="57" w:type="dxa"/>
              <w:bottom w:w="28" w:type="dxa"/>
              <w:right w:w="57" w:type="dxa"/>
            </w:tcMar>
          </w:tcPr>
          <w:p w14:paraId="526D73FD" w14:textId="77777777" w:rsidR="002855C3" w:rsidRDefault="002855C3" w:rsidP="002855C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Data</w:t>
            </w:r>
          </w:p>
          <w:p w14:paraId="4C07879A" w14:textId="77777777" w:rsidR="002855C3" w:rsidRDefault="002855C3" w:rsidP="002855C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Scale</w:t>
            </w:r>
          </w:p>
          <w:p w14:paraId="57E9FEDA" w14:textId="059CCAD2" w:rsidR="002855C3" w:rsidRDefault="002855C3" w:rsidP="002855C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Axis</w:t>
            </w:r>
            <w:r w:rsidR="00103E54">
              <w:rPr>
                <w:rFonts w:asciiTheme="minorHAnsi" w:hAnsiTheme="minorHAnsi" w:cs="Lucida Sans Unicode"/>
                <w:color w:val="000000" w:themeColor="text1"/>
                <w:sz w:val="16"/>
                <w:szCs w:val="16"/>
              </w:rPr>
              <w:t>, axes</w:t>
            </w:r>
          </w:p>
          <w:p w14:paraId="46E2DE37" w14:textId="77777777" w:rsidR="002855C3" w:rsidRDefault="002855C3" w:rsidP="002855C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Graph</w:t>
            </w:r>
          </w:p>
          <w:p w14:paraId="0873C8D6" w14:textId="77777777" w:rsidR="002855C3" w:rsidRDefault="002855C3" w:rsidP="002855C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Frequency</w:t>
            </w:r>
          </w:p>
          <w:p w14:paraId="5CEC7FF3" w14:textId="77777777" w:rsidR="002855C3" w:rsidRDefault="002855C3" w:rsidP="002855C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Time graph, Time series</w:t>
            </w:r>
          </w:p>
          <w:p w14:paraId="77F56EAE" w14:textId="77777777" w:rsidR="002855C3" w:rsidRDefault="002855C3" w:rsidP="002855C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Line graph</w:t>
            </w:r>
          </w:p>
          <w:p w14:paraId="1DA40E83" w14:textId="1960338A" w:rsidR="002855C3" w:rsidRDefault="002855C3" w:rsidP="002855C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Pie chart</w:t>
            </w:r>
          </w:p>
          <w:p w14:paraId="1AA5F25A" w14:textId="77777777" w:rsidR="002855C3" w:rsidRDefault="002855C3" w:rsidP="002855C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Sector</w:t>
            </w:r>
          </w:p>
          <w:p w14:paraId="56F92125" w14:textId="77777777" w:rsidR="002855C3" w:rsidRDefault="002855C3" w:rsidP="002855C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Angle</w:t>
            </w:r>
          </w:p>
          <w:p w14:paraId="018E37E7" w14:textId="77777777" w:rsidR="002855C3" w:rsidRDefault="002855C3" w:rsidP="002855C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Protractor</w:t>
            </w:r>
          </w:p>
          <w:p w14:paraId="3FE763C3" w14:textId="182C6F60" w:rsidR="002855C3" w:rsidRDefault="002855C3" w:rsidP="002855C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Degrees</w:t>
            </w:r>
          </w:p>
          <w:p w14:paraId="39CD7076" w14:textId="77777777" w:rsidR="002855C3" w:rsidRDefault="002855C3" w:rsidP="002855C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Maximum, minimum</w:t>
            </w:r>
          </w:p>
          <w:p w14:paraId="57B766AC" w14:textId="77777777" w:rsidR="001A2B0F" w:rsidRPr="00E9594C" w:rsidRDefault="001A2B0F" w:rsidP="0054160F">
            <w:pPr>
              <w:rPr>
                <w:rFonts w:asciiTheme="minorHAnsi" w:hAnsiTheme="minorHAnsi" w:cs="Lucida Sans Unicode"/>
                <w:color w:val="000000" w:themeColor="text1"/>
                <w:sz w:val="16"/>
                <w:szCs w:val="16"/>
              </w:rPr>
            </w:pPr>
          </w:p>
        </w:tc>
        <w:tc>
          <w:tcPr>
            <w:tcW w:w="5179" w:type="dxa"/>
            <w:gridSpan w:val="2"/>
            <w:tcBorders>
              <w:bottom w:val="single" w:sz="4" w:space="0" w:color="auto"/>
            </w:tcBorders>
            <w:shd w:val="clear" w:color="auto" w:fill="auto"/>
            <w:noWrap/>
            <w:tcMar>
              <w:top w:w="28" w:type="dxa"/>
              <w:left w:w="57" w:type="dxa"/>
              <w:bottom w:w="28" w:type="dxa"/>
              <w:right w:w="57" w:type="dxa"/>
            </w:tcMar>
          </w:tcPr>
          <w:p w14:paraId="1FE9B3B4" w14:textId="3F1C9611" w:rsidR="001A2B0F" w:rsidRDefault="00EF6156" w:rsidP="0070786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In S</w:t>
            </w:r>
            <w:r w:rsidR="00331AC6" w:rsidRPr="00EF6156">
              <w:rPr>
                <w:rFonts w:asciiTheme="minorHAnsi" w:hAnsiTheme="minorHAnsi" w:cs="Lucida Sans Unicode"/>
                <w:color w:val="000000" w:themeColor="text1"/>
                <w:sz w:val="16"/>
                <w:szCs w:val="16"/>
              </w:rPr>
              <w:t>tage 6</w:t>
            </w:r>
            <w:r>
              <w:rPr>
                <w:rFonts w:asciiTheme="minorHAnsi" w:hAnsiTheme="minorHAnsi" w:cs="Lucida Sans Unicode"/>
                <w:color w:val="000000" w:themeColor="text1"/>
                <w:sz w:val="16"/>
                <w:szCs w:val="16"/>
              </w:rPr>
              <w:t>, when constructing pie charts</w:t>
            </w:r>
            <w:r w:rsidR="00331AC6" w:rsidRPr="00EF6156">
              <w:rPr>
                <w:rFonts w:asciiTheme="minorHAnsi" w:hAnsiTheme="minorHAnsi" w:cs="Lucida Sans Unicode"/>
                <w:color w:val="000000" w:themeColor="text1"/>
                <w:sz w:val="16"/>
                <w:szCs w:val="16"/>
              </w:rPr>
              <w:t xml:space="preserve"> the total of </w:t>
            </w:r>
            <w:r w:rsidRPr="00EF6156">
              <w:rPr>
                <w:rFonts w:asciiTheme="minorHAnsi" w:hAnsiTheme="minorHAnsi" w:cs="Lucida Sans Unicode"/>
                <w:color w:val="000000" w:themeColor="text1"/>
                <w:sz w:val="16"/>
                <w:szCs w:val="16"/>
              </w:rPr>
              <w:t xml:space="preserve">the </w:t>
            </w:r>
            <w:r w:rsidR="00331AC6" w:rsidRPr="00EF6156">
              <w:rPr>
                <w:rFonts w:asciiTheme="minorHAnsi" w:hAnsiTheme="minorHAnsi" w:cs="Lucida Sans Unicode"/>
                <w:color w:val="000000" w:themeColor="text1"/>
                <w:sz w:val="16"/>
                <w:szCs w:val="16"/>
              </w:rPr>
              <w:t>frequen</w:t>
            </w:r>
            <w:r>
              <w:rPr>
                <w:rFonts w:asciiTheme="minorHAnsi" w:hAnsiTheme="minorHAnsi" w:cs="Lucida Sans Unicode"/>
                <w:color w:val="000000" w:themeColor="text1"/>
                <w:sz w:val="16"/>
                <w:szCs w:val="16"/>
              </w:rPr>
              <w:t xml:space="preserve">cies is always a factor of 360 </w:t>
            </w:r>
            <w:r w:rsidR="00331AC6" w:rsidRPr="00EF6156">
              <w:rPr>
                <w:rFonts w:asciiTheme="minorHAnsi" w:hAnsiTheme="minorHAnsi" w:cs="Lucida Sans Unicode"/>
                <w:color w:val="000000" w:themeColor="text1"/>
                <w:sz w:val="16"/>
                <w:szCs w:val="16"/>
              </w:rPr>
              <w:t xml:space="preserve">More complex cases </w:t>
            </w:r>
            <w:r>
              <w:rPr>
                <w:rFonts w:asciiTheme="minorHAnsi" w:hAnsiTheme="minorHAnsi" w:cs="Lucida Sans Unicode"/>
                <w:color w:val="000000" w:themeColor="text1"/>
                <w:sz w:val="16"/>
                <w:szCs w:val="16"/>
              </w:rPr>
              <w:t>are included in l</w:t>
            </w:r>
            <w:r w:rsidR="00331AC6" w:rsidRPr="00EF6156">
              <w:rPr>
                <w:rFonts w:asciiTheme="minorHAnsi" w:hAnsiTheme="minorHAnsi" w:cs="Lucida Sans Unicode"/>
                <w:color w:val="000000" w:themeColor="text1"/>
                <w:sz w:val="16"/>
                <w:szCs w:val="16"/>
              </w:rPr>
              <w:t>ater stages</w:t>
            </w:r>
            <w:r w:rsidR="00C06824" w:rsidRPr="00EF6156">
              <w:rPr>
                <w:rFonts w:asciiTheme="minorHAnsi" w:hAnsiTheme="minorHAnsi" w:cs="Lucida Sans Unicode"/>
                <w:color w:val="000000" w:themeColor="text1"/>
                <w:sz w:val="16"/>
                <w:szCs w:val="16"/>
              </w:rPr>
              <w:t>.</w:t>
            </w:r>
          </w:p>
          <w:p w14:paraId="16FA691A" w14:textId="77777777" w:rsidR="00EF6156" w:rsidRDefault="00EF6156" w:rsidP="00707863">
            <w:pPr>
              <w:rPr>
                <w:rFonts w:asciiTheme="minorHAnsi" w:hAnsiTheme="minorHAnsi" w:cs="Lucida Sans Unicode"/>
                <w:color w:val="000000" w:themeColor="text1"/>
                <w:sz w:val="16"/>
                <w:szCs w:val="16"/>
              </w:rPr>
            </w:pPr>
          </w:p>
          <w:p w14:paraId="1B99527F" w14:textId="2A278A84" w:rsidR="0034153D" w:rsidRDefault="002855C3" w:rsidP="0034153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William Playfair, a Scottish engineer and economist, introduced the line graph in 1786</w:t>
            </w:r>
            <w:r w:rsidR="0034153D">
              <w:rPr>
                <w:rFonts w:asciiTheme="minorHAnsi" w:hAnsiTheme="minorHAnsi" w:cs="Lucida Sans Unicode"/>
                <w:color w:val="000000" w:themeColor="text1"/>
                <w:sz w:val="16"/>
                <w:szCs w:val="16"/>
              </w:rPr>
              <w:t>.  He also introduced the pie chart in 1801.</w:t>
            </w:r>
          </w:p>
          <w:p w14:paraId="1CF2502C" w14:textId="77777777" w:rsidR="00EF6156" w:rsidRDefault="00EF6156" w:rsidP="00AE3E98">
            <w:pPr>
              <w:rPr>
                <w:rFonts w:asciiTheme="minorHAnsi" w:hAnsiTheme="minorHAnsi" w:cs="Lucida Sans Unicode"/>
                <w:color w:val="000000" w:themeColor="text1"/>
                <w:sz w:val="16"/>
                <w:szCs w:val="16"/>
              </w:rPr>
            </w:pPr>
          </w:p>
          <w:p w14:paraId="08C6AC85" w14:textId="77777777" w:rsidR="00AE3E98" w:rsidRPr="00C018DA" w:rsidRDefault="00AE3E98" w:rsidP="00AE3E98">
            <w:pPr>
              <w:rPr>
                <w:rFonts w:asciiTheme="minorHAnsi" w:hAnsiTheme="minorHAnsi" w:cs="Lucida Sans Unicode"/>
                <w:b/>
                <w:color w:val="000000" w:themeColor="text1"/>
                <w:sz w:val="16"/>
                <w:szCs w:val="16"/>
              </w:rPr>
            </w:pPr>
            <w:r>
              <w:rPr>
                <w:rFonts w:asciiTheme="minorHAnsi" w:hAnsiTheme="minorHAnsi" w:cs="Lucida Sans Unicode"/>
                <w:color w:val="000000" w:themeColor="text1"/>
                <w:sz w:val="16"/>
                <w:szCs w:val="16"/>
              </w:rPr>
              <w:t xml:space="preserve">NCETM: </w:t>
            </w:r>
            <w:hyperlink r:id="rId244" w:history="1">
              <w:r w:rsidRPr="00673A38">
                <w:rPr>
                  <w:rStyle w:val="Hyperlink"/>
                  <w:rFonts w:asciiTheme="minorHAnsi" w:hAnsiTheme="minorHAnsi" w:cs="Lucida Sans Unicode"/>
                  <w:sz w:val="16"/>
                  <w:szCs w:val="16"/>
                </w:rPr>
                <w:t>Glossary</w:t>
              </w:r>
            </w:hyperlink>
          </w:p>
          <w:p w14:paraId="4480E1A9" w14:textId="77777777" w:rsidR="00CE6468" w:rsidRPr="00D66180" w:rsidRDefault="00CE6468" w:rsidP="00707863">
            <w:pPr>
              <w:rPr>
                <w:rFonts w:asciiTheme="minorHAnsi" w:hAnsiTheme="minorHAnsi" w:cs="Lucida Sans Unicode"/>
                <w:color w:val="000000" w:themeColor="text1"/>
                <w:sz w:val="16"/>
                <w:szCs w:val="16"/>
              </w:rPr>
            </w:pPr>
          </w:p>
          <w:p w14:paraId="639FB9DC" w14:textId="77777777" w:rsidR="001A2B0F" w:rsidRDefault="001A2B0F" w:rsidP="00707863">
            <w:pPr>
              <w:rPr>
                <w:rFonts w:asciiTheme="minorHAnsi" w:hAnsiTheme="minorHAnsi" w:cs="Lucida Sans Unicode"/>
                <w:b/>
                <w:color w:val="000000" w:themeColor="text1"/>
                <w:sz w:val="16"/>
                <w:szCs w:val="16"/>
              </w:rPr>
            </w:pPr>
            <w:r w:rsidRPr="00D66180">
              <w:rPr>
                <w:rFonts w:asciiTheme="minorHAnsi" w:hAnsiTheme="minorHAnsi" w:cs="Lucida Sans Unicode"/>
                <w:b/>
                <w:color w:val="000000" w:themeColor="text1"/>
                <w:sz w:val="16"/>
                <w:szCs w:val="16"/>
              </w:rPr>
              <w:t>Common approaches</w:t>
            </w:r>
          </w:p>
          <w:p w14:paraId="0ABEFCFC" w14:textId="5A126862" w:rsidR="001A2B0F" w:rsidRDefault="009D4602" w:rsidP="0054160F">
            <w:pPr>
              <w:rPr>
                <w:rFonts w:asciiTheme="minorHAnsi" w:hAnsiTheme="minorHAnsi" w:cs="Lucida Sans Unicode"/>
                <w:i/>
                <w:color w:val="000000" w:themeColor="text1"/>
                <w:sz w:val="16"/>
                <w:szCs w:val="16"/>
              </w:rPr>
            </w:pPr>
            <w:r w:rsidRPr="009D4602">
              <w:rPr>
                <w:rFonts w:asciiTheme="minorHAnsi" w:hAnsiTheme="minorHAnsi" w:cs="Lucida Sans Unicode"/>
                <w:i/>
                <w:color w:val="000000" w:themeColor="text1"/>
                <w:sz w:val="16"/>
                <w:szCs w:val="16"/>
              </w:rPr>
              <w:t>Pie charts are constr</w:t>
            </w:r>
            <w:r w:rsidR="00BE3105">
              <w:rPr>
                <w:rFonts w:asciiTheme="minorHAnsi" w:hAnsiTheme="minorHAnsi" w:cs="Lucida Sans Unicode"/>
                <w:i/>
                <w:color w:val="000000" w:themeColor="text1"/>
                <w:sz w:val="16"/>
                <w:szCs w:val="16"/>
              </w:rPr>
              <w:t xml:space="preserve">ucted by calculating the angle </w:t>
            </w:r>
            <w:r w:rsidRPr="009D4602">
              <w:rPr>
                <w:rFonts w:asciiTheme="minorHAnsi" w:hAnsiTheme="minorHAnsi" w:cs="Lucida Sans Unicode"/>
                <w:i/>
                <w:color w:val="000000" w:themeColor="text1"/>
                <w:sz w:val="16"/>
                <w:szCs w:val="16"/>
              </w:rPr>
              <w:t>for each section by divi</w:t>
            </w:r>
            <w:r w:rsidR="0042587A">
              <w:rPr>
                <w:rFonts w:asciiTheme="minorHAnsi" w:hAnsiTheme="minorHAnsi" w:cs="Lucida Sans Unicode"/>
                <w:i/>
                <w:color w:val="000000" w:themeColor="text1"/>
                <w:sz w:val="16"/>
                <w:szCs w:val="16"/>
              </w:rPr>
              <w:t xml:space="preserve">ding 360 by the total frequency, </w:t>
            </w:r>
            <w:r w:rsidRPr="009D4602">
              <w:rPr>
                <w:rFonts w:asciiTheme="minorHAnsi" w:hAnsiTheme="minorHAnsi" w:cs="Lucida Sans Unicode"/>
                <w:i/>
                <w:color w:val="000000" w:themeColor="text1"/>
                <w:sz w:val="16"/>
                <w:szCs w:val="16"/>
              </w:rPr>
              <w:t>and not using percentages.</w:t>
            </w:r>
          </w:p>
          <w:p w14:paraId="31EAAB07" w14:textId="5601341B" w:rsidR="009D4602" w:rsidRPr="009D4602" w:rsidRDefault="009D4602" w:rsidP="009D4602">
            <w:pPr>
              <w:rPr>
                <w:rFonts w:asciiTheme="minorHAnsi" w:hAnsiTheme="minorHAnsi" w:cs="Lucida Sans Unicode"/>
                <w:i/>
                <w:color w:val="000000" w:themeColor="text1"/>
                <w:sz w:val="16"/>
                <w:szCs w:val="16"/>
              </w:rPr>
            </w:pPr>
            <w:r>
              <w:rPr>
                <w:rFonts w:asciiTheme="minorHAnsi" w:hAnsiTheme="minorHAnsi" w:cs="Lucida Sans Unicode"/>
                <w:i/>
                <w:color w:val="000000" w:themeColor="text1"/>
                <w:sz w:val="16"/>
                <w:szCs w:val="16"/>
              </w:rPr>
              <w:t xml:space="preserve">The angle for the first section is measured from a vertical radius. Subsequent sections are measured </w:t>
            </w:r>
            <w:r w:rsidR="00617DB6">
              <w:rPr>
                <w:rFonts w:asciiTheme="minorHAnsi" w:hAnsiTheme="minorHAnsi" w:cs="Lucida Sans Unicode"/>
                <w:i/>
                <w:color w:val="000000" w:themeColor="text1"/>
                <w:sz w:val="16"/>
                <w:szCs w:val="16"/>
              </w:rPr>
              <w:t>using the</w:t>
            </w:r>
            <w:r>
              <w:rPr>
                <w:rFonts w:asciiTheme="minorHAnsi" w:hAnsiTheme="minorHAnsi" w:cs="Lucida Sans Unicode"/>
                <w:i/>
                <w:color w:val="000000" w:themeColor="text1"/>
                <w:sz w:val="16"/>
                <w:szCs w:val="16"/>
              </w:rPr>
              <w:t xml:space="preserve"> boundary </w:t>
            </w:r>
            <w:r w:rsidR="00617DB6">
              <w:rPr>
                <w:rFonts w:asciiTheme="minorHAnsi" w:hAnsiTheme="minorHAnsi" w:cs="Lucida Sans Unicode"/>
                <w:i/>
                <w:color w:val="000000" w:themeColor="text1"/>
                <w:sz w:val="16"/>
                <w:szCs w:val="16"/>
              </w:rPr>
              <w:t xml:space="preserve">line </w:t>
            </w:r>
            <w:r>
              <w:rPr>
                <w:rFonts w:asciiTheme="minorHAnsi" w:hAnsiTheme="minorHAnsi" w:cs="Lucida Sans Unicode"/>
                <w:i/>
                <w:color w:val="000000" w:themeColor="text1"/>
                <w:sz w:val="16"/>
                <w:szCs w:val="16"/>
              </w:rPr>
              <w:t>of the previous section.</w:t>
            </w:r>
          </w:p>
        </w:tc>
      </w:tr>
      <w:tr w:rsidR="001A2B0F" w:rsidRPr="00C125BF" w14:paraId="097ACBF7" w14:textId="77777777" w:rsidTr="0055306F">
        <w:trPr>
          <w:cantSplit/>
          <w:trHeight w:val="123"/>
        </w:trPr>
        <w:tc>
          <w:tcPr>
            <w:tcW w:w="5178" w:type="dxa"/>
            <w:shd w:val="clear" w:color="auto" w:fill="804000"/>
            <w:tcMar>
              <w:top w:w="28" w:type="dxa"/>
              <w:left w:w="57" w:type="dxa"/>
              <w:bottom w:w="28" w:type="dxa"/>
              <w:right w:w="57" w:type="dxa"/>
            </w:tcMar>
          </w:tcPr>
          <w:p w14:paraId="049D7FDB" w14:textId="2AEB190A" w:rsidR="001A2B0F" w:rsidRPr="006F2C55" w:rsidRDefault="001A2B0F" w:rsidP="0054160F">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5179" w:type="dxa"/>
            <w:gridSpan w:val="3"/>
            <w:shd w:val="clear" w:color="auto" w:fill="804000"/>
            <w:tcMar>
              <w:top w:w="28" w:type="dxa"/>
              <w:left w:w="57" w:type="dxa"/>
              <w:bottom w:w="28" w:type="dxa"/>
              <w:right w:w="57" w:type="dxa"/>
            </w:tcMar>
          </w:tcPr>
          <w:p w14:paraId="293EB24D" w14:textId="0417D201" w:rsidR="001A2B0F" w:rsidRPr="006F2C55" w:rsidRDefault="001A2B0F" w:rsidP="0054160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Suggested activities</w:t>
            </w:r>
          </w:p>
        </w:tc>
        <w:tc>
          <w:tcPr>
            <w:tcW w:w="5179" w:type="dxa"/>
            <w:gridSpan w:val="2"/>
            <w:shd w:val="clear" w:color="auto" w:fill="804000"/>
            <w:tcMar>
              <w:top w:w="28" w:type="dxa"/>
              <w:left w:w="57" w:type="dxa"/>
              <w:bottom w:w="28" w:type="dxa"/>
              <w:right w:w="57" w:type="dxa"/>
            </w:tcMar>
          </w:tcPr>
          <w:p w14:paraId="654B0139" w14:textId="4FBDB871" w:rsidR="001A2B0F" w:rsidRPr="006F2C55" w:rsidRDefault="001A2B0F" w:rsidP="0054160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1A2B0F" w:rsidRPr="00C125BF" w14:paraId="7240965B" w14:textId="77777777" w:rsidTr="0055306F">
        <w:trPr>
          <w:cantSplit/>
          <w:trHeight w:val="36"/>
        </w:trPr>
        <w:tc>
          <w:tcPr>
            <w:tcW w:w="5178" w:type="dxa"/>
            <w:shd w:val="clear" w:color="auto" w:fill="auto"/>
            <w:tcMar>
              <w:top w:w="28" w:type="dxa"/>
              <w:left w:w="57" w:type="dxa"/>
              <w:bottom w:w="28" w:type="dxa"/>
              <w:right w:w="57" w:type="dxa"/>
            </w:tcMar>
          </w:tcPr>
          <w:p w14:paraId="4A6A1241" w14:textId="77AB2CAC" w:rsidR="00DA2333" w:rsidRDefault="00DA2333" w:rsidP="009D4602">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Show me a pie chart representing the following information: Blue (25%), Red (over 50%), Yellow (the rest). And another. And another.</w:t>
            </w:r>
          </w:p>
          <w:p w14:paraId="424805B0" w14:textId="5833A18C" w:rsidR="009D4602" w:rsidRDefault="009D4602" w:rsidP="009D4602">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Always / Sometimes / Never:  Pie charts are constructed in a clockwise direction</w:t>
            </w:r>
          </w:p>
          <w:p w14:paraId="4D5F32FB" w14:textId="09FD9003" w:rsidR="001A2B0F" w:rsidRDefault="00DA2333" w:rsidP="00DA2333">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Always / Sometimes / Never:  </w:t>
            </w:r>
            <w:r w:rsidR="0093401E">
              <w:rPr>
                <w:rFonts w:asciiTheme="minorHAnsi" w:hAnsiTheme="minorHAnsi" w:cs="Lucida Sans Unicode"/>
                <w:color w:val="000000" w:themeColor="text1"/>
                <w:sz w:val="16"/>
                <w:szCs w:val="16"/>
              </w:rPr>
              <w:t>The larger the size</w:t>
            </w:r>
            <w:r>
              <w:rPr>
                <w:rFonts w:asciiTheme="minorHAnsi" w:hAnsiTheme="minorHAnsi" w:cs="Lucida Sans Unicode"/>
                <w:color w:val="000000" w:themeColor="text1"/>
                <w:sz w:val="16"/>
                <w:szCs w:val="16"/>
              </w:rPr>
              <w:t xml:space="preserve"> of the p</w:t>
            </w:r>
            <w:r w:rsidR="0093401E">
              <w:rPr>
                <w:rFonts w:asciiTheme="minorHAnsi" w:hAnsiTheme="minorHAnsi" w:cs="Lucida Sans Unicode"/>
                <w:color w:val="000000" w:themeColor="text1"/>
                <w:sz w:val="16"/>
                <w:szCs w:val="16"/>
              </w:rPr>
              <w:t>ie chart</w:t>
            </w:r>
            <w:r>
              <w:rPr>
                <w:rFonts w:asciiTheme="minorHAnsi" w:hAnsiTheme="minorHAnsi" w:cs="Lucida Sans Unicode"/>
                <w:color w:val="000000" w:themeColor="text1"/>
                <w:sz w:val="16"/>
                <w:szCs w:val="16"/>
              </w:rPr>
              <w:t xml:space="preserve">, the </w:t>
            </w:r>
            <w:r w:rsidR="0093401E">
              <w:rPr>
                <w:rFonts w:asciiTheme="minorHAnsi" w:hAnsiTheme="minorHAnsi" w:cs="Lucida Sans Unicode"/>
                <w:color w:val="000000" w:themeColor="text1"/>
                <w:sz w:val="16"/>
                <w:szCs w:val="16"/>
              </w:rPr>
              <w:t>greater</w:t>
            </w:r>
            <w:r>
              <w:rPr>
                <w:rFonts w:asciiTheme="minorHAnsi" w:hAnsiTheme="minorHAnsi" w:cs="Lucida Sans Unicode"/>
                <w:color w:val="000000" w:themeColor="text1"/>
                <w:sz w:val="16"/>
                <w:szCs w:val="16"/>
              </w:rPr>
              <w:t xml:space="preserve"> the total frequency</w:t>
            </w:r>
          </w:p>
          <w:p w14:paraId="00397CF3" w14:textId="76EA5395" w:rsidR="0093401E" w:rsidRDefault="009B5603" w:rsidP="00DA2333">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Kenny says ‘If two pie charts have the same section then the amount of data the section represents is the same in each pie chart.’ Do you agree with Kenny? Explain your answer.</w:t>
            </w:r>
          </w:p>
          <w:p w14:paraId="36280346" w14:textId="77777777" w:rsidR="00120C3E" w:rsidRPr="00931C54" w:rsidRDefault="00120C3E" w:rsidP="00931C54">
            <w:pPr>
              <w:rPr>
                <w:rFonts w:asciiTheme="minorHAnsi" w:hAnsiTheme="minorHAnsi" w:cs="Lucida Sans Unicode"/>
                <w:color w:val="000000" w:themeColor="text1"/>
                <w:sz w:val="16"/>
                <w:szCs w:val="16"/>
              </w:rPr>
            </w:pPr>
          </w:p>
          <w:p w14:paraId="46EF778E" w14:textId="35A34B56" w:rsidR="00120C3E" w:rsidRPr="00120C3E" w:rsidRDefault="00120C3E" w:rsidP="00120C3E">
            <w:pPr>
              <w:rPr>
                <w:rFonts w:asciiTheme="minorHAnsi" w:hAnsiTheme="minorHAnsi" w:cs="Lucida Sans Unicode"/>
                <w:color w:val="000000" w:themeColor="text1"/>
                <w:sz w:val="16"/>
                <w:szCs w:val="16"/>
              </w:rPr>
            </w:pPr>
            <w:r w:rsidRPr="002A06BA">
              <w:rPr>
                <w:rFonts w:asciiTheme="minorHAnsi" w:hAnsiTheme="minorHAnsi" w:cs="Lucida Sans Unicode"/>
                <w:color w:val="000000" w:themeColor="text1"/>
                <w:sz w:val="16"/>
                <w:szCs w:val="16"/>
              </w:rPr>
              <w:t xml:space="preserve">NCETM: </w:t>
            </w:r>
            <w:hyperlink r:id="rId245" w:history="1">
              <w:r>
                <w:rPr>
                  <w:rStyle w:val="Hyperlink"/>
                  <w:rFonts w:asciiTheme="minorHAnsi" w:hAnsiTheme="minorHAnsi" w:cs="Lucida Sans Unicode"/>
                  <w:sz w:val="16"/>
                  <w:szCs w:val="16"/>
                </w:rPr>
                <w:t>Statistics Reasoning</w:t>
              </w:r>
            </w:hyperlink>
          </w:p>
        </w:tc>
        <w:tc>
          <w:tcPr>
            <w:tcW w:w="5179" w:type="dxa"/>
            <w:gridSpan w:val="3"/>
            <w:shd w:val="clear" w:color="auto" w:fill="auto"/>
            <w:tcMar>
              <w:top w:w="28" w:type="dxa"/>
              <w:left w:w="57" w:type="dxa"/>
              <w:bottom w:w="28" w:type="dxa"/>
              <w:right w:w="57" w:type="dxa"/>
            </w:tcMar>
          </w:tcPr>
          <w:p w14:paraId="7C8678C7" w14:textId="77777777" w:rsidR="00776FEF" w:rsidRDefault="00776FEF" w:rsidP="00707863">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246" w:history="1">
              <w:r w:rsidRPr="00776FEF">
                <w:rPr>
                  <w:rStyle w:val="Hyperlink"/>
                  <w:rFonts w:asciiTheme="minorHAnsi" w:hAnsiTheme="minorHAnsi" w:cs="Lucida Sans Unicode"/>
                  <w:sz w:val="16"/>
                  <w:szCs w:val="16"/>
                </w:rPr>
                <w:t xml:space="preserve">Stick on the </w:t>
              </w:r>
              <w:r w:rsidRPr="00776FEF">
                <w:rPr>
                  <w:rStyle w:val="Hyperlink"/>
                  <w:rFonts w:ascii="Calibri" w:hAnsi="Calibri" w:cs="Lucida Sans Unicode"/>
                  <w:sz w:val="16"/>
                  <w:szCs w:val="16"/>
                </w:rPr>
                <w:t xml:space="preserve">Maths </w:t>
              </w:r>
              <w:r w:rsidRPr="00776FEF">
                <w:rPr>
                  <w:rStyle w:val="Hyperlink"/>
                  <w:rFonts w:ascii="Calibri" w:hAnsi="Calibri"/>
                  <w:sz w:val="16"/>
                  <w:szCs w:val="16"/>
                </w:rPr>
                <w:t>HD6: Graphs and diagrams</w:t>
              </w:r>
            </w:hyperlink>
          </w:p>
          <w:p w14:paraId="6A0BF030" w14:textId="54398F6F" w:rsidR="00776FEF" w:rsidRDefault="00776FEF" w:rsidP="00707863">
            <w:pPr>
              <w:rPr>
                <w:rStyle w:val="Hyperlink"/>
                <w:rFonts w:ascii="Calibri" w:hAnsi="Calibri" w:cs="Arial"/>
                <w:bCs/>
                <w:sz w:val="16"/>
                <w:szCs w:val="16"/>
              </w:rPr>
            </w:pPr>
            <w:r>
              <w:rPr>
                <w:rStyle w:val="Hyperlink"/>
                <w:rFonts w:asciiTheme="minorHAnsi" w:hAnsiTheme="minorHAnsi" w:cs="Lucida Sans Unicode"/>
                <w:color w:val="auto"/>
                <w:sz w:val="16"/>
                <w:szCs w:val="16"/>
                <w:u w:val="none"/>
              </w:rPr>
              <w:t xml:space="preserve">NRICH: </w:t>
            </w:r>
            <w:hyperlink r:id="rId247" w:history="1">
              <w:r w:rsidRPr="00776FEF">
                <w:rPr>
                  <w:rStyle w:val="Hyperlink"/>
                  <w:rFonts w:ascii="Calibri" w:hAnsi="Calibri" w:cs="Arial"/>
                  <w:bCs/>
                  <w:sz w:val="16"/>
                  <w:szCs w:val="16"/>
                </w:rPr>
                <w:t>Match the Matches</w:t>
              </w:r>
            </w:hyperlink>
          </w:p>
          <w:p w14:paraId="2EEEB66C" w14:textId="45DEF179" w:rsidR="006146DC" w:rsidRDefault="006146DC" w:rsidP="00707863">
            <w:pPr>
              <w:rPr>
                <w:rStyle w:val="Hyperlink"/>
                <w:rFonts w:ascii="Calibri" w:hAnsi="Calibri" w:cs="Arial"/>
                <w:bCs/>
                <w:sz w:val="16"/>
                <w:szCs w:val="16"/>
              </w:rPr>
            </w:pPr>
            <w:r>
              <w:rPr>
                <w:rStyle w:val="Hyperlink"/>
                <w:rFonts w:asciiTheme="minorHAnsi" w:hAnsiTheme="minorHAnsi" w:cs="Lucida Sans Unicode"/>
                <w:color w:val="auto"/>
                <w:sz w:val="16"/>
                <w:szCs w:val="16"/>
                <w:u w:val="none"/>
              </w:rPr>
              <w:t xml:space="preserve">NRICH: </w:t>
            </w:r>
            <w:hyperlink r:id="rId248" w:history="1">
              <w:r>
                <w:rPr>
                  <w:rStyle w:val="Hyperlink"/>
                  <w:rFonts w:ascii="Calibri" w:hAnsi="Calibri" w:cs="Arial"/>
                  <w:bCs/>
                  <w:sz w:val="16"/>
                  <w:szCs w:val="16"/>
                </w:rPr>
                <w:t>Graphing Number Patterns</w:t>
              </w:r>
            </w:hyperlink>
          </w:p>
          <w:p w14:paraId="10ED81D7" w14:textId="77777777" w:rsidR="00776FEF" w:rsidRDefault="00776FEF" w:rsidP="00776FEF">
            <w:pPr>
              <w:pStyle w:val="Heading2"/>
            </w:pPr>
            <w:r w:rsidRPr="00776FEF">
              <w:rPr>
                <w:rStyle w:val="Hyperlink"/>
                <w:rFonts w:asciiTheme="minorHAnsi" w:hAnsiTheme="minorHAnsi" w:cs="Lucida Sans Unicode"/>
                <w:i w:val="0"/>
                <w:color w:val="auto"/>
                <w:sz w:val="16"/>
                <w:szCs w:val="16"/>
                <w:u w:val="none"/>
              </w:rPr>
              <w:t>NCETM:</w:t>
            </w:r>
            <w:r>
              <w:rPr>
                <w:rStyle w:val="Hyperlink"/>
                <w:rFonts w:asciiTheme="minorHAnsi" w:hAnsiTheme="minorHAnsi" w:cs="Lucida Sans Unicode"/>
                <w:color w:val="auto"/>
                <w:sz w:val="16"/>
                <w:szCs w:val="16"/>
                <w:u w:val="none"/>
              </w:rPr>
              <w:t xml:space="preserve">  </w:t>
            </w:r>
            <w:hyperlink r:id="rId249" w:history="1">
              <w:r w:rsidRPr="00776FEF">
                <w:rPr>
                  <w:rStyle w:val="Hyperlink"/>
                  <w:rFonts w:ascii="Calibri" w:hAnsi="Calibri"/>
                  <w:i w:val="0"/>
                  <w:sz w:val="16"/>
                  <w:szCs w:val="16"/>
                </w:rPr>
                <w:t>A little bit of history (Britain since 1945)</w:t>
              </w:r>
            </w:hyperlink>
          </w:p>
          <w:p w14:paraId="680D0312" w14:textId="77777777" w:rsidR="002C499D" w:rsidRDefault="002C499D" w:rsidP="00707863">
            <w:pPr>
              <w:rPr>
                <w:rStyle w:val="Hyperlink"/>
                <w:rFonts w:asciiTheme="minorHAnsi" w:hAnsiTheme="minorHAnsi" w:cs="Lucida Sans Unicode"/>
                <w:b/>
                <w:color w:val="auto"/>
                <w:sz w:val="16"/>
                <w:szCs w:val="16"/>
                <w:u w:val="none"/>
              </w:rPr>
            </w:pPr>
          </w:p>
          <w:p w14:paraId="593591B1" w14:textId="4DD47150" w:rsidR="001A2B0F" w:rsidRPr="000623D5" w:rsidRDefault="001A2B0F" w:rsidP="00707863">
            <w:pPr>
              <w:rPr>
                <w:rStyle w:val="Hyperlink"/>
                <w:rFonts w:asciiTheme="minorHAnsi" w:hAnsiTheme="minorHAnsi" w:cs="Lucida Sans Unicode"/>
                <w:b/>
                <w:color w:val="auto"/>
                <w:sz w:val="16"/>
                <w:szCs w:val="16"/>
                <w:u w:val="none"/>
              </w:rPr>
            </w:pPr>
            <w:r w:rsidRPr="000623D5">
              <w:rPr>
                <w:rStyle w:val="Hyperlink"/>
                <w:rFonts w:asciiTheme="minorHAnsi" w:hAnsiTheme="minorHAnsi" w:cs="Lucida Sans Unicode"/>
                <w:b/>
                <w:color w:val="auto"/>
                <w:sz w:val="16"/>
                <w:szCs w:val="16"/>
                <w:u w:val="none"/>
              </w:rPr>
              <w:t>Learning review</w:t>
            </w:r>
          </w:p>
          <w:p w14:paraId="6BCA5E98" w14:textId="72FFB05B" w:rsidR="001A2B0F" w:rsidRPr="00E9594C" w:rsidRDefault="002C499D" w:rsidP="0054160F">
            <w:pPr>
              <w:rPr>
                <w:rFonts w:asciiTheme="minorHAnsi" w:hAnsiTheme="minorHAnsi" w:cs="Lucida Sans Unicode"/>
                <w:color w:val="000000" w:themeColor="text1"/>
                <w:sz w:val="16"/>
                <w:szCs w:val="16"/>
              </w:rPr>
            </w:pPr>
            <w:r w:rsidRPr="00657652">
              <w:rPr>
                <w:rStyle w:val="Hyperlink"/>
                <w:rFonts w:ascii="Calibri" w:hAnsi="Calibri" w:cs="Lucida Sans Unicode"/>
                <w:color w:val="auto"/>
                <w:sz w:val="16"/>
                <w:szCs w:val="16"/>
                <w:u w:val="none"/>
              </w:rPr>
              <w:t>NCETM:</w:t>
            </w:r>
            <w:r>
              <w:rPr>
                <w:rStyle w:val="Hyperlink"/>
                <w:rFonts w:ascii="Calibri" w:hAnsi="Calibri" w:cs="Lucida Sans Unicode"/>
                <w:color w:val="auto"/>
                <w:sz w:val="16"/>
                <w:szCs w:val="16"/>
                <w:u w:val="none"/>
              </w:rPr>
              <w:t xml:space="preserve"> </w:t>
            </w:r>
            <w:hyperlink r:id="rId250" w:history="1">
              <w:r w:rsidRPr="00915184">
                <w:rPr>
                  <w:rStyle w:val="Hyperlink"/>
                  <w:rFonts w:ascii="Calibri" w:hAnsi="Calibri" w:cs="Lucida Sans Unicode"/>
                  <w:sz w:val="16"/>
                  <w:szCs w:val="16"/>
                </w:rPr>
                <w:t>NC Assessment Materials (Teaching and Assessing Mastery)</w:t>
              </w:r>
            </w:hyperlink>
          </w:p>
        </w:tc>
        <w:tc>
          <w:tcPr>
            <w:tcW w:w="5179" w:type="dxa"/>
            <w:gridSpan w:val="2"/>
            <w:shd w:val="clear" w:color="auto" w:fill="auto"/>
            <w:tcMar>
              <w:top w:w="28" w:type="dxa"/>
              <w:left w:w="57" w:type="dxa"/>
              <w:bottom w:w="28" w:type="dxa"/>
              <w:right w:w="57" w:type="dxa"/>
            </w:tcMar>
          </w:tcPr>
          <w:p w14:paraId="5D2538A1" w14:textId="77777777" w:rsidR="00E84223" w:rsidRDefault="00E84223" w:rsidP="00E84223">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think that a line graph is appropriate for discrete data</w:t>
            </w:r>
          </w:p>
          <w:p w14:paraId="75B2DC0C" w14:textId="3F2E7288" w:rsidR="001A2B0F" w:rsidRDefault="00E84223" w:rsidP="00E84223">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Some pupils may think that each square on the grid used represents one unit </w:t>
            </w:r>
          </w:p>
          <w:p w14:paraId="28BE4BAF" w14:textId="4E1E7B72" w:rsidR="00AE1942" w:rsidRPr="00E84223" w:rsidRDefault="00AE1942" w:rsidP="00E84223">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confuse the fact that the sections of the pie chart total 100% and 360°</w:t>
            </w:r>
          </w:p>
          <w:p w14:paraId="4D9BEF85" w14:textId="1937332C" w:rsidR="001A2B0F" w:rsidRPr="00E9594C" w:rsidRDefault="001A2B0F" w:rsidP="0054160F">
            <w:pPr>
              <w:rPr>
                <w:rFonts w:asciiTheme="minorHAnsi" w:hAnsiTheme="minorHAnsi" w:cs="Lucida Sans Unicode"/>
                <w:sz w:val="16"/>
                <w:szCs w:val="16"/>
              </w:rPr>
            </w:pPr>
          </w:p>
        </w:tc>
      </w:tr>
    </w:tbl>
    <w:p w14:paraId="32D5277B" w14:textId="5BD36930" w:rsidR="008A62BD" w:rsidRDefault="008A62BD" w:rsidP="008A62BD">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36586E6E" w14:textId="77777777" w:rsidR="008A62BD" w:rsidRPr="008A62BD" w:rsidRDefault="008A62BD" w:rsidP="008A62BD">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377DE3A0" w14:textId="0A75463A" w:rsidR="00CE1EC2" w:rsidRDefault="00CE1EC2">
      <w:pPr>
        <w:rPr>
          <w:rFonts w:ascii="Arial" w:hAnsi="Arial" w:cs="Arial"/>
          <w:color w:val="0099CC"/>
          <w:sz w:val="16"/>
          <w:szCs w:val="16"/>
          <w14:shadow w14:blurRad="50800" w14:dist="38100" w14:dir="2700000" w14:sx="100000" w14:sy="100000" w14:kx="0" w14:ky="0" w14:algn="tl">
            <w14:srgbClr w14:val="000000">
              <w14:alpha w14:val="60000"/>
            </w14:srgbClr>
          </w14:shadow>
        </w:rPr>
      </w:pPr>
      <w:r>
        <w:rPr>
          <w:rFonts w:ascii="Arial" w:hAnsi="Arial" w:cs="Arial"/>
          <w:color w:val="0099CC"/>
          <w:sz w:val="16"/>
          <w:szCs w:val="16"/>
          <w14:shadow w14:blurRad="50800" w14:dist="38100" w14:dir="2700000" w14:sx="100000" w14:sy="100000" w14:kx="0" w14:ky="0" w14:algn="tl">
            <w14:srgbClr w14:val="000000">
              <w14:alpha w14:val="60000"/>
            </w14:srgbClr>
          </w14:shadow>
        </w:rPr>
        <w:br w:type="page"/>
      </w:r>
    </w:p>
    <w:p w14:paraId="25B75D0E" w14:textId="77777777" w:rsidR="00CE1EC2" w:rsidRPr="005010DD" w:rsidRDefault="00CE1EC2" w:rsidP="00CE1EC2">
      <w:pPr>
        <w:rPr>
          <w:rFonts w:ascii="Arial" w:hAnsi="Arial" w:cs="Arial"/>
          <w:color w:val="0099CC"/>
          <w:sz w:val="4"/>
          <w:szCs w:val="4"/>
          <w14:shadow w14:blurRad="50800" w14:dist="38100" w14:dir="2700000" w14:sx="100000" w14:sy="100000" w14:kx="0" w14:ky="0" w14:algn="tl">
            <w14:srgbClr w14:val="000000">
              <w14:alpha w14:val="60000"/>
            </w14:srgbClr>
          </w14:shadow>
        </w:rPr>
      </w:pPr>
    </w:p>
    <w:tbl>
      <w:tblPr>
        <w:tblW w:w="15536"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5178"/>
        <w:gridCol w:w="2164"/>
        <w:gridCol w:w="426"/>
        <w:gridCol w:w="2589"/>
        <w:gridCol w:w="1635"/>
        <w:gridCol w:w="3544"/>
      </w:tblGrid>
      <w:tr w:rsidR="00CE1EC2" w:rsidRPr="00C125BF" w14:paraId="4B7F42B0" w14:textId="77777777" w:rsidTr="0055306F">
        <w:trPr>
          <w:cantSplit/>
          <w:trHeight w:val="170"/>
        </w:trPr>
        <w:tc>
          <w:tcPr>
            <w:tcW w:w="11992" w:type="dxa"/>
            <w:gridSpan w:val="5"/>
            <w:tcBorders>
              <w:bottom w:val="single" w:sz="4" w:space="0" w:color="auto"/>
            </w:tcBorders>
            <w:shd w:val="clear" w:color="auto" w:fill="804000"/>
            <w:noWrap/>
            <w:tcMar>
              <w:top w:w="28" w:type="dxa"/>
              <w:left w:w="57" w:type="dxa"/>
              <w:bottom w:w="28" w:type="dxa"/>
              <w:right w:w="57" w:type="dxa"/>
            </w:tcMar>
            <w:vAlign w:val="bottom"/>
          </w:tcPr>
          <w:p w14:paraId="0679B543" w14:textId="77777777" w:rsidR="00CE1EC2" w:rsidRPr="006F2C55" w:rsidRDefault="00CE1EC2" w:rsidP="008C23D5">
            <w:pPr>
              <w:rPr>
                <w:rFonts w:ascii="Century Gothic" w:hAnsi="Century Gothic" w:cs="Lucida Sans Unicode"/>
                <w:i/>
                <w:color w:val="FFFFFF" w:themeColor="background1"/>
                <w:sz w:val="20"/>
                <w:szCs w:val="20"/>
              </w:rPr>
            </w:pPr>
            <w:bookmarkStart w:id="21" w:name="MD"/>
            <w:r>
              <w:rPr>
                <w:rFonts w:ascii="Century Gothic" w:hAnsi="Century Gothic" w:cs="Lucida Sans Unicode"/>
                <w:i/>
                <w:color w:val="FFFFFF" w:themeColor="background1"/>
                <w:sz w:val="20"/>
                <w:szCs w:val="20"/>
              </w:rPr>
              <w:t>Measuring data</w:t>
            </w:r>
            <w:bookmarkEnd w:id="21"/>
          </w:p>
        </w:tc>
        <w:tc>
          <w:tcPr>
            <w:tcW w:w="3544" w:type="dxa"/>
            <w:tcBorders>
              <w:bottom w:val="single" w:sz="4" w:space="0" w:color="auto"/>
            </w:tcBorders>
            <w:shd w:val="clear" w:color="auto" w:fill="804000"/>
            <w:tcMar>
              <w:top w:w="28" w:type="dxa"/>
              <w:left w:w="57" w:type="dxa"/>
              <w:bottom w:w="28" w:type="dxa"/>
              <w:right w:w="57" w:type="dxa"/>
            </w:tcMar>
            <w:vAlign w:val="bottom"/>
          </w:tcPr>
          <w:p w14:paraId="062B7049" w14:textId="375B7A32" w:rsidR="00CE1EC2" w:rsidRPr="006F2C55" w:rsidRDefault="000904F5" w:rsidP="00CE11FF">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 xml:space="preserve">4 </w:t>
            </w:r>
            <w:r w:rsidR="00CE11FF">
              <w:rPr>
                <w:rFonts w:ascii="Century Gothic" w:hAnsi="Century Gothic" w:cs="Lucida Sans Unicode"/>
                <w:i/>
                <w:color w:val="FFFFFF" w:themeColor="background1"/>
                <w:sz w:val="20"/>
                <w:szCs w:val="20"/>
              </w:rPr>
              <w:t>lessons</w:t>
            </w:r>
          </w:p>
        </w:tc>
      </w:tr>
      <w:tr w:rsidR="00CE1EC2" w:rsidRPr="00C125BF" w14:paraId="7E99B8E3" w14:textId="77777777" w:rsidTr="0055306F">
        <w:trPr>
          <w:cantSplit/>
          <w:trHeight w:val="39"/>
        </w:trPr>
        <w:tc>
          <w:tcPr>
            <w:tcW w:w="7342" w:type="dxa"/>
            <w:gridSpan w:val="2"/>
            <w:tcBorders>
              <w:bottom w:val="nil"/>
              <w:right w:val="nil"/>
            </w:tcBorders>
            <w:shd w:val="clear" w:color="auto" w:fill="E6E6E6"/>
            <w:tcMar>
              <w:top w:w="28" w:type="dxa"/>
              <w:left w:w="57" w:type="dxa"/>
              <w:bottom w:w="28" w:type="dxa"/>
              <w:right w:w="57" w:type="dxa"/>
            </w:tcMar>
          </w:tcPr>
          <w:p w14:paraId="6C2E2D2E" w14:textId="71F77FC0" w:rsidR="00CE1EC2" w:rsidRPr="00E9594C" w:rsidRDefault="009D5CDC" w:rsidP="008C23D5">
            <w:pPr>
              <w:rPr>
                <w:rFonts w:asciiTheme="minorHAnsi" w:hAnsiTheme="minorHAnsi" w:cs="Lucida Sans Unicode"/>
                <w:i/>
                <w:sz w:val="16"/>
                <w:szCs w:val="16"/>
              </w:rPr>
            </w:pPr>
            <w:r>
              <w:rPr>
                <w:rFonts w:asciiTheme="minorHAnsi" w:hAnsiTheme="minorHAnsi" w:cs="Arial"/>
                <w:b/>
                <w:sz w:val="16"/>
                <w:szCs w:val="16"/>
              </w:rPr>
              <w:t>Key concepts  (Upper Key Stage 2 National Curriculum statements)</w:t>
            </w:r>
          </w:p>
        </w:tc>
        <w:tc>
          <w:tcPr>
            <w:tcW w:w="8194" w:type="dxa"/>
            <w:gridSpan w:val="4"/>
            <w:tcBorders>
              <w:left w:val="nil"/>
              <w:bottom w:val="nil"/>
            </w:tcBorders>
            <w:shd w:val="clear" w:color="auto" w:fill="E6E6E6"/>
          </w:tcPr>
          <w:p w14:paraId="42883658" w14:textId="4F1F3568" w:rsidR="00CE1EC2" w:rsidRPr="00E9594C" w:rsidRDefault="00F915B7" w:rsidP="008C23D5">
            <w:pPr>
              <w:jc w:val="right"/>
              <w:rPr>
                <w:rFonts w:asciiTheme="minorHAnsi" w:hAnsiTheme="minorHAnsi" w:cs="Lucida Sans Unicode"/>
                <w:i/>
                <w:sz w:val="16"/>
                <w:szCs w:val="16"/>
              </w:rPr>
            </w:pPr>
            <w:r w:rsidRPr="00BF5F93">
              <w:rPr>
                <w:rFonts w:asciiTheme="minorHAnsi" w:hAnsiTheme="minorHAnsi" w:cs="Arial"/>
                <w:b/>
                <w:sz w:val="16"/>
                <w:szCs w:val="16"/>
              </w:rPr>
              <w:t>The Big Picture</w:t>
            </w:r>
            <w:r w:rsidRPr="008325F3">
              <w:rPr>
                <w:rFonts w:asciiTheme="minorHAnsi" w:hAnsiTheme="minorHAnsi" w:cs="Arial"/>
                <w:sz w:val="16"/>
                <w:szCs w:val="16"/>
              </w:rPr>
              <w:t xml:space="preserve">: </w:t>
            </w:r>
            <w:hyperlink r:id="rId251" w:history="1">
              <w:r w:rsidRPr="00BE6489">
                <w:rPr>
                  <w:rStyle w:val="Hyperlink"/>
                  <w:rFonts w:asciiTheme="minorHAnsi" w:hAnsiTheme="minorHAnsi" w:cs="Arial"/>
                  <w:sz w:val="16"/>
                  <w:szCs w:val="16"/>
                </w:rPr>
                <w:t>Statistics progression map</w:t>
              </w:r>
            </w:hyperlink>
          </w:p>
        </w:tc>
      </w:tr>
      <w:tr w:rsidR="00CE1EC2" w:rsidRPr="00C125BF" w14:paraId="228470A0" w14:textId="77777777" w:rsidTr="0055306F">
        <w:trPr>
          <w:cantSplit/>
          <w:trHeight w:val="57"/>
        </w:trPr>
        <w:tc>
          <w:tcPr>
            <w:tcW w:w="15536" w:type="dxa"/>
            <w:gridSpan w:val="6"/>
            <w:tcBorders>
              <w:top w:val="nil"/>
              <w:bottom w:val="nil"/>
            </w:tcBorders>
            <w:shd w:val="clear" w:color="auto" w:fill="E6E6E6"/>
            <w:tcMar>
              <w:top w:w="28" w:type="dxa"/>
              <w:left w:w="57" w:type="dxa"/>
              <w:bottom w:w="28" w:type="dxa"/>
              <w:right w:w="57" w:type="dxa"/>
            </w:tcMar>
          </w:tcPr>
          <w:p w14:paraId="6A56E462" w14:textId="77777777" w:rsidR="00CE1EC2" w:rsidRPr="00C968B2" w:rsidRDefault="00CE1EC2" w:rsidP="008C23D5">
            <w:pPr>
              <w:pStyle w:val="ListParagraph"/>
              <w:numPr>
                <w:ilvl w:val="0"/>
                <w:numId w:val="65"/>
              </w:numPr>
              <w:spacing w:after="0" w:line="240" w:lineRule="auto"/>
              <w:ind w:left="227" w:hanging="227"/>
              <w:rPr>
                <w:rFonts w:asciiTheme="minorHAnsi" w:hAnsiTheme="minorHAnsi" w:cs="Lucida Sans Unicode"/>
                <w:sz w:val="16"/>
                <w:szCs w:val="16"/>
              </w:rPr>
            </w:pPr>
            <w:r w:rsidRPr="00C968B2">
              <w:rPr>
                <w:color w:val="000000"/>
                <w:sz w:val="16"/>
                <w:szCs w:val="16"/>
              </w:rPr>
              <w:t>calculate and interpret the mean as an average</w:t>
            </w:r>
          </w:p>
        </w:tc>
      </w:tr>
      <w:tr w:rsidR="00CE1EC2" w:rsidRPr="00C125BF" w14:paraId="5B773B9B" w14:textId="77777777" w:rsidTr="0055306F">
        <w:trPr>
          <w:cantSplit/>
          <w:trHeight w:val="217"/>
        </w:trPr>
        <w:tc>
          <w:tcPr>
            <w:tcW w:w="15536" w:type="dxa"/>
            <w:gridSpan w:val="6"/>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4DE1689D" w14:textId="547E3D79" w:rsidR="00CE1EC2" w:rsidRPr="008325F3" w:rsidRDefault="001C1BB8" w:rsidP="0000154E">
            <w:pPr>
              <w:jc w:val="right"/>
              <w:rPr>
                <w:rFonts w:asciiTheme="minorHAnsi" w:hAnsiTheme="minorHAnsi" w:cs="Arial"/>
                <w:sz w:val="16"/>
                <w:szCs w:val="16"/>
              </w:rPr>
            </w:pPr>
            <w:hyperlink w:anchor="Overview" w:history="1">
              <w:r w:rsidR="0000154E" w:rsidRPr="0000154E">
                <w:rPr>
                  <w:rStyle w:val="Hyperlink"/>
                  <w:rFonts w:asciiTheme="minorHAnsi" w:hAnsiTheme="minorHAnsi" w:cs="Arial"/>
                  <w:color w:val="A6A6A6" w:themeColor="background1" w:themeShade="A6"/>
                  <w:sz w:val="16"/>
                  <w:szCs w:val="16"/>
                  <w:u w:val="none"/>
                </w:rPr>
                <w:t>Return to overview</w:t>
              </w:r>
            </w:hyperlink>
          </w:p>
        </w:tc>
      </w:tr>
      <w:tr w:rsidR="00CE1EC2" w:rsidRPr="00965CB9" w14:paraId="20965AAB" w14:textId="77777777" w:rsidTr="0055306F">
        <w:trPr>
          <w:cantSplit/>
          <w:trHeight w:val="128"/>
        </w:trPr>
        <w:tc>
          <w:tcPr>
            <w:tcW w:w="7768" w:type="dxa"/>
            <w:gridSpan w:val="3"/>
            <w:tcBorders>
              <w:bottom w:val="single" w:sz="4" w:space="0" w:color="auto"/>
            </w:tcBorders>
            <w:shd w:val="clear" w:color="auto" w:fill="804000"/>
            <w:noWrap/>
            <w:tcMar>
              <w:top w:w="28" w:type="dxa"/>
              <w:left w:w="57" w:type="dxa"/>
              <w:bottom w:w="28" w:type="dxa"/>
              <w:right w:w="57" w:type="dxa"/>
            </w:tcMar>
          </w:tcPr>
          <w:p w14:paraId="08368AB8" w14:textId="1E7ECF08" w:rsidR="00CE1EC2" w:rsidRPr="006F2C55" w:rsidRDefault="0055306F" w:rsidP="008C23D5">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themes</w:t>
            </w:r>
          </w:p>
        </w:tc>
        <w:tc>
          <w:tcPr>
            <w:tcW w:w="7768" w:type="dxa"/>
            <w:gridSpan w:val="3"/>
            <w:shd w:val="clear" w:color="auto" w:fill="804000"/>
            <w:noWrap/>
            <w:tcMar>
              <w:top w:w="28" w:type="dxa"/>
              <w:left w:w="57" w:type="dxa"/>
              <w:bottom w:w="28" w:type="dxa"/>
              <w:right w:w="57" w:type="dxa"/>
            </w:tcMar>
          </w:tcPr>
          <w:p w14:paraId="2F746D6A" w14:textId="4521DAB5" w:rsidR="00CE1EC2" w:rsidRPr="006F2C55" w:rsidRDefault="0055306F" w:rsidP="008C23D5">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key learning points</w:t>
            </w:r>
          </w:p>
        </w:tc>
      </w:tr>
      <w:tr w:rsidR="00CE11FF" w:rsidRPr="00C125BF" w14:paraId="5A4FACBC" w14:textId="77777777" w:rsidTr="0055306F">
        <w:trPr>
          <w:cantSplit/>
          <w:trHeight w:val="128"/>
        </w:trPr>
        <w:tc>
          <w:tcPr>
            <w:tcW w:w="7768" w:type="dxa"/>
            <w:gridSpan w:val="3"/>
            <w:tcBorders>
              <w:bottom w:val="single" w:sz="4" w:space="0" w:color="auto"/>
            </w:tcBorders>
            <w:shd w:val="clear" w:color="auto" w:fill="auto"/>
            <w:noWrap/>
            <w:tcMar>
              <w:top w:w="28" w:type="dxa"/>
              <w:left w:w="57" w:type="dxa"/>
              <w:bottom w:w="28" w:type="dxa"/>
              <w:right w:w="57" w:type="dxa"/>
            </w:tcMar>
          </w:tcPr>
          <w:p w14:paraId="5051DFF9" w14:textId="77777777" w:rsidR="00CE11FF" w:rsidRDefault="00CE11FF" w:rsidP="008D2CE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Understand and use the mean</w:t>
            </w:r>
          </w:p>
          <w:p w14:paraId="700A3636" w14:textId="77777777" w:rsidR="00CE11FF" w:rsidRDefault="00CE11FF" w:rsidP="008D2CEF">
            <w:pPr>
              <w:rPr>
                <w:rFonts w:asciiTheme="minorHAnsi" w:hAnsiTheme="minorHAnsi" w:cs="Lucida Sans Unicode"/>
                <w:color w:val="000000" w:themeColor="text1"/>
                <w:sz w:val="16"/>
                <w:szCs w:val="16"/>
              </w:rPr>
            </w:pPr>
          </w:p>
          <w:p w14:paraId="52CE9EE4" w14:textId="77777777" w:rsidR="00CE11FF" w:rsidRPr="007C6AED" w:rsidRDefault="00CE11FF" w:rsidP="008D2CEF">
            <w:pPr>
              <w:rPr>
                <w:rFonts w:asciiTheme="minorHAnsi" w:hAnsiTheme="minorHAnsi" w:cs="Lucida Sans Unicode"/>
                <w:b/>
                <w:color w:val="000000" w:themeColor="text1"/>
                <w:sz w:val="16"/>
                <w:szCs w:val="16"/>
              </w:rPr>
            </w:pPr>
            <w:r w:rsidRPr="007C6AED">
              <w:rPr>
                <w:rFonts w:asciiTheme="minorHAnsi" w:hAnsiTheme="minorHAnsi" w:cs="Lucida Sans Unicode"/>
                <w:b/>
                <w:color w:val="000000" w:themeColor="text1"/>
                <w:sz w:val="16"/>
                <w:szCs w:val="16"/>
              </w:rPr>
              <w:t>Bring on the Maths</w:t>
            </w:r>
            <w:r w:rsidRPr="007C6AED">
              <w:rPr>
                <w:rFonts w:asciiTheme="minorHAnsi" w:hAnsiTheme="minorHAnsi" w:cs="Lucida Sans Unicode"/>
                <w:b/>
                <w:color w:val="000000" w:themeColor="text1"/>
                <w:sz w:val="16"/>
                <w:szCs w:val="16"/>
                <w:vertAlign w:val="superscript"/>
              </w:rPr>
              <w:t>+</w:t>
            </w:r>
            <w:r w:rsidRPr="007C6AED">
              <w:rPr>
                <w:rFonts w:asciiTheme="minorHAnsi" w:hAnsiTheme="minorHAnsi" w:cs="Lucida Sans Unicode"/>
                <w:b/>
                <w:color w:val="000000" w:themeColor="text1"/>
                <w:sz w:val="16"/>
                <w:szCs w:val="16"/>
              </w:rPr>
              <w:t>: Moving on up!</w:t>
            </w:r>
          </w:p>
          <w:p w14:paraId="43211FD2" w14:textId="5BB2729C" w:rsidR="00CE11FF" w:rsidRPr="004E3790" w:rsidRDefault="00CE11FF" w:rsidP="004E3790">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Statistics: #4</w:t>
            </w:r>
          </w:p>
        </w:tc>
        <w:tc>
          <w:tcPr>
            <w:tcW w:w="7768" w:type="dxa"/>
            <w:gridSpan w:val="3"/>
            <w:tcBorders>
              <w:bottom w:val="single" w:sz="4" w:space="0" w:color="auto"/>
            </w:tcBorders>
            <w:shd w:val="clear" w:color="auto" w:fill="auto"/>
            <w:noWrap/>
            <w:tcMar>
              <w:top w:w="28" w:type="dxa"/>
              <w:left w:w="57" w:type="dxa"/>
              <w:bottom w:w="28" w:type="dxa"/>
              <w:right w:w="57" w:type="dxa"/>
            </w:tcMar>
          </w:tcPr>
          <w:p w14:paraId="2367648C" w14:textId="77777777" w:rsidR="00CE11FF" w:rsidRDefault="00CE11FF" w:rsidP="008D2CE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Understand the meaning of ‘average’ as a typicality (or location)</w:t>
            </w:r>
          </w:p>
          <w:p w14:paraId="50891E6F" w14:textId="77777777" w:rsidR="00CE11FF" w:rsidRDefault="00CE11FF" w:rsidP="008D2CE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Calculate the mean of a set of discrete data</w:t>
            </w:r>
          </w:p>
          <w:p w14:paraId="37615E6B" w14:textId="77777777" w:rsidR="00CE11FF" w:rsidRDefault="00CE11FF" w:rsidP="008D2CE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Interpret the mean of a set of discrete data</w:t>
            </w:r>
          </w:p>
          <w:p w14:paraId="68CEA2FD" w14:textId="2D6FFD66" w:rsidR="00CE11FF" w:rsidRPr="00E9594C" w:rsidRDefault="00CE11FF" w:rsidP="008C23D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the mean to find a missing number in a set of data</w:t>
            </w:r>
          </w:p>
        </w:tc>
      </w:tr>
      <w:tr w:rsidR="00CE1EC2" w:rsidRPr="00C125BF" w14:paraId="29749A40" w14:textId="77777777" w:rsidTr="0055306F">
        <w:trPr>
          <w:cantSplit/>
          <w:trHeight w:val="36"/>
        </w:trPr>
        <w:tc>
          <w:tcPr>
            <w:tcW w:w="5178" w:type="dxa"/>
            <w:shd w:val="clear" w:color="auto" w:fill="804000"/>
            <w:noWrap/>
            <w:tcMar>
              <w:top w:w="28" w:type="dxa"/>
              <w:left w:w="57" w:type="dxa"/>
              <w:bottom w:w="28" w:type="dxa"/>
              <w:right w:w="57" w:type="dxa"/>
            </w:tcMar>
          </w:tcPr>
          <w:p w14:paraId="3DA2868F" w14:textId="420C8705" w:rsidR="00CE1EC2" w:rsidRPr="006F2C55" w:rsidRDefault="00CE1EC2" w:rsidP="008C23D5">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5179" w:type="dxa"/>
            <w:gridSpan w:val="3"/>
            <w:shd w:val="clear" w:color="auto" w:fill="804000"/>
            <w:tcMar>
              <w:top w:w="28" w:type="dxa"/>
              <w:left w:w="57" w:type="dxa"/>
              <w:bottom w:w="28" w:type="dxa"/>
              <w:right w:w="57" w:type="dxa"/>
            </w:tcMar>
          </w:tcPr>
          <w:p w14:paraId="1F10E2C2" w14:textId="77777777" w:rsidR="00CE1EC2" w:rsidRPr="006F2C55" w:rsidRDefault="00CE1EC2" w:rsidP="008C23D5">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5179" w:type="dxa"/>
            <w:gridSpan w:val="2"/>
            <w:shd w:val="clear" w:color="auto" w:fill="804000"/>
            <w:noWrap/>
            <w:tcMar>
              <w:top w:w="28" w:type="dxa"/>
              <w:left w:w="57" w:type="dxa"/>
              <w:bottom w:w="28" w:type="dxa"/>
              <w:right w:w="57" w:type="dxa"/>
            </w:tcMar>
          </w:tcPr>
          <w:p w14:paraId="65D7F8E7" w14:textId="77777777" w:rsidR="00CE1EC2" w:rsidRPr="006F2C55" w:rsidRDefault="00CE1EC2" w:rsidP="008C23D5">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Pedagogical notes</w:t>
            </w:r>
          </w:p>
        </w:tc>
      </w:tr>
      <w:tr w:rsidR="00CE1EC2" w:rsidRPr="00C125BF" w14:paraId="3F103EEC" w14:textId="77777777" w:rsidTr="0055306F">
        <w:trPr>
          <w:cantSplit/>
          <w:trHeight w:val="36"/>
        </w:trPr>
        <w:tc>
          <w:tcPr>
            <w:tcW w:w="5178" w:type="dxa"/>
            <w:tcBorders>
              <w:bottom w:val="single" w:sz="4" w:space="0" w:color="auto"/>
            </w:tcBorders>
            <w:shd w:val="clear" w:color="auto" w:fill="auto"/>
            <w:noWrap/>
            <w:tcMar>
              <w:top w:w="28" w:type="dxa"/>
              <w:left w:w="57" w:type="dxa"/>
              <w:bottom w:w="28" w:type="dxa"/>
              <w:right w:w="57" w:type="dxa"/>
            </w:tcMar>
          </w:tcPr>
          <w:p w14:paraId="794E450A" w14:textId="15487DF1" w:rsidR="00CE1EC2" w:rsidRPr="00E9594C" w:rsidRDefault="00DC28FC" w:rsidP="00DC28F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Approximate a number by rounding to a given number of decimal places</w:t>
            </w:r>
          </w:p>
        </w:tc>
        <w:tc>
          <w:tcPr>
            <w:tcW w:w="5179" w:type="dxa"/>
            <w:gridSpan w:val="3"/>
            <w:tcBorders>
              <w:bottom w:val="single" w:sz="4" w:space="0" w:color="auto"/>
            </w:tcBorders>
            <w:shd w:val="clear" w:color="auto" w:fill="auto"/>
            <w:tcMar>
              <w:top w:w="28" w:type="dxa"/>
              <w:left w:w="57" w:type="dxa"/>
              <w:bottom w:w="28" w:type="dxa"/>
              <w:right w:w="57" w:type="dxa"/>
            </w:tcMar>
          </w:tcPr>
          <w:p w14:paraId="046FDB09" w14:textId="77777777" w:rsidR="00CE1EC2" w:rsidRDefault="00AE3E98" w:rsidP="008C23D5">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Average</w:t>
            </w:r>
          </w:p>
          <w:p w14:paraId="79A7CA67" w14:textId="77777777" w:rsidR="00AE3E98" w:rsidRDefault="00AE3E98" w:rsidP="008C23D5">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Mean</w:t>
            </w:r>
          </w:p>
          <w:p w14:paraId="456B6E2F" w14:textId="77777777" w:rsidR="00AE3E98" w:rsidRDefault="00AE3E98" w:rsidP="008C23D5">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Measure</w:t>
            </w:r>
          </w:p>
          <w:p w14:paraId="49B9EA34" w14:textId="450D52B3" w:rsidR="00AE3E98" w:rsidRDefault="00AE3E98" w:rsidP="008C23D5">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Data</w:t>
            </w:r>
          </w:p>
          <w:p w14:paraId="2B2A82EE" w14:textId="77777777" w:rsidR="00AE3E98" w:rsidRDefault="00AE3E98" w:rsidP="008C23D5">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Statistic</w:t>
            </w:r>
          </w:p>
          <w:p w14:paraId="73D85F93" w14:textId="77777777" w:rsidR="00AE3E98" w:rsidRDefault="00AE3E98" w:rsidP="008C23D5">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Statistics</w:t>
            </w:r>
          </w:p>
          <w:p w14:paraId="39BA1E6D" w14:textId="77777777" w:rsidR="00AE3E98" w:rsidRDefault="00AE3E98" w:rsidP="008C23D5">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Approximate</w:t>
            </w:r>
          </w:p>
          <w:p w14:paraId="633646AF" w14:textId="7E1A0A85" w:rsidR="00AE3E98" w:rsidRDefault="00AE3E98" w:rsidP="008C23D5">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Round</w:t>
            </w:r>
          </w:p>
          <w:p w14:paraId="4ABB8EE3" w14:textId="77777777" w:rsidR="00AE3E98" w:rsidRPr="00E9594C" w:rsidRDefault="00AE3E98" w:rsidP="008C23D5">
            <w:pPr>
              <w:rPr>
                <w:rFonts w:asciiTheme="minorHAnsi" w:hAnsiTheme="minorHAnsi" w:cs="Lucida Sans Unicode"/>
                <w:color w:val="000000" w:themeColor="text1"/>
                <w:sz w:val="16"/>
                <w:szCs w:val="16"/>
              </w:rPr>
            </w:pPr>
          </w:p>
        </w:tc>
        <w:tc>
          <w:tcPr>
            <w:tcW w:w="5179" w:type="dxa"/>
            <w:gridSpan w:val="2"/>
            <w:tcBorders>
              <w:bottom w:val="single" w:sz="4" w:space="0" w:color="auto"/>
            </w:tcBorders>
            <w:shd w:val="clear" w:color="auto" w:fill="auto"/>
            <w:noWrap/>
            <w:tcMar>
              <w:top w:w="28" w:type="dxa"/>
              <w:left w:w="57" w:type="dxa"/>
              <w:bottom w:w="28" w:type="dxa"/>
              <w:right w:w="57" w:type="dxa"/>
            </w:tcMar>
          </w:tcPr>
          <w:p w14:paraId="5EB95628" w14:textId="01EF81B1" w:rsidR="00AE3E98" w:rsidRDefault="00AE3E98" w:rsidP="00AE3E98">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The word ‘average’ is often used synonymously with the mean, but it is only one type of average.  In fact, there are </w:t>
            </w:r>
            <w:r w:rsidR="008E5B31">
              <w:rPr>
                <w:rFonts w:asciiTheme="minorHAnsi" w:hAnsiTheme="minorHAnsi" w:cs="Lucida Sans Unicode"/>
                <w:color w:val="000000" w:themeColor="text1"/>
                <w:sz w:val="16"/>
                <w:szCs w:val="16"/>
              </w:rPr>
              <w:t xml:space="preserve">several different types of mean (the one in this unit properly being named as the ‘arithmetic mean’).  Other types of average, including the mode and the median, </w:t>
            </w:r>
            <w:r>
              <w:rPr>
                <w:rFonts w:asciiTheme="minorHAnsi" w:hAnsiTheme="minorHAnsi" w:cs="Lucida Sans Unicode"/>
                <w:color w:val="000000" w:themeColor="text1"/>
                <w:sz w:val="16"/>
                <w:szCs w:val="16"/>
              </w:rPr>
              <w:t>are introduced in later stages</w:t>
            </w:r>
            <w:r w:rsidR="008E5B31">
              <w:rPr>
                <w:rFonts w:asciiTheme="minorHAnsi" w:hAnsiTheme="minorHAnsi" w:cs="Lucida Sans Unicode"/>
                <w:color w:val="000000" w:themeColor="text1"/>
                <w:sz w:val="16"/>
                <w:szCs w:val="16"/>
              </w:rPr>
              <w:t>.</w:t>
            </w:r>
          </w:p>
          <w:p w14:paraId="52B1E25B" w14:textId="77777777" w:rsidR="004B692B" w:rsidRDefault="004B692B" w:rsidP="00AE3E98">
            <w:pPr>
              <w:rPr>
                <w:rFonts w:asciiTheme="minorHAnsi" w:hAnsiTheme="minorHAnsi" w:cs="Lucida Sans Unicode"/>
                <w:color w:val="000000" w:themeColor="text1"/>
                <w:sz w:val="16"/>
                <w:szCs w:val="16"/>
              </w:rPr>
            </w:pPr>
          </w:p>
          <w:p w14:paraId="48D51639" w14:textId="06D2C417" w:rsidR="00AE3E98" w:rsidRPr="00C018DA" w:rsidRDefault="00AE3E98" w:rsidP="00AE3E98">
            <w:pPr>
              <w:rPr>
                <w:rFonts w:asciiTheme="minorHAnsi" w:hAnsiTheme="minorHAnsi" w:cs="Lucida Sans Unicode"/>
                <w:b/>
                <w:color w:val="000000" w:themeColor="text1"/>
                <w:sz w:val="16"/>
                <w:szCs w:val="16"/>
              </w:rPr>
            </w:pPr>
            <w:r>
              <w:rPr>
                <w:rFonts w:asciiTheme="minorHAnsi" w:hAnsiTheme="minorHAnsi" w:cs="Lucida Sans Unicode"/>
                <w:color w:val="000000" w:themeColor="text1"/>
                <w:sz w:val="16"/>
                <w:szCs w:val="16"/>
              </w:rPr>
              <w:t xml:space="preserve">NCETM: </w:t>
            </w:r>
            <w:hyperlink r:id="rId252" w:history="1">
              <w:r w:rsidRPr="00673A38">
                <w:rPr>
                  <w:rStyle w:val="Hyperlink"/>
                  <w:rFonts w:asciiTheme="minorHAnsi" w:hAnsiTheme="minorHAnsi" w:cs="Lucida Sans Unicode"/>
                  <w:sz w:val="16"/>
                  <w:szCs w:val="16"/>
                </w:rPr>
                <w:t>Glossary</w:t>
              </w:r>
            </w:hyperlink>
          </w:p>
          <w:p w14:paraId="078D619D" w14:textId="77777777" w:rsidR="00CE1EC2" w:rsidRPr="00D66180" w:rsidRDefault="00CE1EC2" w:rsidP="008C23D5">
            <w:pPr>
              <w:rPr>
                <w:rFonts w:asciiTheme="minorHAnsi" w:hAnsiTheme="minorHAnsi" w:cs="Lucida Sans Unicode"/>
                <w:color w:val="000000" w:themeColor="text1"/>
                <w:sz w:val="16"/>
                <w:szCs w:val="16"/>
              </w:rPr>
            </w:pPr>
          </w:p>
          <w:p w14:paraId="55E68466" w14:textId="77777777" w:rsidR="00CE1EC2" w:rsidRDefault="00CE1EC2" w:rsidP="008C23D5">
            <w:pPr>
              <w:rPr>
                <w:rFonts w:asciiTheme="minorHAnsi" w:hAnsiTheme="minorHAnsi" w:cs="Lucida Sans Unicode"/>
                <w:b/>
                <w:color w:val="000000" w:themeColor="text1"/>
                <w:sz w:val="16"/>
                <w:szCs w:val="16"/>
              </w:rPr>
            </w:pPr>
            <w:r w:rsidRPr="00D66180">
              <w:rPr>
                <w:rFonts w:asciiTheme="minorHAnsi" w:hAnsiTheme="minorHAnsi" w:cs="Lucida Sans Unicode"/>
                <w:b/>
                <w:color w:val="000000" w:themeColor="text1"/>
                <w:sz w:val="16"/>
                <w:szCs w:val="16"/>
              </w:rPr>
              <w:t>Common approaches</w:t>
            </w:r>
          </w:p>
          <w:p w14:paraId="582EDB9F" w14:textId="7C9FDACB" w:rsidR="004B692B" w:rsidRPr="004B692B" w:rsidRDefault="004B692B" w:rsidP="004B692B">
            <w:pPr>
              <w:rPr>
                <w:rFonts w:asciiTheme="minorHAnsi" w:hAnsiTheme="minorHAnsi" w:cs="Lucida Sans Unicode"/>
                <w:i/>
                <w:color w:val="000000" w:themeColor="text1"/>
                <w:sz w:val="16"/>
                <w:szCs w:val="16"/>
              </w:rPr>
            </w:pPr>
            <w:r w:rsidRPr="004B692B">
              <w:rPr>
                <w:rFonts w:asciiTheme="minorHAnsi" w:hAnsiTheme="minorHAnsi" w:cs="Lucida Sans Unicode"/>
                <w:i/>
                <w:color w:val="000000" w:themeColor="text1"/>
                <w:sz w:val="16"/>
                <w:szCs w:val="16"/>
              </w:rPr>
              <w:t>Always use brackets when writing out the calculation for a mean, e.g. (2 + 3 + 4 + 5) ÷ 4 = 14 ÷ 4 = 3.5</w:t>
            </w:r>
          </w:p>
          <w:p w14:paraId="07721805" w14:textId="751EB69F" w:rsidR="00CE1EC2" w:rsidRPr="00E9594C" w:rsidRDefault="00CE1EC2" w:rsidP="008C23D5">
            <w:pPr>
              <w:rPr>
                <w:rFonts w:asciiTheme="minorHAnsi" w:hAnsiTheme="minorHAnsi" w:cs="Lucida Sans Unicode"/>
                <w:color w:val="000000" w:themeColor="text1"/>
                <w:sz w:val="16"/>
                <w:szCs w:val="16"/>
              </w:rPr>
            </w:pPr>
          </w:p>
        </w:tc>
      </w:tr>
      <w:tr w:rsidR="00CE1EC2" w:rsidRPr="00C125BF" w14:paraId="7D721E79" w14:textId="77777777" w:rsidTr="0055306F">
        <w:trPr>
          <w:cantSplit/>
          <w:trHeight w:val="123"/>
        </w:trPr>
        <w:tc>
          <w:tcPr>
            <w:tcW w:w="5178" w:type="dxa"/>
            <w:shd w:val="clear" w:color="auto" w:fill="804000"/>
            <w:tcMar>
              <w:top w:w="28" w:type="dxa"/>
              <w:left w:w="57" w:type="dxa"/>
              <w:bottom w:w="28" w:type="dxa"/>
              <w:right w:w="57" w:type="dxa"/>
            </w:tcMar>
          </w:tcPr>
          <w:p w14:paraId="6D4ACC08" w14:textId="5300C5AF" w:rsidR="00CE1EC2" w:rsidRPr="006F2C55" w:rsidRDefault="00CE1EC2" w:rsidP="008C23D5">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5179" w:type="dxa"/>
            <w:gridSpan w:val="3"/>
            <w:shd w:val="clear" w:color="auto" w:fill="804000"/>
            <w:tcMar>
              <w:top w:w="28" w:type="dxa"/>
              <w:left w:w="57" w:type="dxa"/>
              <w:bottom w:w="28" w:type="dxa"/>
              <w:right w:w="57" w:type="dxa"/>
            </w:tcMar>
          </w:tcPr>
          <w:p w14:paraId="6982491D" w14:textId="77777777" w:rsidR="00CE1EC2" w:rsidRPr="006F2C55" w:rsidRDefault="00CE1EC2" w:rsidP="008C23D5">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Suggested activities</w:t>
            </w:r>
          </w:p>
        </w:tc>
        <w:tc>
          <w:tcPr>
            <w:tcW w:w="5179" w:type="dxa"/>
            <w:gridSpan w:val="2"/>
            <w:shd w:val="clear" w:color="auto" w:fill="804000"/>
            <w:tcMar>
              <w:top w:w="28" w:type="dxa"/>
              <w:left w:w="57" w:type="dxa"/>
              <w:bottom w:w="28" w:type="dxa"/>
              <w:right w:w="57" w:type="dxa"/>
            </w:tcMar>
          </w:tcPr>
          <w:p w14:paraId="463BC144" w14:textId="77777777" w:rsidR="00CE1EC2" w:rsidRPr="006F2C55" w:rsidRDefault="00CE1EC2" w:rsidP="008C23D5">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CE1EC2" w:rsidRPr="00C125BF" w14:paraId="34FED805" w14:textId="77777777" w:rsidTr="0055306F">
        <w:trPr>
          <w:cantSplit/>
          <w:trHeight w:val="36"/>
        </w:trPr>
        <w:tc>
          <w:tcPr>
            <w:tcW w:w="5178" w:type="dxa"/>
            <w:shd w:val="clear" w:color="auto" w:fill="auto"/>
            <w:tcMar>
              <w:top w:w="28" w:type="dxa"/>
              <w:left w:w="57" w:type="dxa"/>
              <w:bottom w:w="28" w:type="dxa"/>
              <w:right w:w="57" w:type="dxa"/>
            </w:tcMar>
          </w:tcPr>
          <w:p w14:paraId="034F5B57" w14:textId="5959DA49" w:rsidR="000725B6" w:rsidRDefault="000725B6" w:rsidP="000725B6">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Always / Sometimes / Never:  The mean is a whole number.</w:t>
            </w:r>
          </w:p>
          <w:p w14:paraId="2F40B956" w14:textId="6112F7C6" w:rsidR="00CE1EC2" w:rsidRDefault="000725B6" w:rsidP="008C23D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Kenny is working out the mean of 2, 3, 4 and 5. He calculates 2 + 3 + 4 + 5 ÷ 4 = 10.25. Do you agree with Kenny? Explain your answer.</w:t>
            </w:r>
          </w:p>
          <w:p w14:paraId="1E3BD086" w14:textId="77777777" w:rsidR="000725B6" w:rsidRDefault="00F815E9" w:rsidP="008C23D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The </w:t>
            </w:r>
            <w:r w:rsidR="000725B6">
              <w:rPr>
                <w:rFonts w:asciiTheme="minorHAnsi" w:hAnsiTheme="minorHAnsi" w:cs="Lucida Sans Unicode"/>
                <w:color w:val="000000" w:themeColor="text1"/>
                <w:sz w:val="16"/>
                <w:szCs w:val="16"/>
              </w:rPr>
              <w:t xml:space="preserve">average number of children per family </w:t>
            </w:r>
            <w:r>
              <w:rPr>
                <w:rFonts w:asciiTheme="minorHAnsi" w:hAnsiTheme="minorHAnsi" w:cs="Lucida Sans Unicode"/>
                <w:color w:val="000000" w:themeColor="text1"/>
                <w:sz w:val="16"/>
                <w:szCs w:val="16"/>
              </w:rPr>
              <w:t>(Married Couples, 2012) is 1.8. Convince me that this statement makes sense.</w:t>
            </w:r>
          </w:p>
          <w:p w14:paraId="52A95B40" w14:textId="77777777" w:rsidR="005D0208" w:rsidRDefault="005D0208" w:rsidP="005D0208">
            <w:pPr>
              <w:rPr>
                <w:rFonts w:asciiTheme="minorHAnsi" w:hAnsiTheme="minorHAnsi" w:cs="Lucida Sans Unicode"/>
                <w:color w:val="000000" w:themeColor="text1"/>
                <w:sz w:val="16"/>
                <w:szCs w:val="16"/>
              </w:rPr>
            </w:pPr>
          </w:p>
          <w:p w14:paraId="4AADA0B6" w14:textId="77777777" w:rsidR="002C499D" w:rsidRDefault="002C499D" w:rsidP="005D0208">
            <w:pPr>
              <w:rPr>
                <w:rFonts w:asciiTheme="minorHAnsi" w:hAnsiTheme="minorHAnsi" w:cs="Lucida Sans Unicode"/>
                <w:color w:val="000000" w:themeColor="text1"/>
                <w:sz w:val="16"/>
                <w:szCs w:val="16"/>
              </w:rPr>
            </w:pPr>
          </w:p>
          <w:p w14:paraId="01FB3F10" w14:textId="77777777" w:rsidR="002C499D" w:rsidRDefault="002C499D" w:rsidP="005D0208">
            <w:pPr>
              <w:rPr>
                <w:rFonts w:asciiTheme="minorHAnsi" w:hAnsiTheme="minorHAnsi" w:cs="Lucida Sans Unicode"/>
                <w:color w:val="000000" w:themeColor="text1"/>
                <w:sz w:val="16"/>
                <w:szCs w:val="16"/>
              </w:rPr>
            </w:pPr>
          </w:p>
          <w:p w14:paraId="1E0800D2" w14:textId="23437CD7" w:rsidR="005D0208" w:rsidRPr="005D0208" w:rsidRDefault="005D0208" w:rsidP="005D0208">
            <w:pPr>
              <w:rPr>
                <w:rFonts w:asciiTheme="minorHAnsi" w:hAnsiTheme="minorHAnsi" w:cs="Lucida Sans Unicode"/>
                <w:color w:val="000000" w:themeColor="text1"/>
                <w:sz w:val="16"/>
                <w:szCs w:val="16"/>
              </w:rPr>
            </w:pPr>
            <w:r w:rsidRPr="002A06BA">
              <w:rPr>
                <w:rFonts w:asciiTheme="minorHAnsi" w:hAnsiTheme="minorHAnsi" w:cs="Lucida Sans Unicode"/>
                <w:color w:val="000000" w:themeColor="text1"/>
                <w:sz w:val="16"/>
                <w:szCs w:val="16"/>
              </w:rPr>
              <w:t xml:space="preserve">NCETM: </w:t>
            </w:r>
            <w:hyperlink r:id="rId253" w:history="1">
              <w:r>
                <w:rPr>
                  <w:rStyle w:val="Hyperlink"/>
                  <w:rFonts w:asciiTheme="minorHAnsi" w:hAnsiTheme="minorHAnsi" w:cs="Lucida Sans Unicode"/>
                  <w:sz w:val="16"/>
                  <w:szCs w:val="16"/>
                </w:rPr>
                <w:t>Statistics Reasoning</w:t>
              </w:r>
            </w:hyperlink>
          </w:p>
        </w:tc>
        <w:tc>
          <w:tcPr>
            <w:tcW w:w="5179" w:type="dxa"/>
            <w:gridSpan w:val="3"/>
            <w:shd w:val="clear" w:color="auto" w:fill="auto"/>
            <w:tcMar>
              <w:top w:w="28" w:type="dxa"/>
              <w:left w:w="57" w:type="dxa"/>
              <w:bottom w:w="28" w:type="dxa"/>
              <w:right w:w="57" w:type="dxa"/>
            </w:tcMar>
          </w:tcPr>
          <w:p w14:paraId="067A4A2F" w14:textId="77777777" w:rsidR="00393886" w:rsidRDefault="00393886" w:rsidP="00393886">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254" w:history="1">
              <w:r>
                <w:rPr>
                  <w:rStyle w:val="Hyperlink"/>
                  <w:rFonts w:asciiTheme="minorHAnsi" w:hAnsiTheme="minorHAnsi" w:cs="Lucida Sans Unicode"/>
                  <w:sz w:val="16"/>
                  <w:szCs w:val="16"/>
                </w:rPr>
                <w:t>Maths to Infinity: Averages, Charts and Tables</w:t>
              </w:r>
            </w:hyperlink>
          </w:p>
          <w:p w14:paraId="34142B51" w14:textId="1C666D34" w:rsidR="00CE1EC2" w:rsidRPr="006E07F4" w:rsidRDefault="00776FEF" w:rsidP="008C23D5">
            <w:pPr>
              <w:rPr>
                <w:rStyle w:val="Hyperlink"/>
                <w:rFonts w:ascii="Calibri" w:hAnsi="Calibri" w:cs="Arial"/>
                <w:sz w:val="16"/>
                <w:szCs w:val="16"/>
              </w:rPr>
            </w:pPr>
            <w:r>
              <w:rPr>
                <w:rStyle w:val="Hyperlink"/>
                <w:rFonts w:asciiTheme="minorHAnsi" w:hAnsiTheme="minorHAnsi" w:cs="Lucida Sans Unicode"/>
                <w:color w:val="auto"/>
                <w:sz w:val="16"/>
                <w:szCs w:val="16"/>
                <w:u w:val="none"/>
              </w:rPr>
              <w:t xml:space="preserve">NRICH: </w:t>
            </w:r>
            <w:hyperlink r:id="rId255" w:history="1">
              <w:r w:rsidRPr="006E07F4">
                <w:rPr>
                  <w:rStyle w:val="Hyperlink"/>
                  <w:rFonts w:ascii="Calibri" w:hAnsi="Calibri" w:cs="Arial"/>
                  <w:sz w:val="16"/>
                  <w:szCs w:val="16"/>
                </w:rPr>
                <w:t>Birdwatch</w:t>
              </w:r>
            </w:hyperlink>
          </w:p>
          <w:p w14:paraId="19D25940" w14:textId="45E6E38A" w:rsidR="00776FEF" w:rsidRPr="006E07F4" w:rsidRDefault="00776FEF" w:rsidP="00776FEF">
            <w:pPr>
              <w:rPr>
                <w:rStyle w:val="Hyperlink"/>
                <w:rFonts w:ascii="Calibri" w:hAnsi="Calibri" w:cs="Arial"/>
                <w:sz w:val="16"/>
                <w:szCs w:val="16"/>
              </w:rPr>
            </w:pPr>
            <w:r w:rsidRPr="006E07F4">
              <w:rPr>
                <w:rStyle w:val="Hyperlink"/>
                <w:rFonts w:ascii="Calibri" w:hAnsi="Calibri" w:cs="Lucida Sans Unicode"/>
                <w:color w:val="auto"/>
                <w:sz w:val="16"/>
                <w:szCs w:val="16"/>
                <w:u w:val="none"/>
              </w:rPr>
              <w:t xml:space="preserve">NRICH: </w:t>
            </w:r>
            <w:hyperlink r:id="rId256" w:history="1">
              <w:r w:rsidRPr="006E07F4">
                <w:rPr>
                  <w:rStyle w:val="Hyperlink"/>
                  <w:rFonts w:ascii="Calibri" w:hAnsi="Calibri" w:cs="Arial"/>
                  <w:sz w:val="16"/>
                  <w:szCs w:val="16"/>
                </w:rPr>
                <w:t>Probably …</w:t>
              </w:r>
            </w:hyperlink>
          </w:p>
          <w:p w14:paraId="20783830" w14:textId="5168400F" w:rsidR="00776FEF" w:rsidRPr="006E07F4" w:rsidRDefault="00776FEF" w:rsidP="008C23D5">
            <w:pPr>
              <w:rPr>
                <w:rStyle w:val="Hyperlink"/>
                <w:rFonts w:ascii="Calibri" w:hAnsi="Calibri" w:cs="Arial"/>
                <w:sz w:val="16"/>
                <w:szCs w:val="16"/>
              </w:rPr>
            </w:pPr>
            <w:r w:rsidRPr="006E07F4">
              <w:rPr>
                <w:rStyle w:val="Hyperlink"/>
                <w:rFonts w:ascii="Calibri" w:hAnsi="Calibri" w:cs="Lucida Sans Unicode"/>
                <w:color w:val="auto"/>
                <w:sz w:val="16"/>
                <w:szCs w:val="16"/>
                <w:u w:val="none"/>
              </w:rPr>
              <w:t xml:space="preserve">NRICH: </w:t>
            </w:r>
            <w:hyperlink r:id="rId257" w:history="1">
              <w:r w:rsidRPr="006E07F4">
                <w:rPr>
                  <w:rStyle w:val="Hyperlink"/>
                  <w:rFonts w:ascii="Calibri" w:hAnsi="Calibri" w:cs="Arial"/>
                  <w:bCs/>
                  <w:sz w:val="16"/>
                  <w:szCs w:val="16"/>
                </w:rPr>
                <w:t>Same or Different?</w:t>
              </w:r>
            </w:hyperlink>
          </w:p>
          <w:p w14:paraId="05E2DB41" w14:textId="64611A3F" w:rsidR="00776FEF" w:rsidRDefault="00776FEF" w:rsidP="00776FEF">
            <w:pPr>
              <w:pStyle w:val="Heading2"/>
            </w:pPr>
            <w:r w:rsidRPr="00776FEF">
              <w:rPr>
                <w:rStyle w:val="Hyperlink"/>
                <w:rFonts w:asciiTheme="minorHAnsi" w:hAnsiTheme="minorHAnsi" w:cs="Lucida Sans Unicode"/>
                <w:i w:val="0"/>
                <w:color w:val="auto"/>
                <w:sz w:val="16"/>
                <w:szCs w:val="16"/>
                <w:u w:val="none"/>
              </w:rPr>
              <w:t>NCETM:</w:t>
            </w:r>
            <w:r>
              <w:rPr>
                <w:rStyle w:val="Hyperlink"/>
                <w:rFonts w:asciiTheme="minorHAnsi" w:hAnsiTheme="minorHAnsi" w:cs="Lucida Sans Unicode"/>
                <w:color w:val="auto"/>
                <w:sz w:val="16"/>
                <w:szCs w:val="16"/>
                <w:u w:val="none"/>
              </w:rPr>
              <w:t xml:space="preserve">  </w:t>
            </w:r>
            <w:hyperlink r:id="rId258" w:history="1">
              <w:r w:rsidRPr="00776FEF">
                <w:rPr>
                  <w:rStyle w:val="Hyperlink"/>
                  <w:rFonts w:ascii="Calibri" w:hAnsi="Calibri"/>
                  <w:i w:val="0"/>
                  <w:sz w:val="16"/>
                  <w:szCs w:val="16"/>
                </w:rPr>
                <w:t>A little bit of history (Britain since 1945)</w:t>
              </w:r>
            </w:hyperlink>
          </w:p>
          <w:p w14:paraId="7B85756F" w14:textId="77777777" w:rsidR="00776FEF" w:rsidRDefault="00776FEF" w:rsidP="008C23D5">
            <w:pPr>
              <w:rPr>
                <w:rStyle w:val="Hyperlink"/>
                <w:rFonts w:asciiTheme="minorHAnsi" w:hAnsiTheme="minorHAnsi" w:cs="Lucida Sans Unicode"/>
                <w:color w:val="auto"/>
                <w:sz w:val="16"/>
                <w:szCs w:val="16"/>
                <w:u w:val="none"/>
              </w:rPr>
            </w:pPr>
          </w:p>
          <w:p w14:paraId="04CE90A8" w14:textId="77777777" w:rsidR="00CE1EC2" w:rsidRPr="000623D5" w:rsidRDefault="00CE1EC2" w:rsidP="008C23D5">
            <w:pPr>
              <w:rPr>
                <w:rStyle w:val="Hyperlink"/>
                <w:rFonts w:asciiTheme="minorHAnsi" w:hAnsiTheme="minorHAnsi" w:cs="Lucida Sans Unicode"/>
                <w:b/>
                <w:color w:val="auto"/>
                <w:sz w:val="16"/>
                <w:szCs w:val="16"/>
                <w:u w:val="none"/>
              </w:rPr>
            </w:pPr>
            <w:r w:rsidRPr="000623D5">
              <w:rPr>
                <w:rStyle w:val="Hyperlink"/>
                <w:rFonts w:asciiTheme="minorHAnsi" w:hAnsiTheme="minorHAnsi" w:cs="Lucida Sans Unicode"/>
                <w:b/>
                <w:color w:val="auto"/>
                <w:sz w:val="16"/>
                <w:szCs w:val="16"/>
                <w:u w:val="none"/>
              </w:rPr>
              <w:t>Learning review</w:t>
            </w:r>
          </w:p>
          <w:p w14:paraId="563BAD31" w14:textId="15971BCF" w:rsidR="00CE1EC2" w:rsidRDefault="008A0CDA" w:rsidP="008A0CDA">
            <w:pPr>
              <w:rPr>
                <w:rFonts w:asciiTheme="minorHAnsi" w:hAnsiTheme="minorHAnsi" w:cs="Lucida Sans Unicode"/>
                <w:sz w:val="16"/>
                <w:szCs w:val="16"/>
              </w:rPr>
            </w:pPr>
            <w:r>
              <w:rPr>
                <w:rFonts w:asciiTheme="minorHAnsi" w:hAnsiTheme="minorHAnsi" w:cs="Lucida Sans Unicode"/>
                <w:sz w:val="16"/>
                <w:szCs w:val="16"/>
              </w:rPr>
              <w:t xml:space="preserve">KM: </w:t>
            </w:r>
            <w:hyperlink r:id="rId259" w:history="1">
              <w:r w:rsidRPr="00141281">
                <w:rPr>
                  <w:rStyle w:val="Hyperlink"/>
                  <w:rFonts w:asciiTheme="minorHAnsi" w:hAnsiTheme="minorHAnsi" w:cs="Lucida Sans Unicode"/>
                  <w:sz w:val="16"/>
                  <w:szCs w:val="16"/>
                </w:rPr>
                <w:t>6M13 BAM Task</w:t>
              </w:r>
            </w:hyperlink>
          </w:p>
          <w:p w14:paraId="0390226D" w14:textId="4A7020F8" w:rsidR="002C499D" w:rsidRPr="00E9594C" w:rsidRDefault="002C499D" w:rsidP="008A0CDA">
            <w:pPr>
              <w:rPr>
                <w:rFonts w:asciiTheme="minorHAnsi" w:hAnsiTheme="minorHAnsi" w:cs="Lucida Sans Unicode"/>
                <w:color w:val="000000" w:themeColor="text1"/>
                <w:sz w:val="16"/>
                <w:szCs w:val="16"/>
              </w:rPr>
            </w:pPr>
            <w:r w:rsidRPr="00657652">
              <w:rPr>
                <w:rStyle w:val="Hyperlink"/>
                <w:rFonts w:ascii="Calibri" w:hAnsi="Calibri" w:cs="Lucida Sans Unicode"/>
                <w:color w:val="auto"/>
                <w:sz w:val="16"/>
                <w:szCs w:val="16"/>
                <w:u w:val="none"/>
              </w:rPr>
              <w:t>NCETM:</w:t>
            </w:r>
            <w:r>
              <w:rPr>
                <w:rStyle w:val="Hyperlink"/>
                <w:rFonts w:ascii="Calibri" w:hAnsi="Calibri" w:cs="Lucida Sans Unicode"/>
                <w:color w:val="auto"/>
                <w:sz w:val="16"/>
                <w:szCs w:val="16"/>
                <w:u w:val="none"/>
              </w:rPr>
              <w:t xml:space="preserve"> </w:t>
            </w:r>
            <w:hyperlink r:id="rId260" w:history="1">
              <w:r w:rsidRPr="00915184">
                <w:rPr>
                  <w:rStyle w:val="Hyperlink"/>
                  <w:rFonts w:ascii="Calibri" w:hAnsi="Calibri" w:cs="Lucida Sans Unicode"/>
                  <w:sz w:val="16"/>
                  <w:szCs w:val="16"/>
                </w:rPr>
                <w:t>NC Assessment Materials (Teaching and Assessing Mastery)</w:t>
              </w:r>
            </w:hyperlink>
          </w:p>
        </w:tc>
        <w:tc>
          <w:tcPr>
            <w:tcW w:w="5179" w:type="dxa"/>
            <w:gridSpan w:val="2"/>
            <w:shd w:val="clear" w:color="auto" w:fill="auto"/>
            <w:tcMar>
              <w:top w:w="28" w:type="dxa"/>
              <w:left w:w="57" w:type="dxa"/>
              <w:bottom w:w="28" w:type="dxa"/>
              <w:right w:w="57" w:type="dxa"/>
            </w:tcMar>
          </w:tcPr>
          <w:p w14:paraId="4B855536" w14:textId="71C23684" w:rsidR="00CE1EC2" w:rsidRDefault="00612263" w:rsidP="008C23D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If using a calculator some pupils may not use the ‘=’ symbol (or brackets) correctly; e.g. working out the mean of 2, 3, 4 and 5 as 2 + 3 + 4 + 5 ÷ 4 = 10.25.</w:t>
            </w:r>
          </w:p>
          <w:p w14:paraId="031575E1" w14:textId="6DDED59C" w:rsidR="000725B6" w:rsidRDefault="000725B6" w:rsidP="008C23D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think the average is always the middle number</w:t>
            </w:r>
          </w:p>
          <w:p w14:paraId="18B5B98F" w14:textId="1E79A5FA" w:rsidR="000725B6" w:rsidRDefault="000725B6" w:rsidP="008C23D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think that the mean must be a whole number</w:t>
            </w:r>
          </w:p>
          <w:p w14:paraId="5522D980" w14:textId="609A8740" w:rsidR="00CE1EC2" w:rsidRPr="0017612A" w:rsidRDefault="000725B6" w:rsidP="008C23D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Some pupils may not realise that the mean must lie within the range of the data set. </w:t>
            </w:r>
          </w:p>
        </w:tc>
      </w:tr>
    </w:tbl>
    <w:p w14:paraId="2FB20D76" w14:textId="49F71E6E" w:rsidR="00CE1EC2" w:rsidRDefault="00CE1EC2" w:rsidP="00CE1EC2">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5CBB32F2" w14:textId="77777777" w:rsidR="00CE1EC2" w:rsidRPr="008A62BD" w:rsidRDefault="00CE1EC2" w:rsidP="00CE1EC2">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5013E14E" w14:textId="0BA03432" w:rsidR="008A62BD" w:rsidRPr="00A35CBE" w:rsidRDefault="008A62BD" w:rsidP="00A35CBE">
      <w:pPr>
        <w:rPr>
          <w:rFonts w:ascii="Arial" w:hAnsi="Arial" w:cs="Arial"/>
          <w:color w:val="0099CC"/>
          <w:sz w:val="16"/>
          <w:szCs w:val="16"/>
          <w14:shadow w14:blurRad="50800" w14:dist="38100" w14:dir="2700000" w14:sx="100000" w14:sy="100000" w14:kx="0" w14:ky="0" w14:algn="tl">
            <w14:srgbClr w14:val="000000">
              <w14:alpha w14:val="60000"/>
            </w14:srgbClr>
          </w14:shadow>
        </w:rPr>
      </w:pPr>
    </w:p>
    <w:sectPr w:rsidR="008A62BD" w:rsidRPr="00A35CBE" w:rsidSect="0055306F">
      <w:footerReference w:type="even" r:id="rId261"/>
      <w:footerReference w:type="default" r:id="rId262"/>
      <w:pgSz w:w="16839" w:h="11907" w:orient="landscape" w:code="9"/>
      <w:pgMar w:top="540" w:right="1008" w:bottom="568" w:left="1008"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F1F4B9" w14:textId="77777777" w:rsidR="001C1BB8" w:rsidRDefault="001C1BB8">
      <w:r>
        <w:separator/>
      </w:r>
    </w:p>
  </w:endnote>
  <w:endnote w:type="continuationSeparator" w:id="0">
    <w:p w14:paraId="04BFD63F" w14:textId="77777777" w:rsidR="001C1BB8" w:rsidRDefault="001C1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Eras Demi ITC">
    <w:altName w:val="Cambria"/>
    <w:charset w:val="00"/>
    <w:family w:val="swiss"/>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60E672" w14:textId="77777777" w:rsidR="008D2CEF" w:rsidRDefault="008D2CEF" w:rsidP="009F5B47">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49757DA1" w14:textId="77777777" w:rsidR="008D2CEF" w:rsidRDefault="008D2CEF" w:rsidP="001B0062">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B3778D" w14:textId="710E513D" w:rsidR="008D2CEF" w:rsidRPr="0010383E" w:rsidRDefault="008D2CEF" w:rsidP="00571655">
    <w:pPr>
      <w:pStyle w:val="Footer"/>
      <w:framePr w:wrap="around" w:vAnchor="text" w:hAnchor="page" w:x="7489" w:y="-74"/>
      <w:rPr>
        <w:rStyle w:val="PageNumber"/>
        <w:rFonts w:ascii="Century Gothic" w:hAnsi="Century Gothic"/>
        <w:sz w:val="16"/>
        <w:szCs w:val="16"/>
      </w:rPr>
    </w:pPr>
    <w:r w:rsidRPr="0010383E">
      <w:rPr>
        <w:rStyle w:val="PageNumber"/>
        <w:rFonts w:ascii="Century Gothic" w:hAnsi="Century Gothic"/>
        <w:sz w:val="16"/>
        <w:szCs w:val="16"/>
      </w:rPr>
      <w:t>S</w:t>
    </w:r>
    <w:r>
      <w:rPr>
        <w:rStyle w:val="PageNumber"/>
        <w:rFonts w:ascii="Century Gothic" w:hAnsi="Century Gothic"/>
        <w:sz w:val="16"/>
        <w:szCs w:val="16"/>
      </w:rPr>
      <w:t>tage 6</w:t>
    </w:r>
    <w:r w:rsidRPr="0010383E">
      <w:rPr>
        <w:rStyle w:val="PageNumber"/>
        <w:rFonts w:ascii="Century Gothic" w:hAnsi="Century Gothic"/>
        <w:sz w:val="16"/>
        <w:szCs w:val="16"/>
      </w:rPr>
      <w:t xml:space="preserve">: Page </w:t>
    </w:r>
    <w:r w:rsidRPr="0010383E">
      <w:rPr>
        <w:rStyle w:val="PageNumber"/>
        <w:rFonts w:ascii="Century Gothic" w:hAnsi="Century Gothic"/>
        <w:sz w:val="16"/>
        <w:szCs w:val="16"/>
      </w:rPr>
      <w:fldChar w:fldCharType="begin"/>
    </w:r>
    <w:r w:rsidRPr="0010383E">
      <w:rPr>
        <w:rStyle w:val="PageNumber"/>
        <w:rFonts w:ascii="Century Gothic" w:hAnsi="Century Gothic"/>
        <w:sz w:val="16"/>
        <w:szCs w:val="16"/>
      </w:rPr>
      <w:instrText xml:space="preserve">PAGE  </w:instrText>
    </w:r>
    <w:r w:rsidRPr="0010383E">
      <w:rPr>
        <w:rStyle w:val="PageNumber"/>
        <w:rFonts w:ascii="Century Gothic" w:hAnsi="Century Gothic"/>
        <w:sz w:val="16"/>
        <w:szCs w:val="16"/>
      </w:rPr>
      <w:fldChar w:fldCharType="separate"/>
    </w:r>
    <w:r w:rsidR="001C1BB8">
      <w:rPr>
        <w:rStyle w:val="PageNumber"/>
        <w:rFonts w:ascii="Century Gothic" w:hAnsi="Century Gothic"/>
        <w:noProof/>
        <w:sz w:val="16"/>
        <w:szCs w:val="16"/>
      </w:rPr>
      <w:t>1</w:t>
    </w:r>
    <w:r w:rsidRPr="0010383E">
      <w:rPr>
        <w:rStyle w:val="PageNumber"/>
        <w:rFonts w:ascii="Century Gothic" w:hAnsi="Century Gothic"/>
        <w:sz w:val="16"/>
        <w:szCs w:val="16"/>
      </w:rPr>
      <w:fldChar w:fldCharType="end"/>
    </w:r>
  </w:p>
  <w:p w14:paraId="206BF35D" w14:textId="390D247E" w:rsidR="008D2CEF" w:rsidRDefault="008D2CEF" w:rsidP="001B0062">
    <w:pPr>
      <w:pStyle w:val="Footer"/>
      <w:ind w:right="360" w:firstLine="360"/>
      <w:rPr>
        <w:rFonts w:ascii="Arial" w:hAnsi="Arial" w:cs="Arial"/>
        <w:i/>
        <w:sz w:val="20"/>
        <w:szCs w:val="20"/>
      </w:rPr>
    </w:pPr>
    <w:r>
      <w:rPr>
        <w:rFonts w:ascii="Arial" w:hAnsi="Arial" w:cs="Arial"/>
        <w:i/>
        <w:noProof/>
        <w:sz w:val="20"/>
        <w:szCs w:val="20"/>
        <w:lang w:val="en-GB" w:eastAsia="en-GB"/>
      </w:rPr>
      <w:drawing>
        <wp:anchor distT="0" distB="0" distL="114300" distR="114300" simplePos="0" relativeHeight="251659264" behindDoc="0" locked="0" layoutInCell="1" allowOverlap="1" wp14:anchorId="483DD262" wp14:editId="3A54B2D5">
          <wp:simplePos x="0" y="0"/>
          <wp:positionH relativeFrom="column">
            <wp:posOffset>-378460</wp:posOffset>
          </wp:positionH>
          <wp:positionV relativeFrom="paragraph">
            <wp:posOffset>-477710</wp:posOffset>
          </wp:positionV>
          <wp:extent cx="10200904" cy="66718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enny_footer_wide.png"/>
                  <pic:cNvPicPr/>
                </pic:nvPicPr>
                <pic:blipFill>
                  <a:blip r:embed="rId1">
                    <a:extLst>
                      <a:ext uri="{28A0092B-C50C-407E-A947-70E740481C1C}">
                        <a14:useLocalDpi xmlns:a14="http://schemas.microsoft.com/office/drawing/2010/main" val="0"/>
                      </a:ext>
                    </a:extLst>
                  </a:blip>
                  <a:stretch>
                    <a:fillRect/>
                  </a:stretch>
                </pic:blipFill>
                <pic:spPr>
                  <a:xfrm>
                    <a:off x="0" y="0"/>
                    <a:ext cx="10200904" cy="667180"/>
                  </a:xfrm>
                  <a:prstGeom prst="rect">
                    <a:avLst/>
                  </a:prstGeom>
                </pic:spPr>
              </pic:pic>
            </a:graphicData>
          </a:graphic>
          <wp14:sizeRelH relativeFrom="page">
            <wp14:pctWidth>0</wp14:pctWidth>
          </wp14:sizeRelH>
          <wp14:sizeRelV relativeFrom="page">
            <wp14:pctHeight>0</wp14:pctHeight>
          </wp14:sizeRelV>
        </wp:anchor>
      </w:drawing>
    </w:r>
  </w:p>
  <w:p w14:paraId="686406E2" w14:textId="77777777" w:rsidR="008D2CEF" w:rsidRDefault="008D2CEF">
    <w:pPr>
      <w:pStyle w:val="Footer"/>
      <w:ind w:right="360"/>
      <w:jc w:val="center"/>
      <w:rPr>
        <w:rFonts w:ascii="Arial" w:hAnsi="Arial" w:cs="Arial"/>
        <w: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AC9E25" w14:textId="77777777" w:rsidR="001C1BB8" w:rsidRDefault="001C1BB8">
      <w:r>
        <w:separator/>
      </w:r>
    </w:p>
  </w:footnote>
  <w:footnote w:type="continuationSeparator" w:id="0">
    <w:p w14:paraId="348E6D65" w14:textId="77777777" w:rsidR="001C1BB8" w:rsidRDefault="001C1B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9038C"/>
    <w:multiLevelType w:val="hybridMultilevel"/>
    <w:tmpl w:val="679A0DF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5C4527"/>
    <w:multiLevelType w:val="hybridMultilevel"/>
    <w:tmpl w:val="629C6EA6"/>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FEE4ECD"/>
    <w:multiLevelType w:val="hybridMultilevel"/>
    <w:tmpl w:val="713C7A6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943053"/>
    <w:multiLevelType w:val="hybridMultilevel"/>
    <w:tmpl w:val="B7CEFC2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15804AF"/>
    <w:multiLevelType w:val="hybridMultilevel"/>
    <w:tmpl w:val="AA38C5DE"/>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21A2E30"/>
    <w:multiLevelType w:val="hybridMultilevel"/>
    <w:tmpl w:val="3DC62AF0"/>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4BF0D8F"/>
    <w:multiLevelType w:val="hybridMultilevel"/>
    <w:tmpl w:val="9F6EB1E2"/>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5DC45F1"/>
    <w:multiLevelType w:val="hybridMultilevel"/>
    <w:tmpl w:val="0696F6A8"/>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7277A2F"/>
    <w:multiLevelType w:val="hybridMultilevel"/>
    <w:tmpl w:val="44D62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85E10D6"/>
    <w:multiLevelType w:val="hybridMultilevel"/>
    <w:tmpl w:val="4748F6A4"/>
    <w:lvl w:ilvl="0" w:tplc="29A03B28">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9E23222"/>
    <w:multiLevelType w:val="hybridMultilevel"/>
    <w:tmpl w:val="E302851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AA57474"/>
    <w:multiLevelType w:val="hybridMultilevel"/>
    <w:tmpl w:val="8A08D726"/>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ED0531A"/>
    <w:multiLevelType w:val="hybridMultilevel"/>
    <w:tmpl w:val="8892EF3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61A7E85"/>
    <w:multiLevelType w:val="hybridMultilevel"/>
    <w:tmpl w:val="FA369FB8"/>
    <w:lvl w:ilvl="0" w:tplc="29A03B28">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61D50A9"/>
    <w:multiLevelType w:val="hybridMultilevel"/>
    <w:tmpl w:val="2DA81458"/>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6821296"/>
    <w:multiLevelType w:val="hybridMultilevel"/>
    <w:tmpl w:val="646ABB9C"/>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8642EC1"/>
    <w:multiLevelType w:val="hybridMultilevel"/>
    <w:tmpl w:val="AF94621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9FB4A06"/>
    <w:multiLevelType w:val="hybridMultilevel"/>
    <w:tmpl w:val="DCECC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BF1775E"/>
    <w:multiLevelType w:val="hybridMultilevel"/>
    <w:tmpl w:val="69D0AF1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D90187F"/>
    <w:multiLevelType w:val="hybridMultilevel"/>
    <w:tmpl w:val="E4622A4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E9E2DB7"/>
    <w:multiLevelType w:val="hybridMultilevel"/>
    <w:tmpl w:val="20606CCA"/>
    <w:lvl w:ilvl="0" w:tplc="D2965E4E">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F047A7E"/>
    <w:multiLevelType w:val="hybridMultilevel"/>
    <w:tmpl w:val="0B169CA4"/>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7045CF2"/>
    <w:multiLevelType w:val="hybridMultilevel"/>
    <w:tmpl w:val="E6E0A52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8AF4399"/>
    <w:multiLevelType w:val="hybridMultilevel"/>
    <w:tmpl w:val="493C174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9802E70"/>
    <w:multiLevelType w:val="hybridMultilevel"/>
    <w:tmpl w:val="8E6C3238"/>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E243A62"/>
    <w:multiLevelType w:val="hybridMultilevel"/>
    <w:tmpl w:val="17A43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E337CA0"/>
    <w:multiLevelType w:val="hybridMultilevel"/>
    <w:tmpl w:val="B4526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F1A044A"/>
    <w:multiLevelType w:val="hybridMultilevel"/>
    <w:tmpl w:val="7746359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3FE028D2"/>
    <w:multiLevelType w:val="hybridMultilevel"/>
    <w:tmpl w:val="8D74185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0AE14F6"/>
    <w:multiLevelType w:val="hybridMultilevel"/>
    <w:tmpl w:val="A5A2A150"/>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2AE5065"/>
    <w:multiLevelType w:val="hybridMultilevel"/>
    <w:tmpl w:val="02364EC2"/>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44FE0626"/>
    <w:multiLevelType w:val="hybridMultilevel"/>
    <w:tmpl w:val="2AC41A94"/>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454779D2"/>
    <w:multiLevelType w:val="hybridMultilevel"/>
    <w:tmpl w:val="978EB186"/>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499A4D66"/>
    <w:multiLevelType w:val="hybridMultilevel"/>
    <w:tmpl w:val="037AADC0"/>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4D045778"/>
    <w:multiLevelType w:val="hybridMultilevel"/>
    <w:tmpl w:val="D42088A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4F924D90"/>
    <w:multiLevelType w:val="hybridMultilevel"/>
    <w:tmpl w:val="9E3A90AC"/>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4FDD21E4"/>
    <w:multiLevelType w:val="hybridMultilevel"/>
    <w:tmpl w:val="B57840D8"/>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50406375"/>
    <w:multiLevelType w:val="hybridMultilevel"/>
    <w:tmpl w:val="B14EABEE"/>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51463F41"/>
    <w:multiLevelType w:val="hybridMultilevel"/>
    <w:tmpl w:val="B6C06D80"/>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525F4756"/>
    <w:multiLevelType w:val="hybridMultilevel"/>
    <w:tmpl w:val="D34809AA"/>
    <w:lvl w:ilvl="0" w:tplc="D2965E4E">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537B5105"/>
    <w:multiLevelType w:val="hybridMultilevel"/>
    <w:tmpl w:val="D93EC762"/>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574129F9"/>
    <w:multiLevelType w:val="hybridMultilevel"/>
    <w:tmpl w:val="DF0EB82A"/>
    <w:lvl w:ilvl="0" w:tplc="D2965E4E">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58853B16"/>
    <w:multiLevelType w:val="hybridMultilevel"/>
    <w:tmpl w:val="DE0AD332"/>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59EA2525"/>
    <w:multiLevelType w:val="hybridMultilevel"/>
    <w:tmpl w:val="6F20C20E"/>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5A1D654D"/>
    <w:multiLevelType w:val="hybridMultilevel"/>
    <w:tmpl w:val="2D069230"/>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5A7B5E20"/>
    <w:multiLevelType w:val="hybridMultilevel"/>
    <w:tmpl w:val="9B2C6C14"/>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5B230B15"/>
    <w:multiLevelType w:val="hybridMultilevel"/>
    <w:tmpl w:val="64D486C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5B8A760F"/>
    <w:multiLevelType w:val="hybridMultilevel"/>
    <w:tmpl w:val="F252F352"/>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5D47396F"/>
    <w:multiLevelType w:val="hybridMultilevel"/>
    <w:tmpl w:val="2B78F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E855999"/>
    <w:multiLevelType w:val="hybridMultilevel"/>
    <w:tmpl w:val="FB9400A0"/>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5F4F1F75"/>
    <w:multiLevelType w:val="hybridMultilevel"/>
    <w:tmpl w:val="0B3EC54E"/>
    <w:lvl w:ilvl="0" w:tplc="29A03B28">
      <w:start w:val="1"/>
      <w:numFmt w:val="bullet"/>
      <w:lvlText w:val=""/>
      <w:lvlJc w:val="left"/>
      <w:pPr>
        <w:tabs>
          <w:tab w:val="num" w:pos="720"/>
        </w:tabs>
        <w:ind w:left="720" w:hanging="360"/>
      </w:pPr>
      <w:rPr>
        <w:rFonts w:ascii="Wingdings" w:hAnsi="Wingdings" w:hint="default"/>
      </w:rPr>
    </w:lvl>
    <w:lvl w:ilvl="1" w:tplc="D2965E4E">
      <w:start w:val="1"/>
      <w:numFmt w:val="lowerRoman"/>
      <w:lvlText w:val="(%2)"/>
      <w:lvlJc w:val="left"/>
      <w:pPr>
        <w:tabs>
          <w:tab w:val="num" w:pos="1800"/>
        </w:tabs>
        <w:ind w:left="1800" w:hanging="72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nsid w:val="5F5A3A2C"/>
    <w:multiLevelType w:val="hybridMultilevel"/>
    <w:tmpl w:val="C6EAA72A"/>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nsid w:val="60FE3FF9"/>
    <w:multiLevelType w:val="hybridMultilevel"/>
    <w:tmpl w:val="CA98E562"/>
    <w:lvl w:ilvl="0" w:tplc="29A03B28">
      <w:start w:val="1"/>
      <w:numFmt w:val="bullet"/>
      <w:lvlText w:val=""/>
      <w:lvlJc w:val="left"/>
      <w:pPr>
        <w:tabs>
          <w:tab w:val="num" w:pos="501"/>
        </w:tabs>
        <w:ind w:left="501" w:hanging="360"/>
      </w:pPr>
      <w:rPr>
        <w:rFonts w:ascii="Wingdings" w:hAnsi="Wingdings" w:hint="default"/>
      </w:rPr>
    </w:lvl>
    <w:lvl w:ilvl="1" w:tplc="04090003" w:tentative="1">
      <w:start w:val="1"/>
      <w:numFmt w:val="bullet"/>
      <w:lvlText w:val="o"/>
      <w:lvlJc w:val="left"/>
      <w:pPr>
        <w:tabs>
          <w:tab w:val="num" w:pos="1221"/>
        </w:tabs>
        <w:ind w:left="1221" w:hanging="360"/>
      </w:pPr>
      <w:rPr>
        <w:rFonts w:ascii="Courier New" w:hAnsi="Courier New" w:hint="default"/>
      </w:rPr>
    </w:lvl>
    <w:lvl w:ilvl="2" w:tplc="04090005" w:tentative="1">
      <w:start w:val="1"/>
      <w:numFmt w:val="bullet"/>
      <w:lvlText w:val=""/>
      <w:lvlJc w:val="left"/>
      <w:pPr>
        <w:tabs>
          <w:tab w:val="num" w:pos="1941"/>
        </w:tabs>
        <w:ind w:left="1941" w:hanging="360"/>
      </w:pPr>
      <w:rPr>
        <w:rFonts w:ascii="Wingdings" w:hAnsi="Wingdings" w:hint="default"/>
      </w:rPr>
    </w:lvl>
    <w:lvl w:ilvl="3" w:tplc="04090001" w:tentative="1">
      <w:start w:val="1"/>
      <w:numFmt w:val="bullet"/>
      <w:lvlText w:val=""/>
      <w:lvlJc w:val="left"/>
      <w:pPr>
        <w:tabs>
          <w:tab w:val="num" w:pos="2661"/>
        </w:tabs>
        <w:ind w:left="2661" w:hanging="360"/>
      </w:pPr>
      <w:rPr>
        <w:rFonts w:ascii="Symbol" w:hAnsi="Symbol" w:hint="default"/>
      </w:rPr>
    </w:lvl>
    <w:lvl w:ilvl="4" w:tplc="04090003" w:tentative="1">
      <w:start w:val="1"/>
      <w:numFmt w:val="bullet"/>
      <w:lvlText w:val="o"/>
      <w:lvlJc w:val="left"/>
      <w:pPr>
        <w:tabs>
          <w:tab w:val="num" w:pos="3381"/>
        </w:tabs>
        <w:ind w:left="3381" w:hanging="360"/>
      </w:pPr>
      <w:rPr>
        <w:rFonts w:ascii="Courier New" w:hAnsi="Courier New" w:hint="default"/>
      </w:rPr>
    </w:lvl>
    <w:lvl w:ilvl="5" w:tplc="04090005" w:tentative="1">
      <w:start w:val="1"/>
      <w:numFmt w:val="bullet"/>
      <w:lvlText w:val=""/>
      <w:lvlJc w:val="left"/>
      <w:pPr>
        <w:tabs>
          <w:tab w:val="num" w:pos="4101"/>
        </w:tabs>
        <w:ind w:left="4101" w:hanging="360"/>
      </w:pPr>
      <w:rPr>
        <w:rFonts w:ascii="Wingdings" w:hAnsi="Wingdings" w:hint="default"/>
      </w:rPr>
    </w:lvl>
    <w:lvl w:ilvl="6" w:tplc="04090001" w:tentative="1">
      <w:start w:val="1"/>
      <w:numFmt w:val="bullet"/>
      <w:lvlText w:val=""/>
      <w:lvlJc w:val="left"/>
      <w:pPr>
        <w:tabs>
          <w:tab w:val="num" w:pos="4821"/>
        </w:tabs>
        <w:ind w:left="4821" w:hanging="360"/>
      </w:pPr>
      <w:rPr>
        <w:rFonts w:ascii="Symbol" w:hAnsi="Symbol" w:hint="default"/>
      </w:rPr>
    </w:lvl>
    <w:lvl w:ilvl="7" w:tplc="04090003" w:tentative="1">
      <w:start w:val="1"/>
      <w:numFmt w:val="bullet"/>
      <w:lvlText w:val="o"/>
      <w:lvlJc w:val="left"/>
      <w:pPr>
        <w:tabs>
          <w:tab w:val="num" w:pos="5541"/>
        </w:tabs>
        <w:ind w:left="5541" w:hanging="360"/>
      </w:pPr>
      <w:rPr>
        <w:rFonts w:ascii="Courier New" w:hAnsi="Courier New" w:hint="default"/>
      </w:rPr>
    </w:lvl>
    <w:lvl w:ilvl="8" w:tplc="04090005" w:tentative="1">
      <w:start w:val="1"/>
      <w:numFmt w:val="bullet"/>
      <w:lvlText w:val=""/>
      <w:lvlJc w:val="left"/>
      <w:pPr>
        <w:tabs>
          <w:tab w:val="num" w:pos="6261"/>
        </w:tabs>
        <w:ind w:left="6261" w:hanging="360"/>
      </w:pPr>
      <w:rPr>
        <w:rFonts w:ascii="Wingdings" w:hAnsi="Wingdings" w:hint="default"/>
      </w:rPr>
    </w:lvl>
  </w:abstractNum>
  <w:abstractNum w:abstractNumId="53">
    <w:nsid w:val="613C06CA"/>
    <w:multiLevelType w:val="hybridMultilevel"/>
    <w:tmpl w:val="41887152"/>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nsid w:val="614A221F"/>
    <w:multiLevelType w:val="hybridMultilevel"/>
    <w:tmpl w:val="68C82678"/>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nsid w:val="63C54221"/>
    <w:multiLevelType w:val="hybridMultilevel"/>
    <w:tmpl w:val="64D84AAE"/>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nsid w:val="64205C6D"/>
    <w:multiLevelType w:val="hybridMultilevel"/>
    <w:tmpl w:val="21668950"/>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nsid w:val="6A656D9A"/>
    <w:multiLevelType w:val="hybridMultilevel"/>
    <w:tmpl w:val="096EFC82"/>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nsid w:val="6B195ED1"/>
    <w:multiLevelType w:val="hybridMultilevel"/>
    <w:tmpl w:val="7D38315C"/>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nsid w:val="6C5004E0"/>
    <w:multiLevelType w:val="hybridMultilevel"/>
    <w:tmpl w:val="598A6600"/>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nsid w:val="6F5A2D9E"/>
    <w:multiLevelType w:val="hybridMultilevel"/>
    <w:tmpl w:val="6986C0C4"/>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nsid w:val="700B13C6"/>
    <w:multiLevelType w:val="hybridMultilevel"/>
    <w:tmpl w:val="24E26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nsid w:val="70315702"/>
    <w:multiLevelType w:val="hybridMultilevel"/>
    <w:tmpl w:val="BEB82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nsid w:val="72E768AB"/>
    <w:multiLevelType w:val="hybridMultilevel"/>
    <w:tmpl w:val="3ECEF7E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nsid w:val="73E7232E"/>
    <w:multiLevelType w:val="hybridMultilevel"/>
    <w:tmpl w:val="898651DE"/>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nsid w:val="744263D8"/>
    <w:multiLevelType w:val="hybridMultilevel"/>
    <w:tmpl w:val="30A0C72E"/>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nsid w:val="74B94112"/>
    <w:multiLevelType w:val="hybridMultilevel"/>
    <w:tmpl w:val="3AB0B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74C212D4"/>
    <w:multiLevelType w:val="hybridMultilevel"/>
    <w:tmpl w:val="18B41FAA"/>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nsid w:val="78F76F97"/>
    <w:multiLevelType w:val="hybridMultilevel"/>
    <w:tmpl w:val="8CFC2916"/>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nsid w:val="7F595BCE"/>
    <w:multiLevelType w:val="hybridMultilevel"/>
    <w:tmpl w:val="76EE273C"/>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2"/>
  </w:num>
  <w:num w:numId="2">
    <w:abstractNumId w:val="29"/>
  </w:num>
  <w:num w:numId="3">
    <w:abstractNumId w:val="64"/>
  </w:num>
  <w:num w:numId="4">
    <w:abstractNumId w:val="40"/>
  </w:num>
  <w:num w:numId="5">
    <w:abstractNumId w:val="31"/>
  </w:num>
  <w:num w:numId="6">
    <w:abstractNumId w:val="60"/>
  </w:num>
  <w:num w:numId="7">
    <w:abstractNumId w:val="36"/>
  </w:num>
  <w:num w:numId="8">
    <w:abstractNumId w:val="9"/>
  </w:num>
  <w:num w:numId="9">
    <w:abstractNumId w:val="14"/>
  </w:num>
  <w:num w:numId="10">
    <w:abstractNumId w:val="21"/>
  </w:num>
  <w:num w:numId="11">
    <w:abstractNumId w:val="53"/>
  </w:num>
  <w:num w:numId="12">
    <w:abstractNumId w:val="56"/>
  </w:num>
  <w:num w:numId="13">
    <w:abstractNumId w:val="4"/>
  </w:num>
  <w:num w:numId="14">
    <w:abstractNumId w:val="30"/>
  </w:num>
  <w:num w:numId="15">
    <w:abstractNumId w:val="38"/>
  </w:num>
  <w:num w:numId="16">
    <w:abstractNumId w:val="7"/>
  </w:num>
  <w:num w:numId="17">
    <w:abstractNumId w:val="5"/>
  </w:num>
  <w:num w:numId="18">
    <w:abstractNumId w:val="50"/>
  </w:num>
  <w:num w:numId="19">
    <w:abstractNumId w:val="47"/>
  </w:num>
  <w:num w:numId="20">
    <w:abstractNumId w:val="20"/>
  </w:num>
  <w:num w:numId="21">
    <w:abstractNumId w:val="69"/>
  </w:num>
  <w:num w:numId="22">
    <w:abstractNumId w:val="42"/>
  </w:num>
  <w:num w:numId="23">
    <w:abstractNumId w:val="55"/>
  </w:num>
  <w:num w:numId="24">
    <w:abstractNumId w:val="54"/>
  </w:num>
  <w:num w:numId="25">
    <w:abstractNumId w:val="6"/>
  </w:num>
  <w:num w:numId="26">
    <w:abstractNumId w:val="58"/>
  </w:num>
  <w:num w:numId="27">
    <w:abstractNumId w:val="49"/>
  </w:num>
  <w:num w:numId="28">
    <w:abstractNumId w:val="15"/>
  </w:num>
  <w:num w:numId="29">
    <w:abstractNumId w:val="57"/>
  </w:num>
  <w:num w:numId="30">
    <w:abstractNumId w:val="33"/>
  </w:num>
  <w:num w:numId="31">
    <w:abstractNumId w:val="1"/>
  </w:num>
  <w:num w:numId="32">
    <w:abstractNumId w:val="11"/>
  </w:num>
  <w:num w:numId="33">
    <w:abstractNumId w:val="37"/>
  </w:num>
  <w:num w:numId="34">
    <w:abstractNumId w:val="13"/>
  </w:num>
  <w:num w:numId="35">
    <w:abstractNumId w:val="41"/>
  </w:num>
  <w:num w:numId="36">
    <w:abstractNumId w:val="39"/>
  </w:num>
  <w:num w:numId="37">
    <w:abstractNumId w:val="65"/>
  </w:num>
  <w:num w:numId="38">
    <w:abstractNumId w:val="51"/>
  </w:num>
  <w:num w:numId="39">
    <w:abstractNumId w:val="67"/>
  </w:num>
  <w:num w:numId="40">
    <w:abstractNumId w:val="45"/>
  </w:num>
  <w:num w:numId="41">
    <w:abstractNumId w:val="35"/>
  </w:num>
  <w:num w:numId="42">
    <w:abstractNumId w:val="43"/>
  </w:num>
  <w:num w:numId="43">
    <w:abstractNumId w:val="32"/>
  </w:num>
  <w:num w:numId="44">
    <w:abstractNumId w:val="59"/>
  </w:num>
  <w:num w:numId="45">
    <w:abstractNumId w:val="24"/>
  </w:num>
  <w:num w:numId="46">
    <w:abstractNumId w:val="62"/>
  </w:num>
  <w:num w:numId="47">
    <w:abstractNumId w:val="61"/>
  </w:num>
  <w:num w:numId="48">
    <w:abstractNumId w:val="8"/>
  </w:num>
  <w:num w:numId="49">
    <w:abstractNumId w:val="68"/>
  </w:num>
  <w:num w:numId="50">
    <w:abstractNumId w:val="23"/>
  </w:num>
  <w:num w:numId="51">
    <w:abstractNumId w:val="18"/>
  </w:num>
  <w:num w:numId="52">
    <w:abstractNumId w:val="0"/>
  </w:num>
  <w:num w:numId="53">
    <w:abstractNumId w:val="3"/>
  </w:num>
  <w:num w:numId="54">
    <w:abstractNumId w:val="2"/>
  </w:num>
  <w:num w:numId="55">
    <w:abstractNumId w:val="28"/>
  </w:num>
  <w:num w:numId="56">
    <w:abstractNumId w:val="12"/>
  </w:num>
  <w:num w:numId="57">
    <w:abstractNumId w:val="22"/>
  </w:num>
  <w:num w:numId="58">
    <w:abstractNumId w:val="34"/>
  </w:num>
  <w:num w:numId="59">
    <w:abstractNumId w:val="16"/>
  </w:num>
  <w:num w:numId="60">
    <w:abstractNumId w:val="46"/>
  </w:num>
  <w:num w:numId="61">
    <w:abstractNumId w:val="27"/>
  </w:num>
  <w:num w:numId="62">
    <w:abstractNumId w:val="10"/>
  </w:num>
  <w:num w:numId="63">
    <w:abstractNumId w:val="19"/>
  </w:num>
  <w:num w:numId="64">
    <w:abstractNumId w:val="25"/>
  </w:num>
  <w:num w:numId="65">
    <w:abstractNumId w:val="48"/>
  </w:num>
  <w:num w:numId="66">
    <w:abstractNumId w:val="63"/>
  </w:num>
  <w:num w:numId="67">
    <w:abstractNumId w:val="66"/>
  </w:num>
  <w:num w:numId="68">
    <w:abstractNumId w:val="17"/>
  </w:num>
  <w:num w:numId="69">
    <w:abstractNumId w:val="26"/>
  </w:num>
  <w:num w:numId="70">
    <w:abstractNumId w:val="44"/>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FDE"/>
    <w:rsid w:val="0000154E"/>
    <w:rsid w:val="0000659C"/>
    <w:rsid w:val="000119F6"/>
    <w:rsid w:val="00011A5E"/>
    <w:rsid w:val="00012BB9"/>
    <w:rsid w:val="00021AD4"/>
    <w:rsid w:val="000220BA"/>
    <w:rsid w:val="0002618B"/>
    <w:rsid w:val="0005631F"/>
    <w:rsid w:val="00056C09"/>
    <w:rsid w:val="00062039"/>
    <w:rsid w:val="000623D5"/>
    <w:rsid w:val="00066BFE"/>
    <w:rsid w:val="00070847"/>
    <w:rsid w:val="000725B6"/>
    <w:rsid w:val="00080923"/>
    <w:rsid w:val="000828F3"/>
    <w:rsid w:val="000851C2"/>
    <w:rsid w:val="000904F5"/>
    <w:rsid w:val="00090EC6"/>
    <w:rsid w:val="000912DC"/>
    <w:rsid w:val="000A029B"/>
    <w:rsid w:val="000A24D6"/>
    <w:rsid w:val="000A3087"/>
    <w:rsid w:val="000A5AE4"/>
    <w:rsid w:val="000B0ADB"/>
    <w:rsid w:val="000B30EC"/>
    <w:rsid w:val="000C4AC6"/>
    <w:rsid w:val="000D0B20"/>
    <w:rsid w:val="000D0FF2"/>
    <w:rsid w:val="000D24C7"/>
    <w:rsid w:val="000D3129"/>
    <w:rsid w:val="000E053C"/>
    <w:rsid w:val="000E252F"/>
    <w:rsid w:val="000E2887"/>
    <w:rsid w:val="000F1699"/>
    <w:rsid w:val="000F4261"/>
    <w:rsid w:val="000F7D27"/>
    <w:rsid w:val="001026DA"/>
    <w:rsid w:val="0010383E"/>
    <w:rsid w:val="00103E54"/>
    <w:rsid w:val="0011490E"/>
    <w:rsid w:val="00117604"/>
    <w:rsid w:val="00120C3E"/>
    <w:rsid w:val="0012161D"/>
    <w:rsid w:val="001234F2"/>
    <w:rsid w:val="00126651"/>
    <w:rsid w:val="00131055"/>
    <w:rsid w:val="00133937"/>
    <w:rsid w:val="00134FA8"/>
    <w:rsid w:val="00141281"/>
    <w:rsid w:val="001429AC"/>
    <w:rsid w:val="00143722"/>
    <w:rsid w:val="0015282A"/>
    <w:rsid w:val="00153FE9"/>
    <w:rsid w:val="0015402C"/>
    <w:rsid w:val="0015442A"/>
    <w:rsid w:val="00160372"/>
    <w:rsid w:val="00160F5A"/>
    <w:rsid w:val="00163225"/>
    <w:rsid w:val="00166A04"/>
    <w:rsid w:val="0016739D"/>
    <w:rsid w:val="00167CF1"/>
    <w:rsid w:val="0017612A"/>
    <w:rsid w:val="00177C5C"/>
    <w:rsid w:val="00180258"/>
    <w:rsid w:val="00193ADD"/>
    <w:rsid w:val="00197E9D"/>
    <w:rsid w:val="001A11B8"/>
    <w:rsid w:val="001A2B0F"/>
    <w:rsid w:val="001A5761"/>
    <w:rsid w:val="001A63E1"/>
    <w:rsid w:val="001B0062"/>
    <w:rsid w:val="001B0C66"/>
    <w:rsid w:val="001C122C"/>
    <w:rsid w:val="001C1BB8"/>
    <w:rsid w:val="001C21BB"/>
    <w:rsid w:val="001E7AC5"/>
    <w:rsid w:val="001F0B7F"/>
    <w:rsid w:val="001F16A7"/>
    <w:rsid w:val="001F3E18"/>
    <w:rsid w:val="001F6030"/>
    <w:rsid w:val="001F6109"/>
    <w:rsid w:val="001F7F0E"/>
    <w:rsid w:val="00200C1F"/>
    <w:rsid w:val="00202855"/>
    <w:rsid w:val="002031B8"/>
    <w:rsid w:val="0020335E"/>
    <w:rsid w:val="002168F2"/>
    <w:rsid w:val="00221F17"/>
    <w:rsid w:val="00221F7C"/>
    <w:rsid w:val="00230014"/>
    <w:rsid w:val="002327F3"/>
    <w:rsid w:val="00240776"/>
    <w:rsid w:val="00250632"/>
    <w:rsid w:val="002511BD"/>
    <w:rsid w:val="00253035"/>
    <w:rsid w:val="00260B6F"/>
    <w:rsid w:val="00262E75"/>
    <w:rsid w:val="00272E00"/>
    <w:rsid w:val="002742DA"/>
    <w:rsid w:val="0027602F"/>
    <w:rsid w:val="002763A8"/>
    <w:rsid w:val="0028072E"/>
    <w:rsid w:val="00283693"/>
    <w:rsid w:val="002855C3"/>
    <w:rsid w:val="00294E22"/>
    <w:rsid w:val="00296DDF"/>
    <w:rsid w:val="002A021C"/>
    <w:rsid w:val="002A4884"/>
    <w:rsid w:val="002A7002"/>
    <w:rsid w:val="002B110D"/>
    <w:rsid w:val="002B1332"/>
    <w:rsid w:val="002B2E16"/>
    <w:rsid w:val="002C499D"/>
    <w:rsid w:val="002C6BF5"/>
    <w:rsid w:val="002C7C3B"/>
    <w:rsid w:val="002E124C"/>
    <w:rsid w:val="002E298C"/>
    <w:rsid w:val="002E31E4"/>
    <w:rsid w:val="002E3C50"/>
    <w:rsid w:val="002F05D0"/>
    <w:rsid w:val="002F0B77"/>
    <w:rsid w:val="002F73AC"/>
    <w:rsid w:val="002F7E46"/>
    <w:rsid w:val="00301304"/>
    <w:rsid w:val="00302791"/>
    <w:rsid w:val="00312998"/>
    <w:rsid w:val="00313D57"/>
    <w:rsid w:val="00313EB3"/>
    <w:rsid w:val="00314793"/>
    <w:rsid w:val="003159DB"/>
    <w:rsid w:val="0031630B"/>
    <w:rsid w:val="00320BB3"/>
    <w:rsid w:val="00323E00"/>
    <w:rsid w:val="00327EF3"/>
    <w:rsid w:val="00331AC6"/>
    <w:rsid w:val="00340720"/>
    <w:rsid w:val="00340C14"/>
    <w:rsid w:val="0034153D"/>
    <w:rsid w:val="003444AA"/>
    <w:rsid w:val="003449AB"/>
    <w:rsid w:val="00345A25"/>
    <w:rsid w:val="00350328"/>
    <w:rsid w:val="0035070F"/>
    <w:rsid w:val="00351001"/>
    <w:rsid w:val="00361D16"/>
    <w:rsid w:val="00363566"/>
    <w:rsid w:val="00370FA4"/>
    <w:rsid w:val="0037236B"/>
    <w:rsid w:val="00373AE7"/>
    <w:rsid w:val="003834C6"/>
    <w:rsid w:val="00384A57"/>
    <w:rsid w:val="0038569E"/>
    <w:rsid w:val="00385975"/>
    <w:rsid w:val="00393886"/>
    <w:rsid w:val="003B2171"/>
    <w:rsid w:val="003B44B1"/>
    <w:rsid w:val="003B6722"/>
    <w:rsid w:val="003D3410"/>
    <w:rsid w:val="003D4384"/>
    <w:rsid w:val="003E0C84"/>
    <w:rsid w:val="003E0F46"/>
    <w:rsid w:val="003E326A"/>
    <w:rsid w:val="003F311C"/>
    <w:rsid w:val="003F6014"/>
    <w:rsid w:val="003F6105"/>
    <w:rsid w:val="00402509"/>
    <w:rsid w:val="0041321D"/>
    <w:rsid w:val="00420B5A"/>
    <w:rsid w:val="00423DB3"/>
    <w:rsid w:val="00424A35"/>
    <w:rsid w:val="0042587A"/>
    <w:rsid w:val="00427737"/>
    <w:rsid w:val="004304A8"/>
    <w:rsid w:val="0043071B"/>
    <w:rsid w:val="00433295"/>
    <w:rsid w:val="0043651D"/>
    <w:rsid w:val="00447738"/>
    <w:rsid w:val="00447903"/>
    <w:rsid w:val="00451D5C"/>
    <w:rsid w:val="00460174"/>
    <w:rsid w:val="00470A1A"/>
    <w:rsid w:val="004770CC"/>
    <w:rsid w:val="004811E8"/>
    <w:rsid w:val="00493017"/>
    <w:rsid w:val="004A28B2"/>
    <w:rsid w:val="004A3A76"/>
    <w:rsid w:val="004B224C"/>
    <w:rsid w:val="004B2FDD"/>
    <w:rsid w:val="004B692B"/>
    <w:rsid w:val="004C47B0"/>
    <w:rsid w:val="004C493D"/>
    <w:rsid w:val="004D409D"/>
    <w:rsid w:val="004E1C7E"/>
    <w:rsid w:val="004E3790"/>
    <w:rsid w:val="004E3A7F"/>
    <w:rsid w:val="004F35FD"/>
    <w:rsid w:val="00500C8E"/>
    <w:rsid w:val="005010DD"/>
    <w:rsid w:val="00501D32"/>
    <w:rsid w:val="005237C8"/>
    <w:rsid w:val="00523FD9"/>
    <w:rsid w:val="005249D0"/>
    <w:rsid w:val="0052686C"/>
    <w:rsid w:val="005315CF"/>
    <w:rsid w:val="00531CB0"/>
    <w:rsid w:val="005341BA"/>
    <w:rsid w:val="00540093"/>
    <w:rsid w:val="0054160F"/>
    <w:rsid w:val="00547DCE"/>
    <w:rsid w:val="005521FE"/>
    <w:rsid w:val="0055306F"/>
    <w:rsid w:val="0055693C"/>
    <w:rsid w:val="00562DBE"/>
    <w:rsid w:val="00563DD5"/>
    <w:rsid w:val="00566618"/>
    <w:rsid w:val="00566BF1"/>
    <w:rsid w:val="00571655"/>
    <w:rsid w:val="0057403C"/>
    <w:rsid w:val="005744CB"/>
    <w:rsid w:val="00576801"/>
    <w:rsid w:val="00580A06"/>
    <w:rsid w:val="00582214"/>
    <w:rsid w:val="005836C0"/>
    <w:rsid w:val="00595282"/>
    <w:rsid w:val="0059553F"/>
    <w:rsid w:val="005A0369"/>
    <w:rsid w:val="005A2230"/>
    <w:rsid w:val="005A3E47"/>
    <w:rsid w:val="005A6B58"/>
    <w:rsid w:val="005B2F5C"/>
    <w:rsid w:val="005B425E"/>
    <w:rsid w:val="005B70D0"/>
    <w:rsid w:val="005C1649"/>
    <w:rsid w:val="005C4FD7"/>
    <w:rsid w:val="005D0208"/>
    <w:rsid w:val="005E52CF"/>
    <w:rsid w:val="005E6E7E"/>
    <w:rsid w:val="005F1F60"/>
    <w:rsid w:val="005F4B51"/>
    <w:rsid w:val="005F593B"/>
    <w:rsid w:val="00600AE3"/>
    <w:rsid w:val="00612263"/>
    <w:rsid w:val="0061294A"/>
    <w:rsid w:val="00613A7B"/>
    <w:rsid w:val="006146DC"/>
    <w:rsid w:val="00617DB6"/>
    <w:rsid w:val="00620DDB"/>
    <w:rsid w:val="0062340A"/>
    <w:rsid w:val="00633F22"/>
    <w:rsid w:val="00637F9A"/>
    <w:rsid w:val="00641E71"/>
    <w:rsid w:val="00642A6F"/>
    <w:rsid w:val="006466B4"/>
    <w:rsid w:val="0065301E"/>
    <w:rsid w:val="006601B9"/>
    <w:rsid w:val="006604CC"/>
    <w:rsid w:val="00660569"/>
    <w:rsid w:val="006608F2"/>
    <w:rsid w:val="00661463"/>
    <w:rsid w:val="00661890"/>
    <w:rsid w:val="00661D67"/>
    <w:rsid w:val="006637C4"/>
    <w:rsid w:val="00665474"/>
    <w:rsid w:val="00671760"/>
    <w:rsid w:val="00673419"/>
    <w:rsid w:val="00673580"/>
    <w:rsid w:val="00695035"/>
    <w:rsid w:val="006A1645"/>
    <w:rsid w:val="006A7A26"/>
    <w:rsid w:val="006B317A"/>
    <w:rsid w:val="006B5C62"/>
    <w:rsid w:val="006C06B4"/>
    <w:rsid w:val="006D153E"/>
    <w:rsid w:val="006D501F"/>
    <w:rsid w:val="006D54AB"/>
    <w:rsid w:val="006E07F4"/>
    <w:rsid w:val="006E11B9"/>
    <w:rsid w:val="006E4482"/>
    <w:rsid w:val="006F080A"/>
    <w:rsid w:val="006F2C55"/>
    <w:rsid w:val="006F4415"/>
    <w:rsid w:val="006F551C"/>
    <w:rsid w:val="006F6F72"/>
    <w:rsid w:val="006F75EE"/>
    <w:rsid w:val="006F7DFD"/>
    <w:rsid w:val="007003F2"/>
    <w:rsid w:val="00701866"/>
    <w:rsid w:val="007060EF"/>
    <w:rsid w:val="00707863"/>
    <w:rsid w:val="007177B5"/>
    <w:rsid w:val="0072431E"/>
    <w:rsid w:val="00731FE8"/>
    <w:rsid w:val="007324F6"/>
    <w:rsid w:val="007357D4"/>
    <w:rsid w:val="00737A43"/>
    <w:rsid w:val="00741604"/>
    <w:rsid w:val="00741C18"/>
    <w:rsid w:val="00742803"/>
    <w:rsid w:val="00747083"/>
    <w:rsid w:val="00751CAF"/>
    <w:rsid w:val="00753005"/>
    <w:rsid w:val="00753773"/>
    <w:rsid w:val="00755FAC"/>
    <w:rsid w:val="00766B30"/>
    <w:rsid w:val="00776FEF"/>
    <w:rsid w:val="007776B4"/>
    <w:rsid w:val="0078119E"/>
    <w:rsid w:val="007941D2"/>
    <w:rsid w:val="007A3E3D"/>
    <w:rsid w:val="007A43B5"/>
    <w:rsid w:val="007C17F6"/>
    <w:rsid w:val="007C6364"/>
    <w:rsid w:val="007C6E15"/>
    <w:rsid w:val="007D3D70"/>
    <w:rsid w:val="007D61BD"/>
    <w:rsid w:val="007E4A7B"/>
    <w:rsid w:val="007F2CAD"/>
    <w:rsid w:val="007F3237"/>
    <w:rsid w:val="007F7F15"/>
    <w:rsid w:val="008074A7"/>
    <w:rsid w:val="00807577"/>
    <w:rsid w:val="00811C7D"/>
    <w:rsid w:val="00812B0F"/>
    <w:rsid w:val="00813692"/>
    <w:rsid w:val="0081468F"/>
    <w:rsid w:val="0082081C"/>
    <w:rsid w:val="00821FCA"/>
    <w:rsid w:val="00823015"/>
    <w:rsid w:val="0082377B"/>
    <w:rsid w:val="0082597C"/>
    <w:rsid w:val="008325F3"/>
    <w:rsid w:val="008448CF"/>
    <w:rsid w:val="00845118"/>
    <w:rsid w:val="00845C8D"/>
    <w:rsid w:val="00846114"/>
    <w:rsid w:val="008467FC"/>
    <w:rsid w:val="00847CAB"/>
    <w:rsid w:val="008509CF"/>
    <w:rsid w:val="0086072B"/>
    <w:rsid w:val="00866445"/>
    <w:rsid w:val="00866AA8"/>
    <w:rsid w:val="00870F8F"/>
    <w:rsid w:val="008761B9"/>
    <w:rsid w:val="008770F8"/>
    <w:rsid w:val="008778C2"/>
    <w:rsid w:val="0088076F"/>
    <w:rsid w:val="00882625"/>
    <w:rsid w:val="00887B42"/>
    <w:rsid w:val="00887F7C"/>
    <w:rsid w:val="008A0CDA"/>
    <w:rsid w:val="008A0FAA"/>
    <w:rsid w:val="008A518A"/>
    <w:rsid w:val="008A5BC3"/>
    <w:rsid w:val="008A62BD"/>
    <w:rsid w:val="008A7680"/>
    <w:rsid w:val="008B3951"/>
    <w:rsid w:val="008B699E"/>
    <w:rsid w:val="008C23D5"/>
    <w:rsid w:val="008C6E64"/>
    <w:rsid w:val="008D0708"/>
    <w:rsid w:val="008D2CEF"/>
    <w:rsid w:val="008D5BA4"/>
    <w:rsid w:val="008E3E9D"/>
    <w:rsid w:val="008E5B31"/>
    <w:rsid w:val="008E5EBD"/>
    <w:rsid w:val="008F1051"/>
    <w:rsid w:val="008F1F58"/>
    <w:rsid w:val="008F28E0"/>
    <w:rsid w:val="008F4BB9"/>
    <w:rsid w:val="00903463"/>
    <w:rsid w:val="009107E3"/>
    <w:rsid w:val="00911D65"/>
    <w:rsid w:val="00911F55"/>
    <w:rsid w:val="00912E6F"/>
    <w:rsid w:val="009161DC"/>
    <w:rsid w:val="00916AF7"/>
    <w:rsid w:val="00923B34"/>
    <w:rsid w:val="009245B1"/>
    <w:rsid w:val="00931C54"/>
    <w:rsid w:val="0093401E"/>
    <w:rsid w:val="00934ED9"/>
    <w:rsid w:val="009364CD"/>
    <w:rsid w:val="009412E8"/>
    <w:rsid w:val="0094280E"/>
    <w:rsid w:val="009462B9"/>
    <w:rsid w:val="0095031D"/>
    <w:rsid w:val="00963C3D"/>
    <w:rsid w:val="00965CB9"/>
    <w:rsid w:val="00966057"/>
    <w:rsid w:val="00970815"/>
    <w:rsid w:val="009747CB"/>
    <w:rsid w:val="0097547B"/>
    <w:rsid w:val="00984F25"/>
    <w:rsid w:val="009867CB"/>
    <w:rsid w:val="00992306"/>
    <w:rsid w:val="00993492"/>
    <w:rsid w:val="009A39EA"/>
    <w:rsid w:val="009B2E95"/>
    <w:rsid w:val="009B3656"/>
    <w:rsid w:val="009B5603"/>
    <w:rsid w:val="009B561F"/>
    <w:rsid w:val="009C3470"/>
    <w:rsid w:val="009C4897"/>
    <w:rsid w:val="009C6896"/>
    <w:rsid w:val="009D1862"/>
    <w:rsid w:val="009D2B5C"/>
    <w:rsid w:val="009D4602"/>
    <w:rsid w:val="009D5CDC"/>
    <w:rsid w:val="009D5FBF"/>
    <w:rsid w:val="009E1844"/>
    <w:rsid w:val="009E499D"/>
    <w:rsid w:val="009E5B95"/>
    <w:rsid w:val="009E7A0E"/>
    <w:rsid w:val="009F4962"/>
    <w:rsid w:val="009F5B47"/>
    <w:rsid w:val="00A04329"/>
    <w:rsid w:val="00A100EE"/>
    <w:rsid w:val="00A125ED"/>
    <w:rsid w:val="00A13BC5"/>
    <w:rsid w:val="00A22265"/>
    <w:rsid w:val="00A253FB"/>
    <w:rsid w:val="00A26FCB"/>
    <w:rsid w:val="00A32DA8"/>
    <w:rsid w:val="00A35CBE"/>
    <w:rsid w:val="00A40456"/>
    <w:rsid w:val="00A50D94"/>
    <w:rsid w:val="00A55FF4"/>
    <w:rsid w:val="00A61EAD"/>
    <w:rsid w:val="00A62AB5"/>
    <w:rsid w:val="00A739F8"/>
    <w:rsid w:val="00A74F76"/>
    <w:rsid w:val="00A76518"/>
    <w:rsid w:val="00A77D1B"/>
    <w:rsid w:val="00A86748"/>
    <w:rsid w:val="00A90D00"/>
    <w:rsid w:val="00A9727B"/>
    <w:rsid w:val="00AA5420"/>
    <w:rsid w:val="00AA5E58"/>
    <w:rsid w:val="00AA769E"/>
    <w:rsid w:val="00AB0308"/>
    <w:rsid w:val="00AB12D4"/>
    <w:rsid w:val="00AB3E41"/>
    <w:rsid w:val="00AC7DEF"/>
    <w:rsid w:val="00AD1219"/>
    <w:rsid w:val="00AD4CE0"/>
    <w:rsid w:val="00AE1942"/>
    <w:rsid w:val="00AE2874"/>
    <w:rsid w:val="00AE370D"/>
    <w:rsid w:val="00AE3E98"/>
    <w:rsid w:val="00AE52BE"/>
    <w:rsid w:val="00AF4292"/>
    <w:rsid w:val="00AF6F48"/>
    <w:rsid w:val="00B02125"/>
    <w:rsid w:val="00B12412"/>
    <w:rsid w:val="00B270B3"/>
    <w:rsid w:val="00B30486"/>
    <w:rsid w:val="00B317B4"/>
    <w:rsid w:val="00B325E4"/>
    <w:rsid w:val="00B43207"/>
    <w:rsid w:val="00B469E1"/>
    <w:rsid w:val="00B47F6C"/>
    <w:rsid w:val="00B509B8"/>
    <w:rsid w:val="00B51D49"/>
    <w:rsid w:val="00B52693"/>
    <w:rsid w:val="00B52D13"/>
    <w:rsid w:val="00B56388"/>
    <w:rsid w:val="00B6009F"/>
    <w:rsid w:val="00B637AE"/>
    <w:rsid w:val="00B643C4"/>
    <w:rsid w:val="00B64FE1"/>
    <w:rsid w:val="00B6650B"/>
    <w:rsid w:val="00B67C55"/>
    <w:rsid w:val="00B715F8"/>
    <w:rsid w:val="00B80B21"/>
    <w:rsid w:val="00B83741"/>
    <w:rsid w:val="00B86CC7"/>
    <w:rsid w:val="00B90AAB"/>
    <w:rsid w:val="00B90B68"/>
    <w:rsid w:val="00B96332"/>
    <w:rsid w:val="00BA3669"/>
    <w:rsid w:val="00BA3A7D"/>
    <w:rsid w:val="00BB130C"/>
    <w:rsid w:val="00BB2BBE"/>
    <w:rsid w:val="00BB5F54"/>
    <w:rsid w:val="00BC2A97"/>
    <w:rsid w:val="00BD3D86"/>
    <w:rsid w:val="00BD4135"/>
    <w:rsid w:val="00BD4F18"/>
    <w:rsid w:val="00BE3105"/>
    <w:rsid w:val="00BE4B43"/>
    <w:rsid w:val="00BE5A8E"/>
    <w:rsid w:val="00BE75E5"/>
    <w:rsid w:val="00BF4EBE"/>
    <w:rsid w:val="00BF5F93"/>
    <w:rsid w:val="00C06824"/>
    <w:rsid w:val="00C110CF"/>
    <w:rsid w:val="00C116CE"/>
    <w:rsid w:val="00C125BF"/>
    <w:rsid w:val="00C12D99"/>
    <w:rsid w:val="00C1449A"/>
    <w:rsid w:val="00C146DB"/>
    <w:rsid w:val="00C17214"/>
    <w:rsid w:val="00C26471"/>
    <w:rsid w:val="00C3494A"/>
    <w:rsid w:val="00C406E2"/>
    <w:rsid w:val="00C41CC1"/>
    <w:rsid w:val="00C43642"/>
    <w:rsid w:val="00C515F3"/>
    <w:rsid w:val="00C51F7C"/>
    <w:rsid w:val="00C55F72"/>
    <w:rsid w:val="00C60815"/>
    <w:rsid w:val="00C61225"/>
    <w:rsid w:val="00C71A28"/>
    <w:rsid w:val="00C764B8"/>
    <w:rsid w:val="00C76630"/>
    <w:rsid w:val="00C7739D"/>
    <w:rsid w:val="00C821EE"/>
    <w:rsid w:val="00C903BD"/>
    <w:rsid w:val="00C9658D"/>
    <w:rsid w:val="00C968B2"/>
    <w:rsid w:val="00CA018E"/>
    <w:rsid w:val="00CA07AC"/>
    <w:rsid w:val="00CA235E"/>
    <w:rsid w:val="00CA75CB"/>
    <w:rsid w:val="00CB3621"/>
    <w:rsid w:val="00CB4FDE"/>
    <w:rsid w:val="00CB6F63"/>
    <w:rsid w:val="00CC1696"/>
    <w:rsid w:val="00CD331D"/>
    <w:rsid w:val="00CD33D9"/>
    <w:rsid w:val="00CD7AFA"/>
    <w:rsid w:val="00CE0A98"/>
    <w:rsid w:val="00CE11FF"/>
    <w:rsid w:val="00CE1EC2"/>
    <w:rsid w:val="00CE407C"/>
    <w:rsid w:val="00CE4E4C"/>
    <w:rsid w:val="00CE6468"/>
    <w:rsid w:val="00CF2ADC"/>
    <w:rsid w:val="00CF490C"/>
    <w:rsid w:val="00D0785F"/>
    <w:rsid w:val="00D1244B"/>
    <w:rsid w:val="00D14F62"/>
    <w:rsid w:val="00D172C0"/>
    <w:rsid w:val="00D20F00"/>
    <w:rsid w:val="00D2226F"/>
    <w:rsid w:val="00D32767"/>
    <w:rsid w:val="00D329B4"/>
    <w:rsid w:val="00D35EC0"/>
    <w:rsid w:val="00D41511"/>
    <w:rsid w:val="00D416CB"/>
    <w:rsid w:val="00D42583"/>
    <w:rsid w:val="00D42585"/>
    <w:rsid w:val="00D44004"/>
    <w:rsid w:val="00D515B4"/>
    <w:rsid w:val="00D53010"/>
    <w:rsid w:val="00D53E67"/>
    <w:rsid w:val="00D55226"/>
    <w:rsid w:val="00D56A9A"/>
    <w:rsid w:val="00D6377E"/>
    <w:rsid w:val="00D66180"/>
    <w:rsid w:val="00D75338"/>
    <w:rsid w:val="00D811BD"/>
    <w:rsid w:val="00D82F29"/>
    <w:rsid w:val="00D91959"/>
    <w:rsid w:val="00D93F2D"/>
    <w:rsid w:val="00D948DC"/>
    <w:rsid w:val="00D95C74"/>
    <w:rsid w:val="00D95EA3"/>
    <w:rsid w:val="00DA2333"/>
    <w:rsid w:val="00DA3263"/>
    <w:rsid w:val="00DA7471"/>
    <w:rsid w:val="00DA7FE5"/>
    <w:rsid w:val="00DB28D7"/>
    <w:rsid w:val="00DB2F03"/>
    <w:rsid w:val="00DC28FC"/>
    <w:rsid w:val="00DC6E55"/>
    <w:rsid w:val="00DD0041"/>
    <w:rsid w:val="00DD1BF5"/>
    <w:rsid w:val="00DD7C37"/>
    <w:rsid w:val="00DE1AA3"/>
    <w:rsid w:val="00DE3215"/>
    <w:rsid w:val="00DF1057"/>
    <w:rsid w:val="00E011D3"/>
    <w:rsid w:val="00E02414"/>
    <w:rsid w:val="00E03EF0"/>
    <w:rsid w:val="00E10F37"/>
    <w:rsid w:val="00E111E2"/>
    <w:rsid w:val="00E11319"/>
    <w:rsid w:val="00E2201E"/>
    <w:rsid w:val="00E2652A"/>
    <w:rsid w:val="00E3115E"/>
    <w:rsid w:val="00E36D27"/>
    <w:rsid w:val="00E46A45"/>
    <w:rsid w:val="00E470E2"/>
    <w:rsid w:val="00E50400"/>
    <w:rsid w:val="00E5604C"/>
    <w:rsid w:val="00E57247"/>
    <w:rsid w:val="00E622E0"/>
    <w:rsid w:val="00E6710C"/>
    <w:rsid w:val="00E8148B"/>
    <w:rsid w:val="00E8177B"/>
    <w:rsid w:val="00E82955"/>
    <w:rsid w:val="00E84223"/>
    <w:rsid w:val="00E85C57"/>
    <w:rsid w:val="00E90A79"/>
    <w:rsid w:val="00E92B6F"/>
    <w:rsid w:val="00E9594C"/>
    <w:rsid w:val="00EC2D6D"/>
    <w:rsid w:val="00ED357C"/>
    <w:rsid w:val="00ED4B76"/>
    <w:rsid w:val="00ED5F0F"/>
    <w:rsid w:val="00ED6FB0"/>
    <w:rsid w:val="00ED7D30"/>
    <w:rsid w:val="00EE44D6"/>
    <w:rsid w:val="00EE598B"/>
    <w:rsid w:val="00EE66AC"/>
    <w:rsid w:val="00EF3EDB"/>
    <w:rsid w:val="00EF4E7B"/>
    <w:rsid w:val="00EF5E70"/>
    <w:rsid w:val="00EF6156"/>
    <w:rsid w:val="00EF62E8"/>
    <w:rsid w:val="00F033D9"/>
    <w:rsid w:val="00F044D9"/>
    <w:rsid w:val="00F06628"/>
    <w:rsid w:val="00F110A3"/>
    <w:rsid w:val="00F17276"/>
    <w:rsid w:val="00F206AE"/>
    <w:rsid w:val="00F2179B"/>
    <w:rsid w:val="00F23947"/>
    <w:rsid w:val="00F2563A"/>
    <w:rsid w:val="00F25AC2"/>
    <w:rsid w:val="00F30C06"/>
    <w:rsid w:val="00F31BB1"/>
    <w:rsid w:val="00F36FF9"/>
    <w:rsid w:val="00F40711"/>
    <w:rsid w:val="00F42A78"/>
    <w:rsid w:val="00F439CA"/>
    <w:rsid w:val="00F502E5"/>
    <w:rsid w:val="00F51E7B"/>
    <w:rsid w:val="00F5626C"/>
    <w:rsid w:val="00F63B5B"/>
    <w:rsid w:val="00F71801"/>
    <w:rsid w:val="00F73044"/>
    <w:rsid w:val="00F746CE"/>
    <w:rsid w:val="00F815E9"/>
    <w:rsid w:val="00F8377C"/>
    <w:rsid w:val="00F84098"/>
    <w:rsid w:val="00F86D80"/>
    <w:rsid w:val="00F915B7"/>
    <w:rsid w:val="00F91902"/>
    <w:rsid w:val="00F96416"/>
    <w:rsid w:val="00FA20A2"/>
    <w:rsid w:val="00FA7C70"/>
    <w:rsid w:val="00FB0296"/>
    <w:rsid w:val="00FB0D10"/>
    <w:rsid w:val="00FB2527"/>
    <w:rsid w:val="00FB4E1D"/>
    <w:rsid w:val="00FC00C3"/>
    <w:rsid w:val="00FC5281"/>
    <w:rsid w:val="00FC7F27"/>
    <w:rsid w:val="00FD1415"/>
    <w:rsid w:val="00FD5C98"/>
    <w:rsid w:val="00FE0BDC"/>
    <w:rsid w:val="00FE25C2"/>
    <w:rsid w:val="00FE520D"/>
    <w:rsid w:val="00FF1300"/>
    <w:rsid w:val="00FF178C"/>
    <w:rsid w:val="00FF5A6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DB11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18E"/>
    <w:rPr>
      <w:sz w:val="24"/>
      <w:szCs w:val="24"/>
      <w:lang w:val="en-US" w:eastAsia="en-US"/>
    </w:rPr>
  </w:style>
  <w:style w:type="paragraph" w:styleId="Heading1">
    <w:name w:val="heading 1"/>
    <w:basedOn w:val="Normal"/>
    <w:next w:val="Normal"/>
    <w:qFormat/>
    <w:pPr>
      <w:keepNext/>
      <w:outlineLvl w:val="0"/>
    </w:pPr>
    <w:rPr>
      <w:rFonts w:ascii="Arial" w:hAnsi="Arial" w:cs="Arial"/>
      <w:b/>
      <w:bCs/>
      <w:sz w:val="16"/>
      <w:szCs w:val="16"/>
    </w:rPr>
  </w:style>
  <w:style w:type="paragraph" w:styleId="Heading2">
    <w:name w:val="heading 2"/>
    <w:basedOn w:val="Normal"/>
    <w:next w:val="Normal"/>
    <w:qFormat/>
    <w:pPr>
      <w:keepNext/>
      <w:outlineLvl w:val="1"/>
    </w:pPr>
    <w:rPr>
      <w:rFonts w:ascii="Eras Demi ITC" w:hAnsi="Eras Demi ITC" w:cs="Arial"/>
      <w:i/>
      <w:iCs/>
      <w:sz w:val="28"/>
      <w:szCs w:val="28"/>
    </w:rPr>
  </w:style>
  <w:style w:type="paragraph" w:styleId="Heading3">
    <w:name w:val="heading 3"/>
    <w:basedOn w:val="Normal"/>
    <w:next w:val="Normal"/>
    <w:qFormat/>
    <w:pPr>
      <w:keepNext/>
      <w:outlineLvl w:val="2"/>
    </w:pPr>
    <w:rPr>
      <w:rFonts w:ascii="Eras Demi ITC" w:hAnsi="Eras Demi ITC" w:cs="Arial"/>
      <w:b/>
      <w:bCs/>
      <w:i/>
      <w:iCs/>
      <w:sz w:val="28"/>
      <w:szCs w:val="28"/>
    </w:rPr>
  </w:style>
  <w:style w:type="paragraph" w:styleId="Heading4">
    <w:name w:val="heading 4"/>
    <w:basedOn w:val="Normal"/>
    <w:next w:val="Normal"/>
    <w:qFormat/>
    <w:pPr>
      <w:keepNext/>
      <w:outlineLvl w:val="3"/>
    </w:pPr>
    <w:rPr>
      <w:rFonts w:ascii="Corbel" w:hAnsi="Corbel" w:cs="Arial"/>
      <w:sz w:val="16"/>
      <w:szCs w:val="16"/>
      <w:u w:val="single"/>
    </w:rPr>
  </w:style>
  <w:style w:type="paragraph" w:styleId="Heading5">
    <w:name w:val="heading 5"/>
    <w:basedOn w:val="Normal"/>
    <w:next w:val="Normal"/>
    <w:qFormat/>
    <w:pPr>
      <w:keepNext/>
      <w:outlineLvl w:val="4"/>
    </w:pPr>
    <w:rPr>
      <w:rFonts w:ascii="Corbel" w:hAnsi="Corbel" w:cs="Arial"/>
      <w:color w:val="808080"/>
      <w:sz w:val="16"/>
      <w:szCs w:val="16"/>
      <w:u w:val="single"/>
    </w:rPr>
  </w:style>
  <w:style w:type="paragraph" w:styleId="Heading6">
    <w:name w:val="heading 6"/>
    <w:basedOn w:val="Normal"/>
    <w:next w:val="Normal"/>
    <w:qFormat/>
    <w:pPr>
      <w:keepNext/>
      <w:jc w:val="center"/>
      <w:outlineLvl w:val="5"/>
    </w:pPr>
    <w:rPr>
      <w:rFonts w:ascii="Corbel" w:hAnsi="Corbel"/>
      <w:b/>
      <w:bCs/>
      <w:color w:val="33CC33"/>
    </w:rPr>
  </w:style>
  <w:style w:type="paragraph" w:styleId="Heading7">
    <w:name w:val="heading 7"/>
    <w:basedOn w:val="Normal"/>
    <w:next w:val="Normal"/>
    <w:qFormat/>
    <w:pPr>
      <w:keepNext/>
      <w:jc w:val="center"/>
      <w:outlineLvl w:val="6"/>
    </w:pPr>
    <w:rPr>
      <w:rFonts w:ascii="Corbel" w:hAnsi="Corbel" w:cs="Arial"/>
      <w:b/>
      <w:bCs/>
      <w:color w:val="FFFFFF"/>
      <w:sz w:val="16"/>
      <w:szCs w:val="16"/>
    </w:rPr>
  </w:style>
  <w:style w:type="paragraph" w:styleId="Heading8">
    <w:name w:val="heading 8"/>
    <w:basedOn w:val="Normal"/>
    <w:next w:val="Normal"/>
    <w:qFormat/>
    <w:pPr>
      <w:keepNext/>
      <w:outlineLvl w:val="7"/>
    </w:pPr>
    <w:rPr>
      <w:rFonts w:ascii="Verdana" w:hAnsi="Verdana" w:cs="Arial"/>
      <w:b/>
      <w:iCs/>
      <w:sz w:val="20"/>
      <w:szCs w:val="20"/>
    </w:rPr>
  </w:style>
  <w:style w:type="paragraph" w:styleId="Heading9">
    <w:name w:val="heading 9"/>
    <w:basedOn w:val="Normal"/>
    <w:next w:val="Normal"/>
    <w:qFormat/>
    <w:pPr>
      <w:keepNext/>
      <w:jc w:val="center"/>
      <w:outlineLvl w:val="8"/>
    </w:pPr>
    <w:rPr>
      <w:rFonts w:ascii="Corbel" w:hAnsi="Corbe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PageNumber">
    <w:name w:val="page number"/>
    <w:basedOn w:val="DefaultParagraphFont"/>
  </w:style>
  <w:style w:type="character" w:styleId="FollowedHyperlink">
    <w:name w:val="FollowedHyperlink"/>
    <w:rPr>
      <w:color w:val="800080"/>
      <w:u w:val="single"/>
    </w:rPr>
  </w:style>
  <w:style w:type="paragraph" w:styleId="BodyText2">
    <w:name w:val="Body Text 2"/>
    <w:basedOn w:val="Normal"/>
    <w:pPr>
      <w:tabs>
        <w:tab w:val="left" w:pos="113"/>
        <w:tab w:val="left" w:pos="227"/>
      </w:tabs>
      <w:ind w:left="340" w:hanging="113"/>
    </w:pPr>
    <w:rPr>
      <w:rFonts w:ascii="Arial" w:hAnsi="Arial" w:cs="Arial"/>
      <w:sz w:val="16"/>
      <w:szCs w:val="16"/>
      <w:lang w:val="en-GB"/>
    </w:rPr>
  </w:style>
  <w:style w:type="paragraph" w:styleId="BodyText">
    <w:name w:val="Body Text"/>
    <w:basedOn w:val="Normal"/>
    <w:pPr>
      <w:spacing w:after="120"/>
    </w:pPr>
  </w:style>
  <w:style w:type="paragraph" w:styleId="BodyText3">
    <w:name w:val="Body Text 3"/>
    <w:basedOn w:val="Normal"/>
    <w:link w:val="BodyText3Char"/>
    <w:rPr>
      <w:rFonts w:ascii="Arial" w:hAnsi="Arial" w:cs="Arial"/>
      <w:b/>
      <w:bCs/>
      <w:sz w:val="16"/>
      <w:szCs w:val="16"/>
    </w:rPr>
  </w:style>
  <w:style w:type="paragraph" w:styleId="List">
    <w:name w:val="List"/>
    <w:basedOn w:val="Normal"/>
    <w:autoRedefine/>
    <w:rPr>
      <w:rFonts w:ascii="Corbel" w:hAnsi="Corbel" w:cs="Arial"/>
      <w:color w:val="999999"/>
      <w:sz w:val="16"/>
      <w:szCs w:val="16"/>
    </w:rPr>
  </w:style>
  <w:style w:type="character" w:styleId="Strong">
    <w:name w:val="Strong"/>
    <w:qFormat/>
    <w:rPr>
      <w:b/>
      <w:bCs/>
    </w:rPr>
  </w:style>
  <w:style w:type="character" w:customStyle="1" w:styleId="apple-style-span">
    <w:name w:val="apple-style-span"/>
    <w:basedOn w:val="DefaultParagraphFont"/>
    <w:rsid w:val="00500C8E"/>
  </w:style>
  <w:style w:type="character" w:customStyle="1" w:styleId="BodyText3Char">
    <w:name w:val="Body Text 3 Char"/>
    <w:link w:val="BodyText3"/>
    <w:rsid w:val="00CA018E"/>
    <w:rPr>
      <w:rFonts w:ascii="Arial" w:hAnsi="Arial" w:cs="Arial"/>
      <w:b/>
      <w:bCs/>
      <w:sz w:val="16"/>
      <w:szCs w:val="16"/>
      <w:lang w:val="en-US" w:eastAsia="en-US"/>
    </w:rPr>
  </w:style>
  <w:style w:type="paragraph" w:styleId="ListParagraph">
    <w:name w:val="List Paragraph"/>
    <w:basedOn w:val="Normal"/>
    <w:uiPriority w:val="34"/>
    <w:qFormat/>
    <w:rsid w:val="0062340A"/>
    <w:pPr>
      <w:suppressAutoHyphens/>
      <w:spacing w:after="200" w:line="276" w:lineRule="auto"/>
      <w:ind w:left="720"/>
      <w:contextualSpacing/>
    </w:pPr>
    <w:rPr>
      <w:rFonts w:ascii="Calibri" w:eastAsia="Calibri" w:hAnsi="Calibri"/>
      <w:color w:val="00000A"/>
      <w:sz w:val="22"/>
      <w:szCs w:val="22"/>
      <w:lang w:val="en-GB"/>
    </w:rPr>
  </w:style>
  <w:style w:type="character" w:customStyle="1" w:styleId="InternetLink">
    <w:name w:val="Internet Link"/>
    <w:basedOn w:val="DefaultParagraphFont"/>
    <w:rsid w:val="0062340A"/>
    <w:rPr>
      <w:color w:val="0000FF"/>
      <w:u w:val="single"/>
    </w:rPr>
  </w:style>
  <w:style w:type="table" w:styleId="TableGrid">
    <w:name w:val="Table Grid"/>
    <w:basedOn w:val="TableNormal"/>
    <w:uiPriority w:val="59"/>
    <w:rsid w:val="00320B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823015"/>
  </w:style>
  <w:style w:type="character" w:styleId="PlaceholderText">
    <w:name w:val="Placeholder Text"/>
    <w:basedOn w:val="DefaultParagraphFont"/>
    <w:uiPriority w:val="99"/>
    <w:semiHidden/>
    <w:rsid w:val="00160F5A"/>
    <w:rPr>
      <w:color w:val="808080"/>
    </w:rPr>
  </w:style>
  <w:style w:type="paragraph" w:styleId="BalloonText">
    <w:name w:val="Balloon Text"/>
    <w:basedOn w:val="Normal"/>
    <w:link w:val="BalloonTextChar"/>
    <w:rsid w:val="00160F5A"/>
    <w:rPr>
      <w:rFonts w:ascii="Lucida Grande" w:hAnsi="Lucida Grande" w:cs="Lucida Grande"/>
      <w:sz w:val="18"/>
      <w:szCs w:val="18"/>
    </w:rPr>
  </w:style>
  <w:style w:type="character" w:customStyle="1" w:styleId="BalloonTextChar">
    <w:name w:val="Balloon Text Char"/>
    <w:basedOn w:val="DefaultParagraphFont"/>
    <w:link w:val="BalloonText"/>
    <w:rsid w:val="00160F5A"/>
    <w:rPr>
      <w:rFonts w:ascii="Lucida Grande" w:hAnsi="Lucida Grande" w:cs="Lucida Grande"/>
      <w:sz w:val="18"/>
      <w:szCs w:val="18"/>
      <w:lang w:val="en-US" w:eastAsia="en-US"/>
    </w:rPr>
  </w:style>
  <w:style w:type="paragraph" w:styleId="NormalWeb">
    <w:name w:val="Normal (Web)"/>
    <w:basedOn w:val="Normal"/>
    <w:uiPriority w:val="99"/>
    <w:unhideWhenUsed/>
    <w:rsid w:val="00314793"/>
    <w:pPr>
      <w:spacing w:before="100" w:beforeAutospacing="1" w:after="100" w:afterAutospacing="1"/>
    </w:pPr>
    <w:rPr>
      <w:rFonts w:ascii="Times" w:hAnsi="Times"/>
      <w:sz w:val="20"/>
      <w:szCs w:val="20"/>
      <w:lang w:val="en-GB"/>
    </w:rPr>
  </w:style>
  <w:style w:type="paragraph" w:styleId="NoSpacing">
    <w:name w:val="No Spacing"/>
    <w:uiPriority w:val="1"/>
    <w:qFormat/>
    <w:rsid w:val="00314793"/>
    <w:rPr>
      <w:sz w:val="24"/>
      <w:szCs w:val="24"/>
      <w:lang w:val="en-US" w:eastAsia="en-US"/>
    </w:rPr>
  </w:style>
  <w:style w:type="paragraph" w:customStyle="1" w:styleId="m-452419521460975200gmail-msolistparagraph">
    <w:name w:val="m_-452419521460975200gmail-msolistparagraph"/>
    <w:basedOn w:val="Normal"/>
    <w:rsid w:val="008D2CEF"/>
    <w:pPr>
      <w:spacing w:before="100" w:beforeAutospacing="1" w:after="100" w:afterAutospacing="1"/>
    </w:pPr>
    <w:rPr>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18E"/>
    <w:rPr>
      <w:sz w:val="24"/>
      <w:szCs w:val="24"/>
      <w:lang w:val="en-US" w:eastAsia="en-US"/>
    </w:rPr>
  </w:style>
  <w:style w:type="paragraph" w:styleId="Heading1">
    <w:name w:val="heading 1"/>
    <w:basedOn w:val="Normal"/>
    <w:next w:val="Normal"/>
    <w:qFormat/>
    <w:pPr>
      <w:keepNext/>
      <w:outlineLvl w:val="0"/>
    </w:pPr>
    <w:rPr>
      <w:rFonts w:ascii="Arial" w:hAnsi="Arial" w:cs="Arial"/>
      <w:b/>
      <w:bCs/>
      <w:sz w:val="16"/>
      <w:szCs w:val="16"/>
    </w:rPr>
  </w:style>
  <w:style w:type="paragraph" w:styleId="Heading2">
    <w:name w:val="heading 2"/>
    <w:basedOn w:val="Normal"/>
    <w:next w:val="Normal"/>
    <w:qFormat/>
    <w:pPr>
      <w:keepNext/>
      <w:outlineLvl w:val="1"/>
    </w:pPr>
    <w:rPr>
      <w:rFonts w:ascii="Eras Demi ITC" w:hAnsi="Eras Demi ITC" w:cs="Arial"/>
      <w:i/>
      <w:iCs/>
      <w:sz w:val="28"/>
      <w:szCs w:val="28"/>
    </w:rPr>
  </w:style>
  <w:style w:type="paragraph" w:styleId="Heading3">
    <w:name w:val="heading 3"/>
    <w:basedOn w:val="Normal"/>
    <w:next w:val="Normal"/>
    <w:qFormat/>
    <w:pPr>
      <w:keepNext/>
      <w:outlineLvl w:val="2"/>
    </w:pPr>
    <w:rPr>
      <w:rFonts w:ascii="Eras Demi ITC" w:hAnsi="Eras Demi ITC" w:cs="Arial"/>
      <w:b/>
      <w:bCs/>
      <w:i/>
      <w:iCs/>
      <w:sz w:val="28"/>
      <w:szCs w:val="28"/>
    </w:rPr>
  </w:style>
  <w:style w:type="paragraph" w:styleId="Heading4">
    <w:name w:val="heading 4"/>
    <w:basedOn w:val="Normal"/>
    <w:next w:val="Normal"/>
    <w:qFormat/>
    <w:pPr>
      <w:keepNext/>
      <w:outlineLvl w:val="3"/>
    </w:pPr>
    <w:rPr>
      <w:rFonts w:ascii="Corbel" w:hAnsi="Corbel" w:cs="Arial"/>
      <w:sz w:val="16"/>
      <w:szCs w:val="16"/>
      <w:u w:val="single"/>
    </w:rPr>
  </w:style>
  <w:style w:type="paragraph" w:styleId="Heading5">
    <w:name w:val="heading 5"/>
    <w:basedOn w:val="Normal"/>
    <w:next w:val="Normal"/>
    <w:qFormat/>
    <w:pPr>
      <w:keepNext/>
      <w:outlineLvl w:val="4"/>
    </w:pPr>
    <w:rPr>
      <w:rFonts w:ascii="Corbel" w:hAnsi="Corbel" w:cs="Arial"/>
      <w:color w:val="808080"/>
      <w:sz w:val="16"/>
      <w:szCs w:val="16"/>
      <w:u w:val="single"/>
    </w:rPr>
  </w:style>
  <w:style w:type="paragraph" w:styleId="Heading6">
    <w:name w:val="heading 6"/>
    <w:basedOn w:val="Normal"/>
    <w:next w:val="Normal"/>
    <w:qFormat/>
    <w:pPr>
      <w:keepNext/>
      <w:jc w:val="center"/>
      <w:outlineLvl w:val="5"/>
    </w:pPr>
    <w:rPr>
      <w:rFonts w:ascii="Corbel" w:hAnsi="Corbel"/>
      <w:b/>
      <w:bCs/>
      <w:color w:val="33CC33"/>
    </w:rPr>
  </w:style>
  <w:style w:type="paragraph" w:styleId="Heading7">
    <w:name w:val="heading 7"/>
    <w:basedOn w:val="Normal"/>
    <w:next w:val="Normal"/>
    <w:qFormat/>
    <w:pPr>
      <w:keepNext/>
      <w:jc w:val="center"/>
      <w:outlineLvl w:val="6"/>
    </w:pPr>
    <w:rPr>
      <w:rFonts w:ascii="Corbel" w:hAnsi="Corbel" w:cs="Arial"/>
      <w:b/>
      <w:bCs/>
      <w:color w:val="FFFFFF"/>
      <w:sz w:val="16"/>
      <w:szCs w:val="16"/>
    </w:rPr>
  </w:style>
  <w:style w:type="paragraph" w:styleId="Heading8">
    <w:name w:val="heading 8"/>
    <w:basedOn w:val="Normal"/>
    <w:next w:val="Normal"/>
    <w:qFormat/>
    <w:pPr>
      <w:keepNext/>
      <w:outlineLvl w:val="7"/>
    </w:pPr>
    <w:rPr>
      <w:rFonts w:ascii="Verdana" w:hAnsi="Verdana" w:cs="Arial"/>
      <w:b/>
      <w:iCs/>
      <w:sz w:val="20"/>
      <w:szCs w:val="20"/>
    </w:rPr>
  </w:style>
  <w:style w:type="paragraph" w:styleId="Heading9">
    <w:name w:val="heading 9"/>
    <w:basedOn w:val="Normal"/>
    <w:next w:val="Normal"/>
    <w:qFormat/>
    <w:pPr>
      <w:keepNext/>
      <w:jc w:val="center"/>
      <w:outlineLvl w:val="8"/>
    </w:pPr>
    <w:rPr>
      <w:rFonts w:ascii="Corbel" w:hAnsi="Corbe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PageNumber">
    <w:name w:val="page number"/>
    <w:basedOn w:val="DefaultParagraphFont"/>
  </w:style>
  <w:style w:type="character" w:styleId="FollowedHyperlink">
    <w:name w:val="FollowedHyperlink"/>
    <w:rPr>
      <w:color w:val="800080"/>
      <w:u w:val="single"/>
    </w:rPr>
  </w:style>
  <w:style w:type="paragraph" w:styleId="BodyText2">
    <w:name w:val="Body Text 2"/>
    <w:basedOn w:val="Normal"/>
    <w:pPr>
      <w:tabs>
        <w:tab w:val="left" w:pos="113"/>
        <w:tab w:val="left" w:pos="227"/>
      </w:tabs>
      <w:ind w:left="340" w:hanging="113"/>
    </w:pPr>
    <w:rPr>
      <w:rFonts w:ascii="Arial" w:hAnsi="Arial" w:cs="Arial"/>
      <w:sz w:val="16"/>
      <w:szCs w:val="16"/>
      <w:lang w:val="en-GB"/>
    </w:rPr>
  </w:style>
  <w:style w:type="paragraph" w:styleId="BodyText">
    <w:name w:val="Body Text"/>
    <w:basedOn w:val="Normal"/>
    <w:pPr>
      <w:spacing w:after="120"/>
    </w:pPr>
  </w:style>
  <w:style w:type="paragraph" w:styleId="BodyText3">
    <w:name w:val="Body Text 3"/>
    <w:basedOn w:val="Normal"/>
    <w:link w:val="BodyText3Char"/>
    <w:rPr>
      <w:rFonts w:ascii="Arial" w:hAnsi="Arial" w:cs="Arial"/>
      <w:b/>
      <w:bCs/>
      <w:sz w:val="16"/>
      <w:szCs w:val="16"/>
    </w:rPr>
  </w:style>
  <w:style w:type="paragraph" w:styleId="List">
    <w:name w:val="List"/>
    <w:basedOn w:val="Normal"/>
    <w:autoRedefine/>
    <w:rPr>
      <w:rFonts w:ascii="Corbel" w:hAnsi="Corbel" w:cs="Arial"/>
      <w:color w:val="999999"/>
      <w:sz w:val="16"/>
      <w:szCs w:val="16"/>
    </w:rPr>
  </w:style>
  <w:style w:type="character" w:styleId="Strong">
    <w:name w:val="Strong"/>
    <w:qFormat/>
    <w:rPr>
      <w:b/>
      <w:bCs/>
    </w:rPr>
  </w:style>
  <w:style w:type="character" w:customStyle="1" w:styleId="apple-style-span">
    <w:name w:val="apple-style-span"/>
    <w:basedOn w:val="DefaultParagraphFont"/>
    <w:rsid w:val="00500C8E"/>
  </w:style>
  <w:style w:type="character" w:customStyle="1" w:styleId="BodyText3Char">
    <w:name w:val="Body Text 3 Char"/>
    <w:link w:val="BodyText3"/>
    <w:rsid w:val="00CA018E"/>
    <w:rPr>
      <w:rFonts w:ascii="Arial" w:hAnsi="Arial" w:cs="Arial"/>
      <w:b/>
      <w:bCs/>
      <w:sz w:val="16"/>
      <w:szCs w:val="16"/>
      <w:lang w:val="en-US" w:eastAsia="en-US"/>
    </w:rPr>
  </w:style>
  <w:style w:type="paragraph" w:styleId="ListParagraph">
    <w:name w:val="List Paragraph"/>
    <w:basedOn w:val="Normal"/>
    <w:uiPriority w:val="34"/>
    <w:qFormat/>
    <w:rsid w:val="0062340A"/>
    <w:pPr>
      <w:suppressAutoHyphens/>
      <w:spacing w:after="200" w:line="276" w:lineRule="auto"/>
      <w:ind w:left="720"/>
      <w:contextualSpacing/>
    </w:pPr>
    <w:rPr>
      <w:rFonts w:ascii="Calibri" w:eastAsia="Calibri" w:hAnsi="Calibri"/>
      <w:color w:val="00000A"/>
      <w:sz w:val="22"/>
      <w:szCs w:val="22"/>
      <w:lang w:val="en-GB"/>
    </w:rPr>
  </w:style>
  <w:style w:type="character" w:customStyle="1" w:styleId="InternetLink">
    <w:name w:val="Internet Link"/>
    <w:basedOn w:val="DefaultParagraphFont"/>
    <w:rsid w:val="0062340A"/>
    <w:rPr>
      <w:color w:val="0000FF"/>
      <w:u w:val="single"/>
    </w:rPr>
  </w:style>
  <w:style w:type="table" w:styleId="TableGrid">
    <w:name w:val="Table Grid"/>
    <w:basedOn w:val="TableNormal"/>
    <w:uiPriority w:val="59"/>
    <w:rsid w:val="00320B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823015"/>
  </w:style>
  <w:style w:type="character" w:styleId="PlaceholderText">
    <w:name w:val="Placeholder Text"/>
    <w:basedOn w:val="DefaultParagraphFont"/>
    <w:uiPriority w:val="99"/>
    <w:semiHidden/>
    <w:rsid w:val="00160F5A"/>
    <w:rPr>
      <w:color w:val="808080"/>
    </w:rPr>
  </w:style>
  <w:style w:type="paragraph" w:styleId="BalloonText">
    <w:name w:val="Balloon Text"/>
    <w:basedOn w:val="Normal"/>
    <w:link w:val="BalloonTextChar"/>
    <w:rsid w:val="00160F5A"/>
    <w:rPr>
      <w:rFonts w:ascii="Lucida Grande" w:hAnsi="Lucida Grande" w:cs="Lucida Grande"/>
      <w:sz w:val="18"/>
      <w:szCs w:val="18"/>
    </w:rPr>
  </w:style>
  <w:style w:type="character" w:customStyle="1" w:styleId="BalloonTextChar">
    <w:name w:val="Balloon Text Char"/>
    <w:basedOn w:val="DefaultParagraphFont"/>
    <w:link w:val="BalloonText"/>
    <w:rsid w:val="00160F5A"/>
    <w:rPr>
      <w:rFonts w:ascii="Lucida Grande" w:hAnsi="Lucida Grande" w:cs="Lucida Grande"/>
      <w:sz w:val="18"/>
      <w:szCs w:val="18"/>
      <w:lang w:val="en-US" w:eastAsia="en-US"/>
    </w:rPr>
  </w:style>
  <w:style w:type="paragraph" w:styleId="NormalWeb">
    <w:name w:val="Normal (Web)"/>
    <w:basedOn w:val="Normal"/>
    <w:uiPriority w:val="99"/>
    <w:unhideWhenUsed/>
    <w:rsid w:val="00314793"/>
    <w:pPr>
      <w:spacing w:before="100" w:beforeAutospacing="1" w:after="100" w:afterAutospacing="1"/>
    </w:pPr>
    <w:rPr>
      <w:rFonts w:ascii="Times" w:hAnsi="Times"/>
      <w:sz w:val="20"/>
      <w:szCs w:val="20"/>
      <w:lang w:val="en-GB"/>
    </w:rPr>
  </w:style>
  <w:style w:type="paragraph" w:styleId="NoSpacing">
    <w:name w:val="No Spacing"/>
    <w:uiPriority w:val="1"/>
    <w:qFormat/>
    <w:rsid w:val="00314793"/>
    <w:rPr>
      <w:sz w:val="24"/>
      <w:szCs w:val="24"/>
      <w:lang w:val="en-US" w:eastAsia="en-US"/>
    </w:rPr>
  </w:style>
  <w:style w:type="paragraph" w:customStyle="1" w:styleId="m-452419521460975200gmail-msolistparagraph">
    <w:name w:val="m_-452419521460975200gmail-msolistparagraph"/>
    <w:basedOn w:val="Normal"/>
    <w:rsid w:val="008D2CEF"/>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469315">
      <w:bodyDiv w:val="1"/>
      <w:marLeft w:val="0"/>
      <w:marRight w:val="0"/>
      <w:marTop w:val="0"/>
      <w:marBottom w:val="0"/>
      <w:divBdr>
        <w:top w:val="none" w:sz="0" w:space="0" w:color="auto"/>
        <w:left w:val="none" w:sz="0" w:space="0" w:color="auto"/>
        <w:bottom w:val="none" w:sz="0" w:space="0" w:color="auto"/>
        <w:right w:val="none" w:sz="0" w:space="0" w:color="auto"/>
      </w:divBdr>
    </w:div>
    <w:div w:id="643046648">
      <w:bodyDiv w:val="1"/>
      <w:marLeft w:val="0"/>
      <w:marRight w:val="0"/>
      <w:marTop w:val="0"/>
      <w:marBottom w:val="0"/>
      <w:divBdr>
        <w:top w:val="none" w:sz="0" w:space="0" w:color="auto"/>
        <w:left w:val="none" w:sz="0" w:space="0" w:color="auto"/>
        <w:bottom w:val="none" w:sz="0" w:space="0" w:color="auto"/>
        <w:right w:val="none" w:sz="0" w:space="0" w:color="auto"/>
      </w:divBdr>
    </w:div>
    <w:div w:id="1090741352">
      <w:bodyDiv w:val="1"/>
      <w:marLeft w:val="0"/>
      <w:marRight w:val="0"/>
      <w:marTop w:val="0"/>
      <w:marBottom w:val="0"/>
      <w:divBdr>
        <w:top w:val="none" w:sz="0" w:space="0" w:color="auto"/>
        <w:left w:val="none" w:sz="0" w:space="0" w:color="auto"/>
        <w:bottom w:val="none" w:sz="0" w:space="0" w:color="auto"/>
        <w:right w:val="none" w:sz="0" w:space="0" w:color="auto"/>
      </w:divBdr>
      <w:divsChild>
        <w:div w:id="340788740">
          <w:marLeft w:val="0"/>
          <w:marRight w:val="0"/>
          <w:marTop w:val="0"/>
          <w:marBottom w:val="0"/>
          <w:divBdr>
            <w:top w:val="none" w:sz="0" w:space="0" w:color="auto"/>
            <w:left w:val="none" w:sz="0" w:space="0" w:color="auto"/>
            <w:bottom w:val="none" w:sz="0" w:space="0" w:color="auto"/>
            <w:right w:val="none" w:sz="0" w:space="0" w:color="auto"/>
          </w:divBdr>
          <w:divsChild>
            <w:div w:id="2112696037">
              <w:marLeft w:val="0"/>
              <w:marRight w:val="0"/>
              <w:marTop w:val="0"/>
              <w:marBottom w:val="0"/>
              <w:divBdr>
                <w:top w:val="none" w:sz="0" w:space="0" w:color="auto"/>
                <w:left w:val="none" w:sz="0" w:space="0" w:color="auto"/>
                <w:bottom w:val="none" w:sz="0" w:space="0" w:color="auto"/>
                <w:right w:val="none" w:sz="0" w:space="0" w:color="auto"/>
              </w:divBdr>
              <w:divsChild>
                <w:div w:id="110777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049360">
      <w:bodyDiv w:val="1"/>
      <w:marLeft w:val="0"/>
      <w:marRight w:val="0"/>
      <w:marTop w:val="0"/>
      <w:marBottom w:val="0"/>
      <w:divBdr>
        <w:top w:val="none" w:sz="0" w:space="0" w:color="auto"/>
        <w:left w:val="none" w:sz="0" w:space="0" w:color="auto"/>
        <w:bottom w:val="none" w:sz="0" w:space="0" w:color="auto"/>
        <w:right w:val="none" w:sz="0" w:space="0" w:color="auto"/>
      </w:divBdr>
      <w:divsChild>
        <w:div w:id="1852185601">
          <w:marLeft w:val="0"/>
          <w:marRight w:val="0"/>
          <w:marTop w:val="0"/>
          <w:marBottom w:val="0"/>
          <w:divBdr>
            <w:top w:val="none" w:sz="0" w:space="0" w:color="auto"/>
            <w:left w:val="none" w:sz="0" w:space="0" w:color="auto"/>
            <w:bottom w:val="none" w:sz="0" w:space="0" w:color="auto"/>
            <w:right w:val="none" w:sz="0" w:space="0" w:color="auto"/>
          </w:divBdr>
          <w:divsChild>
            <w:div w:id="201792553">
              <w:marLeft w:val="0"/>
              <w:marRight w:val="0"/>
              <w:marTop w:val="0"/>
              <w:marBottom w:val="0"/>
              <w:divBdr>
                <w:top w:val="none" w:sz="0" w:space="0" w:color="auto"/>
                <w:left w:val="none" w:sz="0" w:space="0" w:color="auto"/>
                <w:bottom w:val="none" w:sz="0" w:space="0" w:color="auto"/>
                <w:right w:val="none" w:sz="0" w:space="0" w:color="auto"/>
              </w:divBdr>
              <w:divsChild>
                <w:div w:id="104159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430586">
      <w:bodyDiv w:val="1"/>
      <w:marLeft w:val="0"/>
      <w:marRight w:val="0"/>
      <w:marTop w:val="0"/>
      <w:marBottom w:val="0"/>
      <w:divBdr>
        <w:top w:val="none" w:sz="0" w:space="0" w:color="auto"/>
        <w:left w:val="none" w:sz="0" w:space="0" w:color="auto"/>
        <w:bottom w:val="none" w:sz="0" w:space="0" w:color="auto"/>
        <w:right w:val="none" w:sz="0" w:space="0" w:color="auto"/>
      </w:divBdr>
    </w:div>
    <w:div w:id="2031761585">
      <w:bodyDiv w:val="1"/>
      <w:marLeft w:val="0"/>
      <w:marRight w:val="0"/>
      <w:marTop w:val="0"/>
      <w:marBottom w:val="0"/>
      <w:divBdr>
        <w:top w:val="none" w:sz="0" w:space="0" w:color="auto"/>
        <w:left w:val="none" w:sz="0" w:space="0" w:color="auto"/>
        <w:bottom w:val="none" w:sz="0" w:space="0" w:color="auto"/>
        <w:right w:val="none" w:sz="0" w:space="0" w:color="auto"/>
      </w:divBdr>
    </w:div>
    <w:div w:id="2101294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kangaroomaths.com/free_resources/planning/KM_MathematicsProgression_GeometryPropertiesShape.xlsx" TargetMode="External"/><Relationship Id="rId21" Type="http://schemas.openxmlformats.org/officeDocument/2006/relationships/hyperlink" Target="http://kangaroomaths.com/free_resources/display/areas.pdf" TargetMode="External"/><Relationship Id="rId42" Type="http://schemas.openxmlformats.org/officeDocument/2006/relationships/hyperlink" Target="https://www.ncetm.org.uk/public/files/18416215/1_Progression_Map_Place_Value_Reasoning.pdf" TargetMode="External"/><Relationship Id="rId63" Type="http://schemas.openxmlformats.org/officeDocument/2006/relationships/hyperlink" Target="http://nrich.maths.org/5633" TargetMode="External"/><Relationship Id="rId84" Type="http://schemas.openxmlformats.org/officeDocument/2006/relationships/hyperlink" Target="http://nrich.maths.org/8387" TargetMode="External"/><Relationship Id="rId138" Type="http://schemas.openxmlformats.org/officeDocument/2006/relationships/hyperlink" Target="http://kangaroomaths.com/free_resources/teaching/number/fdp_conversion.docx" TargetMode="External"/><Relationship Id="rId159" Type="http://schemas.openxmlformats.org/officeDocument/2006/relationships/hyperlink" Target="http://nrich.maths.org/public/viewer.php?obj_id=2420" TargetMode="External"/><Relationship Id="rId170" Type="http://schemas.openxmlformats.org/officeDocument/2006/relationships/hyperlink" Target="https://www.ncetm.org.uk/public/files/17308038/National+Curriculum+Glossary.pdf" TargetMode="External"/><Relationship Id="rId191" Type="http://schemas.openxmlformats.org/officeDocument/2006/relationships/hyperlink" Target="http://kangaroomaths.com/free_resources/assessment/BAM/6M10_BAM.pdf" TargetMode="External"/><Relationship Id="rId205" Type="http://schemas.openxmlformats.org/officeDocument/2006/relationships/hyperlink" Target="http://kangaroomaths.com/free_resources/assessment/BAM/6M8_BAM.pdf" TargetMode="External"/><Relationship Id="rId226" Type="http://schemas.openxmlformats.org/officeDocument/2006/relationships/hyperlink" Target="http://kangaroomaths.com/free_resources/teaching/geometry/dissection_deductions.docx" TargetMode="External"/><Relationship Id="rId247" Type="http://schemas.openxmlformats.org/officeDocument/2006/relationships/hyperlink" Target="http://nrich.maths.org/public/viewer.php?obj_id=4937" TargetMode="External"/><Relationship Id="rId107" Type="http://schemas.openxmlformats.org/officeDocument/2006/relationships/hyperlink" Target="http://kangaroomaths.com/free_resources/teaching/geometry/complete_net.pptx" TargetMode="External"/><Relationship Id="rId11" Type="http://schemas.openxmlformats.org/officeDocument/2006/relationships/hyperlink" Target="http://kangaroomaths.com/free_resources/assessment/BAM/6M4_BAM.pdf" TargetMode="External"/><Relationship Id="rId32" Type="http://schemas.openxmlformats.org/officeDocument/2006/relationships/hyperlink" Target="http://kangaroomaths.com/free_resources/assessment/BAM/6M7_BAM.pdf" TargetMode="External"/><Relationship Id="rId53" Type="http://schemas.openxmlformats.org/officeDocument/2006/relationships/hyperlink" Target="https://www.ncetm.org.uk/resources/46689" TargetMode="External"/><Relationship Id="rId74" Type="http://schemas.openxmlformats.org/officeDocument/2006/relationships/hyperlink" Target="https://www.ncetm.org.uk/resources/43669" TargetMode="External"/><Relationship Id="rId128" Type="http://schemas.openxmlformats.org/officeDocument/2006/relationships/hyperlink" Target="http://nrich.maths.org/public/viewer.php?obj_id=962" TargetMode="External"/><Relationship Id="rId149" Type="http://schemas.openxmlformats.org/officeDocument/2006/relationships/hyperlink" Target="http://kangaroomaths.com/free_resources/teaching/algebra/fascinating_food.docx" TargetMode="External"/><Relationship Id="rId5" Type="http://schemas.openxmlformats.org/officeDocument/2006/relationships/webSettings" Target="webSettings.xml"/><Relationship Id="rId95" Type="http://schemas.openxmlformats.org/officeDocument/2006/relationships/hyperlink" Target="http://kangaroomaths.com/free_resources/infinity/multiply_divide.xlsm" TargetMode="External"/><Relationship Id="rId160" Type="http://schemas.openxmlformats.org/officeDocument/2006/relationships/hyperlink" Target="http://nrich.maths.org/public/viewer.php?obj_id=1026" TargetMode="External"/><Relationship Id="rId181" Type="http://schemas.openxmlformats.org/officeDocument/2006/relationships/hyperlink" Target="https://www.ncetm.org.uk/public/files/18436766/7_Progression_Map_Measurement_Reasoning.pdf" TargetMode="External"/><Relationship Id="rId216" Type="http://schemas.openxmlformats.org/officeDocument/2006/relationships/hyperlink" Target="http://nrich.maths.org/2281" TargetMode="External"/><Relationship Id="rId237" Type="http://schemas.openxmlformats.org/officeDocument/2006/relationships/hyperlink" Target="http://nrich.maths.org/public/viewer.php?obj_id=6280" TargetMode="External"/><Relationship Id="rId258" Type="http://schemas.openxmlformats.org/officeDocument/2006/relationships/hyperlink" Target="https://www.ncetm.org.uk/resources/38193" TargetMode="External"/><Relationship Id="rId22" Type="http://schemas.openxmlformats.org/officeDocument/2006/relationships/hyperlink" Target="http://kangaroomaths.com/free_resources/display/areas.pdf" TargetMode="External"/><Relationship Id="rId43" Type="http://schemas.openxmlformats.org/officeDocument/2006/relationships/hyperlink" Target="http://kangaroomaths.com/free_resources/infinity/directed_numbers.xlsm" TargetMode="External"/><Relationship Id="rId64" Type="http://schemas.openxmlformats.org/officeDocument/2006/relationships/hyperlink" Target="https://www.ncetm.org.uk/resources/42506" TargetMode="External"/><Relationship Id="rId118" Type="http://schemas.openxmlformats.org/officeDocument/2006/relationships/hyperlink" Target="https://www.ncetm.org.uk/public/files/17308038/National+Curriculum+Glossary.pdf" TargetMode="External"/><Relationship Id="rId139" Type="http://schemas.openxmlformats.org/officeDocument/2006/relationships/hyperlink" Target="http://kangaroomaths.com/free_resources/teaching/number/fdp_carpets.docx" TargetMode="External"/><Relationship Id="rId85" Type="http://schemas.openxmlformats.org/officeDocument/2006/relationships/hyperlink" Target="http://nrich.maths.org/public/viewer.php?obj_id=1130" TargetMode="External"/><Relationship Id="rId150" Type="http://schemas.openxmlformats.org/officeDocument/2006/relationships/hyperlink" Target="https://www.ncetm.org.uk/resources/42893" TargetMode="External"/><Relationship Id="rId171" Type="http://schemas.openxmlformats.org/officeDocument/2006/relationships/hyperlink" Target="https://www.ncetm.org.uk/public/files/18416474/6_Progression_Map_Algebra_Reasoning.pdf" TargetMode="External"/><Relationship Id="rId192" Type="http://schemas.openxmlformats.org/officeDocument/2006/relationships/hyperlink" Target="https://www.ncetm.org.uk/resources/46689" TargetMode="External"/><Relationship Id="rId206" Type="http://schemas.openxmlformats.org/officeDocument/2006/relationships/hyperlink" Target="http://kangaroomaths.com/free_resources/assessment/BAM/6M9_BAM.pdf" TargetMode="External"/><Relationship Id="rId227" Type="http://schemas.openxmlformats.org/officeDocument/2006/relationships/hyperlink" Target="http://www.kangaroomaths.com/free_resources/teaching/sotm/level6/6ssm9_ewb.doc" TargetMode="External"/><Relationship Id="rId248" Type="http://schemas.openxmlformats.org/officeDocument/2006/relationships/hyperlink" Target="http://nrich.maths.org/1174" TargetMode="External"/><Relationship Id="rId12" Type="http://schemas.openxmlformats.org/officeDocument/2006/relationships/hyperlink" Target="http://kangaroomaths.com/free_resources/assessment/BAM/6M5_BAM.pdf" TargetMode="External"/><Relationship Id="rId33" Type="http://schemas.openxmlformats.org/officeDocument/2006/relationships/hyperlink" Target="http://kangaroomaths.com/free_resources/assessment/BAM/6M8_BAM.pdf" TargetMode="External"/><Relationship Id="rId108" Type="http://schemas.openxmlformats.org/officeDocument/2006/relationships/hyperlink" Target="https://www.ncetm.org.uk/public/files/18438967/8_Progression_Map_Geometry_properties_of_shapes_Reasoningv2.pdf" TargetMode="External"/><Relationship Id="rId129" Type="http://schemas.openxmlformats.org/officeDocument/2006/relationships/hyperlink" Target="http://kangaroomaths.com/free_resources/teaching/geometry/6_point_circles.pdf" TargetMode="External"/><Relationship Id="rId54" Type="http://schemas.openxmlformats.org/officeDocument/2006/relationships/hyperlink" Target="http://kangaroomaths.com/free_resources/planning/KM_MathematicsProgression_NumberPlaceValue.xlsx" TargetMode="External"/><Relationship Id="rId75" Type="http://schemas.openxmlformats.org/officeDocument/2006/relationships/hyperlink" Target="https://www.ncetm.org.uk/public/files/17308038/National+Curriculum+Glossary.pdf" TargetMode="External"/><Relationship Id="rId96" Type="http://schemas.openxmlformats.org/officeDocument/2006/relationships/hyperlink" Target="http://kangaroomaths.com/free_resources/teaching/number/long_division.xlsx" TargetMode="External"/><Relationship Id="rId140" Type="http://schemas.openxmlformats.org/officeDocument/2006/relationships/hyperlink" Target="http://kangaroomaths.com/free_resources/teaching/number/fd_tables.docx" TargetMode="External"/><Relationship Id="rId161" Type="http://schemas.openxmlformats.org/officeDocument/2006/relationships/hyperlink" Target="http://nrich.maths.org/7407" TargetMode="External"/><Relationship Id="rId182" Type="http://schemas.openxmlformats.org/officeDocument/2006/relationships/hyperlink" Target="http://kangaroomaths.com/free_resources/teaching/geometry/weigh_up_the_options.docx" TargetMode="External"/><Relationship Id="rId217" Type="http://schemas.openxmlformats.org/officeDocument/2006/relationships/hyperlink" Target="https://www.ncetm.org.uk/resources/42893" TargetMode="External"/><Relationship Id="rId1" Type="http://schemas.openxmlformats.org/officeDocument/2006/relationships/numbering" Target="numbering.xml"/><Relationship Id="rId6" Type="http://schemas.openxmlformats.org/officeDocument/2006/relationships/footnotes" Target="footnotes.xml"/><Relationship Id="rId212" Type="http://schemas.openxmlformats.org/officeDocument/2006/relationships/hyperlink" Target="https://www.ncetm.org.uk/public/files/18416474/6_Progression_Map_Algebra_Reasoning.pdf" TargetMode="External"/><Relationship Id="rId233" Type="http://schemas.openxmlformats.org/officeDocument/2006/relationships/hyperlink" Target="https://www.ncetm.org.uk/public/files/17308038/National+Curriculum+Glossary.pdf" TargetMode="External"/><Relationship Id="rId238" Type="http://schemas.openxmlformats.org/officeDocument/2006/relationships/hyperlink" Target="http://nrich.maths.org/public/viewer.php?obj_id=1109" TargetMode="External"/><Relationship Id="rId254" Type="http://schemas.openxmlformats.org/officeDocument/2006/relationships/hyperlink" Target="http://www.kangaroomaths.com/free_resources/infinity/averages_charts_tables.xlsm" TargetMode="External"/><Relationship Id="rId259" Type="http://schemas.openxmlformats.org/officeDocument/2006/relationships/hyperlink" Target="http://kangaroomaths.com/free_resources/assessment/BAM/6M13_BAM.pdf" TargetMode="External"/><Relationship Id="rId23" Type="http://schemas.openxmlformats.org/officeDocument/2006/relationships/hyperlink" Target="http://kangaroomaths.com/free_resources/display/statistics.pdf" TargetMode="External"/><Relationship Id="rId28" Type="http://schemas.openxmlformats.org/officeDocument/2006/relationships/hyperlink" Target="http://kangaroomaths.com/free_resources/assessment/BAM/6M6_BAM.pdf" TargetMode="External"/><Relationship Id="rId49" Type="http://schemas.openxmlformats.org/officeDocument/2006/relationships/hyperlink" Target="http://nrich.maths.org/public/viewer.php?obj_id=1066" TargetMode="External"/><Relationship Id="rId114" Type="http://schemas.openxmlformats.org/officeDocument/2006/relationships/hyperlink" Target="http://nrich.maths.org/public/viewer.php?obj_id=2315" TargetMode="External"/><Relationship Id="rId119" Type="http://schemas.openxmlformats.org/officeDocument/2006/relationships/hyperlink" Target="http://kangaroomaths.com/free_resources/display/triangles.pdf" TargetMode="External"/><Relationship Id="rId44" Type="http://schemas.openxmlformats.org/officeDocument/2006/relationships/hyperlink" Target="http://www.kangaroomaths.com/free_resources/teaching/number/read_write.docx" TargetMode="External"/><Relationship Id="rId60" Type="http://schemas.openxmlformats.org/officeDocument/2006/relationships/hyperlink" Target="http://www.kangaroomaths.com/free_resources/teaching/sotm/level4/4calc6_ewb.doc" TargetMode="External"/><Relationship Id="rId65" Type="http://schemas.openxmlformats.org/officeDocument/2006/relationships/hyperlink" Target="https://www.ncetm.org.uk/resources/42612" TargetMode="External"/><Relationship Id="rId81" Type="http://schemas.openxmlformats.org/officeDocument/2006/relationships/hyperlink" Target="http://kangaroomaths.com/free_resources/infinity/complements.xlsm" TargetMode="External"/><Relationship Id="rId86" Type="http://schemas.openxmlformats.org/officeDocument/2006/relationships/hyperlink" Target="https://www.ncetm.org.uk/resources/46689" TargetMode="External"/><Relationship Id="rId130" Type="http://schemas.openxmlformats.org/officeDocument/2006/relationships/hyperlink" Target="http://kangaroomaths.com/free_resources/teaching/geometry/8_point_circles.pdf" TargetMode="External"/><Relationship Id="rId135" Type="http://schemas.openxmlformats.org/officeDocument/2006/relationships/hyperlink" Target="https://www.ncetm.org.uk/resources/44490" TargetMode="External"/><Relationship Id="rId151" Type="http://schemas.openxmlformats.org/officeDocument/2006/relationships/hyperlink" Target="http://kangaroomaths.com/free_resources/assessment/BAM/6M3_BAM.pdf" TargetMode="External"/><Relationship Id="rId156" Type="http://schemas.openxmlformats.org/officeDocument/2006/relationships/hyperlink" Target="https://www.ncetm.org.uk/public/files/17308038/National+Curriculum+Glossary.pdf" TargetMode="External"/><Relationship Id="rId177" Type="http://schemas.openxmlformats.org/officeDocument/2006/relationships/hyperlink" Target="http://kangaroomaths.com/free_resources/assessment/BAM/6M4_BAM.pdf" TargetMode="External"/><Relationship Id="rId198" Type="http://schemas.openxmlformats.org/officeDocument/2006/relationships/hyperlink" Target="https://www.ncetm.org.uk/public/files/18416412/4_Progression_Map_Fractions_Reasoning_.pdf" TargetMode="External"/><Relationship Id="rId172" Type="http://schemas.openxmlformats.org/officeDocument/2006/relationships/hyperlink" Target="http://kangaroomaths.com/free_resources/infinity/sequences.xlsm" TargetMode="External"/><Relationship Id="rId193" Type="http://schemas.openxmlformats.org/officeDocument/2006/relationships/hyperlink" Target="http://kangaroomaths.com/free_resources/planning/KM_MathematicsProgression_NumberFDP.xlsx" TargetMode="External"/><Relationship Id="rId202" Type="http://schemas.openxmlformats.org/officeDocument/2006/relationships/hyperlink" Target="http://nrich.maths.org/public/viewer.php?obj_id=2421" TargetMode="External"/><Relationship Id="rId207" Type="http://schemas.openxmlformats.org/officeDocument/2006/relationships/hyperlink" Target="https://www.ncetm.org.uk/resources/46689" TargetMode="External"/><Relationship Id="rId223" Type="http://schemas.openxmlformats.org/officeDocument/2006/relationships/hyperlink" Target="http://kangaroomaths.com/free_resources/display/areas.pdf" TargetMode="External"/><Relationship Id="rId228" Type="http://schemas.openxmlformats.org/officeDocument/2006/relationships/hyperlink" Target="http://www.kangaroomaths.com/free_resources/infinity/area_volume.xlsm" TargetMode="External"/><Relationship Id="rId244" Type="http://schemas.openxmlformats.org/officeDocument/2006/relationships/hyperlink" Target="https://www.ncetm.org.uk/public/files/17308038/National+Curriculum+Glossary.pdf" TargetMode="External"/><Relationship Id="rId249" Type="http://schemas.openxmlformats.org/officeDocument/2006/relationships/hyperlink" Target="https://www.ncetm.org.uk/resources/38193" TargetMode="External"/><Relationship Id="rId13" Type="http://schemas.openxmlformats.org/officeDocument/2006/relationships/hyperlink" Target="http://kangaroomaths.com/free_resources/assessment/BAM/6M6_BAM.pdf" TargetMode="External"/><Relationship Id="rId18" Type="http://schemas.openxmlformats.org/officeDocument/2006/relationships/hyperlink" Target="http://kangaroomaths.com/free_resources/assessment/BAM/6M11_BAM.pdf" TargetMode="External"/><Relationship Id="rId39" Type="http://schemas.openxmlformats.org/officeDocument/2006/relationships/hyperlink" Target="https://www.ncetm.org.uk/public/files/17308038/National+Curriculum+Glossary.pdf" TargetMode="External"/><Relationship Id="rId109" Type="http://schemas.openxmlformats.org/officeDocument/2006/relationships/hyperlink" Target="http://kangaroomaths.com/free_resources/teaching/geometry/visualising_3d_shapes.docx" TargetMode="External"/><Relationship Id="rId260" Type="http://schemas.openxmlformats.org/officeDocument/2006/relationships/hyperlink" Target="https://www.ncetm.org.uk/resources/46689" TargetMode="External"/><Relationship Id="rId34" Type="http://schemas.openxmlformats.org/officeDocument/2006/relationships/hyperlink" Target="http://kangaroomaths.com/free_resources/assessment/BAM/6M9_BAM.pdf" TargetMode="External"/><Relationship Id="rId50" Type="http://schemas.openxmlformats.org/officeDocument/2006/relationships/hyperlink" Target="http://nrich.maths.org/public/viewer.php?obj_id=86" TargetMode="External"/><Relationship Id="rId55" Type="http://schemas.openxmlformats.org/officeDocument/2006/relationships/hyperlink" Target="http://kangaroomaths.com/free_resources/planning/KM_MathematicsProgression_NumberCalculation.xlsx" TargetMode="External"/><Relationship Id="rId76" Type="http://schemas.openxmlformats.org/officeDocument/2006/relationships/hyperlink" Target="http://kangaroomaths.com/free_resources/display/chinese_tables.docx" TargetMode="External"/><Relationship Id="rId97" Type="http://schemas.openxmlformats.org/officeDocument/2006/relationships/hyperlink" Target="http://kangaroomaths.com/free_resources/teaching/number/KangarooMaths_Interactive_Target_Boards.xlsm" TargetMode="External"/><Relationship Id="rId104" Type="http://schemas.openxmlformats.org/officeDocument/2006/relationships/hyperlink" Target="http://kangaroomaths.com/free_resources/planning/KM_MathematicsProgression_GeometryPropertiesShape.xlsx" TargetMode="External"/><Relationship Id="rId120" Type="http://schemas.openxmlformats.org/officeDocument/2006/relationships/hyperlink" Target="http://kangaroomaths.com/free_resources/display/quadrilaterals.pdf" TargetMode="External"/><Relationship Id="rId125" Type="http://schemas.openxmlformats.org/officeDocument/2006/relationships/hyperlink" Target="http://kangaroomaths.com/free_resources/teaching/geometry/special_polygons.docx" TargetMode="External"/><Relationship Id="rId141" Type="http://schemas.openxmlformats.org/officeDocument/2006/relationships/hyperlink" Target="http://nrich.maths.org/8283" TargetMode="External"/><Relationship Id="rId146" Type="http://schemas.openxmlformats.org/officeDocument/2006/relationships/hyperlink" Target="https://www.ncetm.org.uk/resources/43649" TargetMode="External"/><Relationship Id="rId167" Type="http://schemas.openxmlformats.org/officeDocument/2006/relationships/hyperlink" Target="https://www.ncetm.org.uk/resources/46689" TargetMode="External"/><Relationship Id="rId188" Type="http://schemas.openxmlformats.org/officeDocument/2006/relationships/hyperlink" Target="https://www.ncetm.org.uk/public/files/17308038/National+Curriculum+Glossary.pdf" TargetMode="External"/><Relationship Id="rId7" Type="http://schemas.openxmlformats.org/officeDocument/2006/relationships/endnotes" Target="endnotes.xml"/><Relationship Id="rId71" Type="http://schemas.openxmlformats.org/officeDocument/2006/relationships/hyperlink" Target="https://www.ncetm.org.uk/resources/44567" TargetMode="External"/><Relationship Id="rId92" Type="http://schemas.openxmlformats.org/officeDocument/2006/relationships/hyperlink" Target="https://www.ncetm.org.uk/public/files/17308038/National+Curriculum+Glossary.pdf" TargetMode="External"/><Relationship Id="rId162" Type="http://schemas.openxmlformats.org/officeDocument/2006/relationships/hyperlink" Target="https://www.ncetm.org.uk/resources/42670" TargetMode="External"/><Relationship Id="rId183" Type="http://schemas.openxmlformats.org/officeDocument/2006/relationships/hyperlink" Target="http://nrich.maths.org/7500" TargetMode="External"/><Relationship Id="rId213" Type="http://schemas.openxmlformats.org/officeDocument/2006/relationships/hyperlink" Target="http://kangaroomaths.com/free_resources/teaching/algebra/combinations_of_variables.docx" TargetMode="External"/><Relationship Id="rId218" Type="http://schemas.openxmlformats.org/officeDocument/2006/relationships/hyperlink" Target="https://www.ncetm.org.uk/resources/42893" TargetMode="External"/><Relationship Id="rId234" Type="http://schemas.openxmlformats.org/officeDocument/2006/relationships/hyperlink" Target="https://www.ncetm.org.uk/public/files/18436990/9_Progression_Map_Geometry_position_direction_and_movement_Reasoning.pdf" TargetMode="External"/><Relationship Id="rId239" Type="http://schemas.openxmlformats.org/officeDocument/2006/relationships/hyperlink" Target="http://nrich.maths.org/1111" TargetMode="External"/><Relationship Id="rId2" Type="http://schemas.openxmlformats.org/officeDocument/2006/relationships/styles" Target="styles.xml"/><Relationship Id="rId29" Type="http://schemas.openxmlformats.org/officeDocument/2006/relationships/hyperlink" Target="http://kangaroomaths.com/free_resources/assessment/BAM/6M5_BAM.pdf" TargetMode="External"/><Relationship Id="rId250" Type="http://schemas.openxmlformats.org/officeDocument/2006/relationships/hyperlink" Target="https://www.ncetm.org.uk/resources/46689" TargetMode="External"/><Relationship Id="rId255" Type="http://schemas.openxmlformats.org/officeDocument/2006/relationships/hyperlink" Target="http://nrich.maths.org/7553" TargetMode="External"/><Relationship Id="rId24" Type="http://schemas.openxmlformats.org/officeDocument/2006/relationships/hyperlink" Target="http://kangaroomaths.com/free_resources/planning/stage6_tracker.pdf" TargetMode="External"/><Relationship Id="rId40" Type="http://schemas.openxmlformats.org/officeDocument/2006/relationships/hyperlink" Target="http://kangaroomaths.com/free_resources/display/number_classification.pdf" TargetMode="External"/><Relationship Id="rId45" Type="http://schemas.openxmlformats.org/officeDocument/2006/relationships/hyperlink" Target="http://kangaroomaths.com/free_resources/teaching/number/eratosthenes_sieve.xlsx" TargetMode="External"/><Relationship Id="rId66" Type="http://schemas.openxmlformats.org/officeDocument/2006/relationships/hyperlink" Target="https://www.ncetm.org.uk/resources/46689" TargetMode="External"/><Relationship Id="rId87" Type="http://schemas.openxmlformats.org/officeDocument/2006/relationships/hyperlink" Target="http://kangaroomaths.com/free_resources/planning/KM_MathematicsProgression_NumberCalculation.xlsx" TargetMode="External"/><Relationship Id="rId110" Type="http://schemas.openxmlformats.org/officeDocument/2006/relationships/hyperlink" Target="http://kangaroomaths.com/free_resources/teaching/geometry/tessellating_tess.docx" TargetMode="External"/><Relationship Id="rId115" Type="http://schemas.openxmlformats.org/officeDocument/2006/relationships/hyperlink" Target="http://nrich.maths.org/public/viewer.php?obj_id=90" TargetMode="External"/><Relationship Id="rId131" Type="http://schemas.openxmlformats.org/officeDocument/2006/relationships/hyperlink" Target="http://kangaroomaths.com/free_resources/teaching/geometry/12_point_circles.pdf" TargetMode="External"/><Relationship Id="rId136" Type="http://schemas.openxmlformats.org/officeDocument/2006/relationships/hyperlink" Target="https://www.ncetm.org.uk/public/files/17308038/National+Curriculum+Glossary.pdf" TargetMode="External"/><Relationship Id="rId157" Type="http://schemas.openxmlformats.org/officeDocument/2006/relationships/hyperlink" Target="https://www.ncetm.org.uk/public/files/18416446/5_Progression_Map_Ratio_and_Proportion_Reasoning.pdf" TargetMode="External"/><Relationship Id="rId178" Type="http://schemas.openxmlformats.org/officeDocument/2006/relationships/hyperlink" Target="https://www.ncetm.org.uk/resources/46689" TargetMode="External"/><Relationship Id="rId61" Type="http://schemas.openxmlformats.org/officeDocument/2006/relationships/hyperlink" Target="http://www.kangaroomaths.com/free_resources/infinity/rounding.xlsm" TargetMode="External"/><Relationship Id="rId82" Type="http://schemas.openxmlformats.org/officeDocument/2006/relationships/hyperlink" Target="http://kangaroomaths.com/free_resources/infinity/multiply_divide.xlsm" TargetMode="External"/><Relationship Id="rId152" Type="http://schemas.openxmlformats.org/officeDocument/2006/relationships/hyperlink" Target="https://www.ncetm.org.uk/resources/46689" TargetMode="External"/><Relationship Id="rId173" Type="http://schemas.openxmlformats.org/officeDocument/2006/relationships/hyperlink" Target="http://nrich.maths.org/6863" TargetMode="External"/><Relationship Id="rId194" Type="http://schemas.openxmlformats.org/officeDocument/2006/relationships/hyperlink" Target="https://www.ncetm.org.uk/resources/44568" TargetMode="External"/><Relationship Id="rId199" Type="http://schemas.openxmlformats.org/officeDocument/2006/relationships/hyperlink" Target="https://www.ncetm.org.uk/public/files/18416446/5_Progression_Map_Ratio_and_Proportion_Reasoning.pdf" TargetMode="External"/><Relationship Id="rId203" Type="http://schemas.openxmlformats.org/officeDocument/2006/relationships/hyperlink" Target="http://nrich.maths.org/public/viewer.php?obj_id=1118" TargetMode="External"/><Relationship Id="rId208" Type="http://schemas.openxmlformats.org/officeDocument/2006/relationships/hyperlink" Target="http://kangaroomaths.com/free_resources/planning/KM_MathematicsProgression_Algebra.xlsx" TargetMode="External"/><Relationship Id="rId229" Type="http://schemas.openxmlformats.org/officeDocument/2006/relationships/hyperlink" Target="https://www.ncetm.org.uk/resources/42805" TargetMode="External"/><Relationship Id="rId19" Type="http://schemas.openxmlformats.org/officeDocument/2006/relationships/hyperlink" Target="http://kangaroomaths.com/free_resources/assessment/BAM/6M12_BAM.pdf" TargetMode="External"/><Relationship Id="rId224" Type="http://schemas.openxmlformats.org/officeDocument/2006/relationships/hyperlink" Target="https://www.ncetm.org.uk/public/files/18438967/8_Progression_Map_Geometry_properties_of_shapes_Reasoningv2.pdf" TargetMode="External"/><Relationship Id="rId240" Type="http://schemas.openxmlformats.org/officeDocument/2006/relationships/hyperlink" Target="https://www.ncetm.org.uk/resources/42950" TargetMode="External"/><Relationship Id="rId245" Type="http://schemas.openxmlformats.org/officeDocument/2006/relationships/hyperlink" Target="https://www.ncetm.org.uk/public/files/18437062/10_Progression_Map_Statistics_Reasoning.pdf" TargetMode="External"/><Relationship Id="rId261" Type="http://schemas.openxmlformats.org/officeDocument/2006/relationships/footer" Target="footer1.xml"/><Relationship Id="rId14" Type="http://schemas.openxmlformats.org/officeDocument/2006/relationships/hyperlink" Target="http://kangaroomaths.com/free_resources/assessment/BAM/6M7_BAM.pdf" TargetMode="External"/><Relationship Id="rId30" Type="http://schemas.openxmlformats.org/officeDocument/2006/relationships/hyperlink" Target="http://kangaroomaths.com/free_resources/assessment/BAM/6M4_BAM.pdf" TargetMode="External"/><Relationship Id="rId35" Type="http://schemas.openxmlformats.org/officeDocument/2006/relationships/hyperlink" Target="http://kangaroomaths.com/free_resources/assessment/BAM/6M11_BAM.pdf" TargetMode="External"/><Relationship Id="rId56" Type="http://schemas.openxmlformats.org/officeDocument/2006/relationships/hyperlink" Target="http://kangaroomaths.com/free_resources/planning/KM_MathematicsProgression_NumberFDP.xlsx" TargetMode="External"/><Relationship Id="rId77" Type="http://schemas.openxmlformats.org/officeDocument/2006/relationships/hyperlink" Target="https://www.ncetm.org.uk/public/files/18416326/2_Progression_Map_Addition_and_Subtraction_Reasoning.pdf" TargetMode="External"/><Relationship Id="rId100" Type="http://schemas.openxmlformats.org/officeDocument/2006/relationships/hyperlink" Target="http://nrich.maths.org/5400" TargetMode="External"/><Relationship Id="rId105" Type="http://schemas.openxmlformats.org/officeDocument/2006/relationships/hyperlink" Target="https://www.ncetm.org.uk/public/files/17308038/National+Curriculum+Glossary.pdf" TargetMode="External"/><Relationship Id="rId126" Type="http://schemas.openxmlformats.org/officeDocument/2006/relationships/hyperlink" Target="http://nrich.maths.org/public/viewer.php?obj_id=1058" TargetMode="External"/><Relationship Id="rId147" Type="http://schemas.openxmlformats.org/officeDocument/2006/relationships/hyperlink" Target="https://www.ncetm.org.uk/public/files/17308038/National+Curriculum+Glossary.pdf" TargetMode="External"/><Relationship Id="rId168" Type="http://schemas.openxmlformats.org/officeDocument/2006/relationships/hyperlink" Target="http://kangaroomaths.com/free_resources/planning/KM_MathematicsProgression_Algebra.xlsx" TargetMode="External"/><Relationship Id="rId8" Type="http://schemas.openxmlformats.org/officeDocument/2006/relationships/hyperlink" Target="http://kangaroomaths.com/free_resources/assessment/BAM/6M1_BAM.pdf" TargetMode="External"/><Relationship Id="rId51" Type="http://schemas.openxmlformats.org/officeDocument/2006/relationships/hyperlink" Target="http://nrich.maths.org/6966" TargetMode="External"/><Relationship Id="rId72" Type="http://schemas.openxmlformats.org/officeDocument/2006/relationships/hyperlink" Target="https://www.ncetm.org.uk/resources/40532" TargetMode="External"/><Relationship Id="rId93" Type="http://schemas.openxmlformats.org/officeDocument/2006/relationships/hyperlink" Target="https://www.ncetm.org.uk/public/files/18438909/3_Progression_Map_Multiplication_and_Division_Reasoningv2.pdf" TargetMode="External"/><Relationship Id="rId98" Type="http://schemas.openxmlformats.org/officeDocument/2006/relationships/hyperlink" Target="http://kangaroomaths.com/free_resources/teaching/number/long_division_development.docx" TargetMode="External"/><Relationship Id="rId121" Type="http://schemas.openxmlformats.org/officeDocument/2006/relationships/hyperlink" Target="https://www.ncetm.org.uk/public/files/18438967/8_Progression_Map_Geometry_properties_of_shapes_Reasoningv2.pdf" TargetMode="External"/><Relationship Id="rId142" Type="http://schemas.openxmlformats.org/officeDocument/2006/relationships/hyperlink" Target="http://nrich.maths.org/4561" TargetMode="External"/><Relationship Id="rId163" Type="http://schemas.openxmlformats.org/officeDocument/2006/relationships/hyperlink" Target="https://www.ncetm.org.uk/resources/42670" TargetMode="External"/><Relationship Id="rId184" Type="http://schemas.openxmlformats.org/officeDocument/2006/relationships/hyperlink" Target="http://nrich.maths.org/6046" TargetMode="External"/><Relationship Id="rId189" Type="http://schemas.openxmlformats.org/officeDocument/2006/relationships/hyperlink" Target="https://www.ncetm.org.uk/public/files/18438967/8_Progression_Map_Geometry_properties_of_shapes_Reasoningv2.pdf" TargetMode="External"/><Relationship Id="rId219" Type="http://schemas.openxmlformats.org/officeDocument/2006/relationships/hyperlink" Target="http://www.kangaroomaths.com/free_resources/teaching/algebra/st6_u13_review.docx" TargetMode="External"/><Relationship Id="rId3" Type="http://schemas.microsoft.com/office/2007/relationships/stylesWithEffects" Target="stylesWithEffects.xml"/><Relationship Id="rId214" Type="http://schemas.openxmlformats.org/officeDocument/2006/relationships/hyperlink" Target="https://nrich.maths.org/1117" TargetMode="External"/><Relationship Id="rId230" Type="http://schemas.openxmlformats.org/officeDocument/2006/relationships/hyperlink" Target="http://kangaroomaths.com/free_resources/assessment/BAM/6M11_BAM.pdf" TargetMode="External"/><Relationship Id="rId235" Type="http://schemas.openxmlformats.org/officeDocument/2006/relationships/hyperlink" Target="http://www.kangaroomaths.com/free_resources/teaching/sotm/level5/5alg2_ewb.doc" TargetMode="External"/><Relationship Id="rId251" Type="http://schemas.openxmlformats.org/officeDocument/2006/relationships/hyperlink" Target="http://kangaroomaths.com/free_resources/planning/KM_MathematicsProgression_Statistics.xlsx" TargetMode="External"/><Relationship Id="rId256" Type="http://schemas.openxmlformats.org/officeDocument/2006/relationships/hyperlink" Target="http://nrich.maths.org/7245" TargetMode="External"/><Relationship Id="rId25" Type="http://schemas.openxmlformats.org/officeDocument/2006/relationships/hyperlink" Target="http://kangaroomaths.com/free_resources/assessment/BAM/6M1_BAM.pdf" TargetMode="External"/><Relationship Id="rId46" Type="http://schemas.openxmlformats.org/officeDocument/2006/relationships/hyperlink" Target="http://kangaroomaths.com/free_resources/teaching/number/exploring_primes.docx" TargetMode="External"/><Relationship Id="rId67" Type="http://schemas.openxmlformats.org/officeDocument/2006/relationships/hyperlink" Target="http://kangaroomaths.com/free_resources/planning/KM_MathematicsProgression_NumberCalculation.xlsx" TargetMode="External"/><Relationship Id="rId116" Type="http://schemas.openxmlformats.org/officeDocument/2006/relationships/hyperlink" Target="https://www.ncetm.org.uk/resources/46689" TargetMode="External"/><Relationship Id="rId137" Type="http://schemas.openxmlformats.org/officeDocument/2006/relationships/hyperlink" Target="https://www.ncetm.org.uk/public/files/18416412/4_Progression_Map_Fractions_Reasoning_.pdf" TargetMode="External"/><Relationship Id="rId158" Type="http://schemas.openxmlformats.org/officeDocument/2006/relationships/hyperlink" Target="http://kangaroomaths.com/free_resources/teaching/number/pr_tables.docx" TargetMode="External"/><Relationship Id="rId20" Type="http://schemas.openxmlformats.org/officeDocument/2006/relationships/hyperlink" Target="http://kangaroomaths.com/free_resources/assessment/BAM/6M13_BAM.pdf" TargetMode="External"/><Relationship Id="rId41" Type="http://schemas.openxmlformats.org/officeDocument/2006/relationships/hyperlink" Target="http://kangaroomaths.com/free_resources/display/number_line.docx" TargetMode="External"/><Relationship Id="rId62" Type="http://schemas.openxmlformats.org/officeDocument/2006/relationships/hyperlink" Target="http://kangaroomaths.com/free_resources/teaching/number/alfred_rounding.docx" TargetMode="External"/><Relationship Id="rId83" Type="http://schemas.openxmlformats.org/officeDocument/2006/relationships/hyperlink" Target="http://nrich.maths.org/6928" TargetMode="External"/><Relationship Id="rId88" Type="http://schemas.openxmlformats.org/officeDocument/2006/relationships/hyperlink" Target="http://kangaroomaths.com/free_resources/hod/bouncebuzz_multiplication_division_v4.pdf" TargetMode="External"/><Relationship Id="rId111" Type="http://schemas.openxmlformats.org/officeDocument/2006/relationships/hyperlink" Target="http://kangaroomaths.com/free_resources/teaching/geometry/fib_disappearing_squares.docx" TargetMode="External"/><Relationship Id="rId132" Type="http://schemas.openxmlformats.org/officeDocument/2006/relationships/hyperlink" Target="https://www.ncetm.org.uk/resources/46689" TargetMode="External"/><Relationship Id="rId153" Type="http://schemas.openxmlformats.org/officeDocument/2006/relationships/hyperlink" Target="http://kangaroomaths.com/free_resources/planning/KM_MathematicsProgression_RatioProportion.xlsx" TargetMode="External"/><Relationship Id="rId174" Type="http://schemas.openxmlformats.org/officeDocument/2006/relationships/hyperlink" Target="https://nrich.maths.org/9965" TargetMode="External"/><Relationship Id="rId179" Type="http://schemas.openxmlformats.org/officeDocument/2006/relationships/hyperlink" Target="http://kangaroomaths.com/free_resources/planning/KM_MathematicsProgression_GeometryMeasurementMensuration.xlsx" TargetMode="External"/><Relationship Id="rId195" Type="http://schemas.openxmlformats.org/officeDocument/2006/relationships/hyperlink" Target="https://www.ncetm.org.uk/resources/44490" TargetMode="External"/><Relationship Id="rId209" Type="http://schemas.openxmlformats.org/officeDocument/2006/relationships/hyperlink" Target="https://www.ncetm.org.uk/resources/44567" TargetMode="External"/><Relationship Id="rId190" Type="http://schemas.openxmlformats.org/officeDocument/2006/relationships/hyperlink" Target="http://www.kangaroomaths.com/free_resources/infinity/angles_lines.xlsm" TargetMode="External"/><Relationship Id="rId204" Type="http://schemas.openxmlformats.org/officeDocument/2006/relationships/hyperlink" Target="http://kangaroomaths.com/free_resources/assessment/BAM/6M7_BAM.pdf" TargetMode="External"/><Relationship Id="rId220" Type="http://schemas.openxmlformats.org/officeDocument/2006/relationships/hyperlink" Target="https://www.ncetm.org.uk/resources/46689" TargetMode="External"/><Relationship Id="rId225" Type="http://schemas.openxmlformats.org/officeDocument/2006/relationships/hyperlink" Target="http://kangaroomaths.com/free_resources/teaching/geometry/fib_disappearing_squares.docx" TargetMode="External"/><Relationship Id="rId241" Type="http://schemas.openxmlformats.org/officeDocument/2006/relationships/hyperlink" Target="http://kangaroomaths.com/free_resources/assessment/BAM/6M12_BAM.pdf" TargetMode="External"/><Relationship Id="rId246" Type="http://schemas.openxmlformats.org/officeDocument/2006/relationships/hyperlink" Target="http://www.kangaroomaths.com/free_resources/teaching/sotm/level5/5hd6_ewb.doc" TargetMode="External"/><Relationship Id="rId15" Type="http://schemas.openxmlformats.org/officeDocument/2006/relationships/hyperlink" Target="http://kangaroomaths.com/free_resources/assessment/BAM/6M8_BAM.pdf" TargetMode="External"/><Relationship Id="rId36" Type="http://schemas.openxmlformats.org/officeDocument/2006/relationships/hyperlink" Target="http://kangaroomaths.com/free_resources/assessment/BAM/6M12_BAM.pdf" TargetMode="External"/><Relationship Id="rId57" Type="http://schemas.openxmlformats.org/officeDocument/2006/relationships/hyperlink" Target="https://www.ncetm.org.uk/public/files/17308038/National+Curriculum+Glossary.pdf" TargetMode="External"/><Relationship Id="rId106" Type="http://schemas.openxmlformats.org/officeDocument/2006/relationships/hyperlink" Target="http://kangaroomaths.com/free_resources/display/solids.pdf" TargetMode="External"/><Relationship Id="rId127" Type="http://schemas.openxmlformats.org/officeDocument/2006/relationships/hyperlink" Target="http://nrich.maths.org/8095" TargetMode="External"/><Relationship Id="rId262" Type="http://schemas.openxmlformats.org/officeDocument/2006/relationships/footer" Target="footer2.xml"/><Relationship Id="rId10" Type="http://schemas.openxmlformats.org/officeDocument/2006/relationships/hyperlink" Target="http://kangaroomaths.com/free_resources/assessment/BAM/6M3_BAM.pdf" TargetMode="External"/><Relationship Id="rId31" Type="http://schemas.openxmlformats.org/officeDocument/2006/relationships/hyperlink" Target="http://kangaroomaths.com/free_resources/assessment/BAM/6M10_BAM.pdf" TargetMode="External"/><Relationship Id="rId52" Type="http://schemas.openxmlformats.org/officeDocument/2006/relationships/hyperlink" Target="http://kangaroomaths.com/free_resources/assessment/BAM/6M1_BAM.pdf" TargetMode="External"/><Relationship Id="rId73" Type="http://schemas.openxmlformats.org/officeDocument/2006/relationships/hyperlink" Target="https://www.ncetm.org.uk/resources/40530" TargetMode="External"/><Relationship Id="rId78" Type="http://schemas.openxmlformats.org/officeDocument/2006/relationships/hyperlink" Target="https://www.ncetm.org.uk/public/files/18438909/3_Progression_Map_Multiplication_and_Division_Reasoningv2.pdf" TargetMode="External"/><Relationship Id="rId94" Type="http://schemas.openxmlformats.org/officeDocument/2006/relationships/hyperlink" Target="http://kangaroomaths.com/free_resources/teaching/number/dividing_lots.docx" TargetMode="External"/><Relationship Id="rId99" Type="http://schemas.openxmlformats.org/officeDocument/2006/relationships/hyperlink" Target="http://kangaroomaths.com/free_resources/teaching/number/KangarooMaths_The%20Foundations_MultDiv.xlsm" TargetMode="External"/><Relationship Id="rId101" Type="http://schemas.openxmlformats.org/officeDocument/2006/relationships/hyperlink" Target="http://nrich.maths.org/6606" TargetMode="External"/><Relationship Id="rId122" Type="http://schemas.openxmlformats.org/officeDocument/2006/relationships/hyperlink" Target="http://kangaroomaths.com/free_resources/teaching/geometry/shape_work.docx" TargetMode="External"/><Relationship Id="rId143" Type="http://schemas.openxmlformats.org/officeDocument/2006/relationships/hyperlink" Target="http://kangaroomaths.com/free_resources/assessment/BAM/6M6_BAM.pdf" TargetMode="External"/><Relationship Id="rId148" Type="http://schemas.openxmlformats.org/officeDocument/2006/relationships/hyperlink" Target="https://www.ncetm.org.uk/public/files/18416474/6_Progression_Map_Algebra_Reasoning.pdf" TargetMode="External"/><Relationship Id="rId164" Type="http://schemas.openxmlformats.org/officeDocument/2006/relationships/hyperlink" Target="https://www.ncetm.org.uk/resources/42670" TargetMode="External"/><Relationship Id="rId169" Type="http://schemas.openxmlformats.org/officeDocument/2006/relationships/hyperlink" Target="https://www.ncetm.org.uk/resources/43649" TargetMode="External"/><Relationship Id="rId185" Type="http://schemas.openxmlformats.org/officeDocument/2006/relationships/hyperlink" Target="https://www.ncetm.org.uk/resources/42805" TargetMode="External"/><Relationship Id="rId4" Type="http://schemas.openxmlformats.org/officeDocument/2006/relationships/settings" Target="settings.xml"/><Relationship Id="rId9" Type="http://schemas.openxmlformats.org/officeDocument/2006/relationships/hyperlink" Target="http://kangaroomaths.com/free_resources/assessment/BAM/6M2_BAM.pdf" TargetMode="External"/><Relationship Id="rId180" Type="http://schemas.openxmlformats.org/officeDocument/2006/relationships/hyperlink" Target="https://www.ncetm.org.uk/public/files/17308038/National+Curriculum+Glossary.pdf" TargetMode="External"/><Relationship Id="rId210" Type="http://schemas.openxmlformats.org/officeDocument/2006/relationships/hyperlink" Target="https://www.ncetm.org.uk/resources/43649" TargetMode="External"/><Relationship Id="rId215" Type="http://schemas.openxmlformats.org/officeDocument/2006/relationships/hyperlink" Target="http://nrich.maths.org/2289" TargetMode="External"/><Relationship Id="rId236" Type="http://schemas.openxmlformats.org/officeDocument/2006/relationships/hyperlink" Target="http://nrich.maths.org/public/viewer.php?obj_id=6288" TargetMode="External"/><Relationship Id="rId257" Type="http://schemas.openxmlformats.org/officeDocument/2006/relationships/hyperlink" Target="http://nrich.maths.org/public/viewer.php?obj_id=1176" TargetMode="External"/><Relationship Id="rId26" Type="http://schemas.openxmlformats.org/officeDocument/2006/relationships/hyperlink" Target="http://kangaroomaths.com/free_resources/assessment/BAM/6M2_BAM.pdf" TargetMode="External"/><Relationship Id="rId231" Type="http://schemas.openxmlformats.org/officeDocument/2006/relationships/hyperlink" Target="https://www.ncetm.org.uk/resources/46689" TargetMode="External"/><Relationship Id="rId252" Type="http://schemas.openxmlformats.org/officeDocument/2006/relationships/hyperlink" Target="https://www.ncetm.org.uk/public/files/17308038/National+Curriculum+Glossary.pdf" TargetMode="External"/><Relationship Id="rId47" Type="http://schemas.openxmlformats.org/officeDocument/2006/relationships/hyperlink" Target="http://kangaroomaths.com/free_resources/teaching/number/powers_of_ten.xlsx" TargetMode="External"/><Relationship Id="rId68" Type="http://schemas.openxmlformats.org/officeDocument/2006/relationships/hyperlink" Target="http://kangaroomaths.com/free_resources/hod/bouncebuzz_addition_subtraction_v4.pdf" TargetMode="External"/><Relationship Id="rId89" Type="http://schemas.openxmlformats.org/officeDocument/2006/relationships/hyperlink" Target="http://kangaroomaths.com/free_resources/hod/bouncebuzz_calculation_overview_v4.pdf" TargetMode="External"/><Relationship Id="rId112" Type="http://schemas.openxmlformats.org/officeDocument/2006/relationships/hyperlink" Target="http://kangaroomaths.com/free_resources/teaching/geometry/unravelling_dice.docx" TargetMode="External"/><Relationship Id="rId133" Type="http://schemas.openxmlformats.org/officeDocument/2006/relationships/hyperlink" Target="http://kangaroomaths.com/free_resources/planning/KM_MathematicsProgression_NumberFDP.xlsx" TargetMode="External"/><Relationship Id="rId154" Type="http://schemas.openxmlformats.org/officeDocument/2006/relationships/hyperlink" Target="https://www.ncetm.org.uk/resources/44568" TargetMode="External"/><Relationship Id="rId175" Type="http://schemas.openxmlformats.org/officeDocument/2006/relationships/hyperlink" Target="https://www.ncetm.org.uk/resources/42893" TargetMode="External"/><Relationship Id="rId196" Type="http://schemas.openxmlformats.org/officeDocument/2006/relationships/hyperlink" Target="https://www.ncetm.org.uk/resources/43609" TargetMode="External"/><Relationship Id="rId200" Type="http://schemas.openxmlformats.org/officeDocument/2006/relationships/hyperlink" Target="http://nrich.maths.org/public/viewer.php?obj_id=5467&amp;part=index&amp;refpage=monthindex.php" TargetMode="External"/><Relationship Id="rId16" Type="http://schemas.openxmlformats.org/officeDocument/2006/relationships/hyperlink" Target="http://kangaroomaths.com/free_resources/assessment/BAM/6M9_BAM.pdf" TargetMode="External"/><Relationship Id="rId221" Type="http://schemas.openxmlformats.org/officeDocument/2006/relationships/hyperlink" Target="http://kangaroomaths.com/free_resources/planning/KM_MathematicsProgression_GeometryMeasurementMensuration.xlsx" TargetMode="External"/><Relationship Id="rId242" Type="http://schemas.openxmlformats.org/officeDocument/2006/relationships/hyperlink" Target="https://www.ncetm.org.uk/resources/46689" TargetMode="External"/><Relationship Id="rId263" Type="http://schemas.openxmlformats.org/officeDocument/2006/relationships/fontTable" Target="fontTable.xml"/><Relationship Id="rId37" Type="http://schemas.openxmlformats.org/officeDocument/2006/relationships/hyperlink" Target="http://kangaroomaths.com/free_resources/assessment/BAM/6M13_BAM.pdf" TargetMode="External"/><Relationship Id="rId58" Type="http://schemas.openxmlformats.org/officeDocument/2006/relationships/hyperlink" Target="https://www.ncetm.org.uk/public/files/18416215/1_Progression_Map_Place_Value_Reasoning.pdf" TargetMode="External"/><Relationship Id="rId79" Type="http://schemas.openxmlformats.org/officeDocument/2006/relationships/hyperlink" Target="http://kangaroomaths.com/free_resources/teaching/number/long_multiplication_template.docx" TargetMode="External"/><Relationship Id="rId102" Type="http://schemas.openxmlformats.org/officeDocument/2006/relationships/hyperlink" Target="http://kangaroomaths.com/free_resources/assessment/BAM/6M2_BAM.pdf" TargetMode="External"/><Relationship Id="rId123" Type="http://schemas.openxmlformats.org/officeDocument/2006/relationships/hyperlink" Target="http://kangaroomaths.com/free_resources/teaching/geometry/3x3_4x4_5x5_dotty_activities.docx" TargetMode="External"/><Relationship Id="rId144" Type="http://schemas.openxmlformats.org/officeDocument/2006/relationships/hyperlink" Target="https://www.ncetm.org.uk/resources/46689" TargetMode="External"/><Relationship Id="rId90" Type="http://schemas.openxmlformats.org/officeDocument/2006/relationships/hyperlink" Target="https://www.ncetm.org.uk/resources/44568" TargetMode="External"/><Relationship Id="rId165" Type="http://schemas.openxmlformats.org/officeDocument/2006/relationships/hyperlink" Target="https://www.ncetm.org.uk/resources/42670" TargetMode="External"/><Relationship Id="rId186" Type="http://schemas.openxmlformats.org/officeDocument/2006/relationships/hyperlink" Target="https://www.ncetm.org.uk/resources/46689" TargetMode="External"/><Relationship Id="rId211" Type="http://schemas.openxmlformats.org/officeDocument/2006/relationships/hyperlink" Target="https://www.ncetm.org.uk/public/files/17308038/National+Curriculum+Glossary.pdf" TargetMode="External"/><Relationship Id="rId232" Type="http://schemas.openxmlformats.org/officeDocument/2006/relationships/hyperlink" Target="http://kangaroomaths.com/free_resources/planning/KM_MathematicsProgression_GeometryPositionDirection.xlsx" TargetMode="External"/><Relationship Id="rId253" Type="http://schemas.openxmlformats.org/officeDocument/2006/relationships/hyperlink" Target="https://www.ncetm.org.uk/public/files/18437062/10_Progression_Map_Statistics_Reasoning.pdf" TargetMode="External"/><Relationship Id="rId27" Type="http://schemas.openxmlformats.org/officeDocument/2006/relationships/hyperlink" Target="http://kangaroomaths.com/free_resources/assessment/BAM/6M3_BAM.pdf" TargetMode="External"/><Relationship Id="rId48" Type="http://schemas.openxmlformats.org/officeDocument/2006/relationships/hyperlink" Target="http://nrich.maths.org/public/viewer.php?obj_id=5578" TargetMode="External"/><Relationship Id="rId69" Type="http://schemas.openxmlformats.org/officeDocument/2006/relationships/hyperlink" Target="http://kangaroomaths.com/free_resources/hod/bouncebuzz_multiplication_division_v4.pdf" TargetMode="External"/><Relationship Id="rId113" Type="http://schemas.openxmlformats.org/officeDocument/2006/relationships/hyperlink" Target="http://nrich.maths.org/8294" TargetMode="External"/><Relationship Id="rId134" Type="http://schemas.openxmlformats.org/officeDocument/2006/relationships/hyperlink" Target="http://nrich.maths.org/2550" TargetMode="External"/><Relationship Id="rId80" Type="http://schemas.openxmlformats.org/officeDocument/2006/relationships/hyperlink" Target="http://kangaroomaths.com/free_resources/teaching/number/maxmin.docx" TargetMode="External"/><Relationship Id="rId155" Type="http://schemas.openxmlformats.org/officeDocument/2006/relationships/hyperlink" Target="https://www.ncetm.org.uk/resources/43669" TargetMode="External"/><Relationship Id="rId176" Type="http://schemas.openxmlformats.org/officeDocument/2006/relationships/hyperlink" Target="https://www.ncetm.org.uk/resources/42893" TargetMode="External"/><Relationship Id="rId197" Type="http://schemas.openxmlformats.org/officeDocument/2006/relationships/hyperlink" Target="https://www.ncetm.org.uk/public/files/17308038/National+Curriculum+Glossary.pdf" TargetMode="External"/><Relationship Id="rId201" Type="http://schemas.openxmlformats.org/officeDocument/2006/relationships/hyperlink" Target="http://nrich.maths.org/2312/index" TargetMode="External"/><Relationship Id="rId222" Type="http://schemas.openxmlformats.org/officeDocument/2006/relationships/hyperlink" Target="https://www.ncetm.org.uk/public/files/17308038/National+Curriculum+Glossary.pdf" TargetMode="External"/><Relationship Id="rId243" Type="http://schemas.openxmlformats.org/officeDocument/2006/relationships/hyperlink" Target="http://kangaroomaths.com/free_resources/planning/KM_MathematicsProgression_Statistics.xlsx" TargetMode="External"/><Relationship Id="rId264" Type="http://schemas.openxmlformats.org/officeDocument/2006/relationships/theme" Target="theme/theme1.xml"/><Relationship Id="rId17" Type="http://schemas.openxmlformats.org/officeDocument/2006/relationships/hyperlink" Target="http://kangaroomaths.com/free_resources/assessment/BAM/6M10_BAM.pdf" TargetMode="External"/><Relationship Id="rId38" Type="http://schemas.openxmlformats.org/officeDocument/2006/relationships/hyperlink" Target="http://kangaroomaths.com/free_resources/planning/KM_MathematicsProgression_NumberPlaceValue.xlsx" TargetMode="External"/><Relationship Id="rId59" Type="http://schemas.openxmlformats.org/officeDocument/2006/relationships/hyperlink" Target="http://kangaroomaths.com/free_resources/teaching/number/checking_etc.docx" TargetMode="External"/><Relationship Id="rId103" Type="http://schemas.openxmlformats.org/officeDocument/2006/relationships/hyperlink" Target="https://www.ncetm.org.uk/resources/46689" TargetMode="External"/><Relationship Id="rId124" Type="http://schemas.openxmlformats.org/officeDocument/2006/relationships/hyperlink" Target="http://kangaroomaths.com/free_resources/teaching/geometry/investigating_polygons.docx" TargetMode="External"/><Relationship Id="rId70" Type="http://schemas.openxmlformats.org/officeDocument/2006/relationships/hyperlink" Target="http://kangaroomaths.com/free_resources/hod/bouncebuzz_calculation_overview_v4.pdf" TargetMode="External"/><Relationship Id="rId91" Type="http://schemas.openxmlformats.org/officeDocument/2006/relationships/hyperlink" Target="https://www.ncetm.org.uk/resources/43589" TargetMode="External"/><Relationship Id="rId145" Type="http://schemas.openxmlformats.org/officeDocument/2006/relationships/hyperlink" Target="http://kangaroomaths.com/free_resources/planning/KM_MathematicsProgression_Algebra.xlsx" TargetMode="External"/><Relationship Id="rId166" Type="http://schemas.openxmlformats.org/officeDocument/2006/relationships/hyperlink" Target="http://kangaroomaths.com/free_resources/assessment/BAM/6M5_BAM.pdf" TargetMode="External"/><Relationship Id="rId187" Type="http://schemas.openxmlformats.org/officeDocument/2006/relationships/hyperlink" Target="http://kangaroomaths.com/free_resources/planning/KM_MathematicsProgression_GeometryPositionDirection.xlsx"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19</Pages>
  <Words>12744</Words>
  <Characters>72643</Characters>
  <Application>Microsoft Office Word</Application>
  <DocSecurity>0</DocSecurity>
  <Lines>605</Lines>
  <Paragraphs>170</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NA1</vt:lpstr>
      <vt:lpstr>Secondary Scheme of Work: Stage 6</vt:lpstr>
    </vt:vector>
  </TitlesOfParts>
  <Company>LHS</Company>
  <LinksUpToDate>false</LinksUpToDate>
  <CharactersWithSpaces>85217</CharactersWithSpaces>
  <SharedDoc>false</SharedDoc>
  <HLinks>
    <vt:vector size="1860" baseType="variant">
      <vt:variant>
        <vt:i4>2031723</vt:i4>
      </vt:variant>
      <vt:variant>
        <vt:i4>924</vt:i4>
      </vt:variant>
      <vt:variant>
        <vt:i4>0</vt:i4>
      </vt:variant>
      <vt:variant>
        <vt:i4>5</vt:i4>
      </vt:variant>
      <vt:variant>
        <vt:lpwstr>http://www.glosmaths.org/resources/APP_A3.pdf</vt:lpwstr>
      </vt:variant>
      <vt:variant>
        <vt:lpwstr/>
      </vt:variant>
      <vt:variant>
        <vt:i4>2031723</vt:i4>
      </vt:variant>
      <vt:variant>
        <vt:i4>921</vt:i4>
      </vt:variant>
      <vt:variant>
        <vt:i4>0</vt:i4>
      </vt:variant>
      <vt:variant>
        <vt:i4>5</vt:i4>
      </vt:variant>
      <vt:variant>
        <vt:lpwstr>http://www.glosmaths.org/resources/APP_A3.pdf</vt:lpwstr>
      </vt:variant>
      <vt:variant>
        <vt:lpwstr/>
      </vt:variant>
      <vt:variant>
        <vt:i4>2031723</vt:i4>
      </vt:variant>
      <vt:variant>
        <vt:i4>918</vt:i4>
      </vt:variant>
      <vt:variant>
        <vt:i4>0</vt:i4>
      </vt:variant>
      <vt:variant>
        <vt:i4>5</vt:i4>
      </vt:variant>
      <vt:variant>
        <vt:lpwstr>http://www.glosmaths.org/resources/APP_A3.pdf</vt:lpwstr>
      </vt:variant>
      <vt:variant>
        <vt:lpwstr/>
      </vt:variant>
      <vt:variant>
        <vt:i4>2031723</vt:i4>
      </vt:variant>
      <vt:variant>
        <vt:i4>915</vt:i4>
      </vt:variant>
      <vt:variant>
        <vt:i4>0</vt:i4>
      </vt:variant>
      <vt:variant>
        <vt:i4>5</vt:i4>
      </vt:variant>
      <vt:variant>
        <vt:lpwstr>http://www.glosmaths.org/resources/APP_A3.pdf</vt:lpwstr>
      </vt:variant>
      <vt:variant>
        <vt:lpwstr/>
      </vt:variant>
      <vt:variant>
        <vt:i4>6094943</vt:i4>
      </vt:variant>
      <vt:variant>
        <vt:i4>912</vt:i4>
      </vt:variant>
      <vt:variant>
        <vt:i4>0</vt:i4>
      </vt:variant>
      <vt:variant>
        <vt:i4>5</vt:i4>
      </vt:variant>
      <vt:variant>
        <vt:lpwstr>http://www.kangaroomaths.com/free_resources/assessment/app/level4/ch_l4hd1.pdf</vt:lpwstr>
      </vt:variant>
      <vt:variant>
        <vt:lpwstr/>
      </vt:variant>
      <vt:variant>
        <vt:i4>6094943</vt:i4>
      </vt:variant>
      <vt:variant>
        <vt:i4>909</vt:i4>
      </vt:variant>
      <vt:variant>
        <vt:i4>0</vt:i4>
      </vt:variant>
      <vt:variant>
        <vt:i4>5</vt:i4>
      </vt:variant>
      <vt:variant>
        <vt:lpwstr>http://www.kangaroomaths.com/free_resources/assessment/app/level3/ch_l3hd1.pdf</vt:lpwstr>
      </vt:variant>
      <vt:variant>
        <vt:lpwstr/>
      </vt:variant>
      <vt:variant>
        <vt:i4>4915219</vt:i4>
      </vt:variant>
      <vt:variant>
        <vt:i4>906</vt:i4>
      </vt:variant>
      <vt:variant>
        <vt:i4>0</vt:i4>
      </vt:variant>
      <vt:variant>
        <vt:i4>5</vt:i4>
      </vt:variant>
      <vt:variant>
        <vt:lpwstr>http://www.kangaroomaths.com/free_resources/ks3/assessments/ladder_process_represent_interpret.doc</vt:lpwstr>
      </vt:variant>
      <vt:variant>
        <vt:lpwstr/>
      </vt:variant>
      <vt:variant>
        <vt:i4>4980836</vt:i4>
      </vt:variant>
      <vt:variant>
        <vt:i4>903</vt:i4>
      </vt:variant>
      <vt:variant>
        <vt:i4>0</vt:i4>
      </vt:variant>
      <vt:variant>
        <vt:i4>5</vt:i4>
      </vt:variant>
      <vt:variant>
        <vt:lpwstr>http://nrich.maths.org/public/viewer.php?obj_id=5516</vt:lpwstr>
      </vt:variant>
      <vt:variant>
        <vt:lpwstr/>
      </vt:variant>
      <vt:variant>
        <vt:i4>5111911</vt:i4>
      </vt:variant>
      <vt:variant>
        <vt:i4>900</vt:i4>
      </vt:variant>
      <vt:variant>
        <vt:i4>0</vt:i4>
      </vt:variant>
      <vt:variant>
        <vt:i4>5</vt:i4>
      </vt:variant>
      <vt:variant>
        <vt:lpwstr>http://nrich.maths.org/public/viewer.php?obj_id=4938</vt:lpwstr>
      </vt:variant>
      <vt:variant>
        <vt:lpwstr/>
      </vt:variant>
      <vt:variant>
        <vt:i4>7471158</vt:i4>
      </vt:variant>
      <vt:variant>
        <vt:i4>897</vt:i4>
      </vt:variant>
      <vt:variant>
        <vt:i4>0</vt:i4>
      </vt:variant>
      <vt:variant>
        <vt:i4>5</vt:i4>
      </vt:variant>
      <vt:variant>
        <vt:lpwstr>http://nrich.maths.org/public/</vt:lpwstr>
      </vt:variant>
      <vt:variant>
        <vt:lpwstr/>
      </vt:variant>
      <vt:variant>
        <vt:i4>2752610</vt:i4>
      </vt:variant>
      <vt:variant>
        <vt:i4>894</vt:i4>
      </vt:variant>
      <vt:variant>
        <vt:i4>0</vt:i4>
      </vt:variant>
      <vt:variant>
        <vt:i4>5</vt:i4>
      </vt:variant>
      <vt:variant>
        <vt:lpwstr>http://www.kangaroomaths.com/members/resources/L3BringOnTheMaths/index.htm</vt:lpwstr>
      </vt:variant>
      <vt:variant>
        <vt:lpwstr/>
      </vt:variant>
      <vt:variant>
        <vt:i4>7077991</vt:i4>
      </vt:variant>
      <vt:variant>
        <vt:i4>891</vt:i4>
      </vt:variant>
      <vt:variant>
        <vt:i4>0</vt:i4>
      </vt:variant>
      <vt:variant>
        <vt:i4>5</vt:i4>
      </vt:variant>
      <vt:variant>
        <vt:lpwstr/>
      </vt:variant>
      <vt:variant>
        <vt:lpwstr>Processing</vt:lpwstr>
      </vt:variant>
      <vt:variant>
        <vt:i4>2031723</vt:i4>
      </vt:variant>
      <vt:variant>
        <vt:i4>888</vt:i4>
      </vt:variant>
      <vt:variant>
        <vt:i4>0</vt:i4>
      </vt:variant>
      <vt:variant>
        <vt:i4>5</vt:i4>
      </vt:variant>
      <vt:variant>
        <vt:lpwstr>http://www.glosmaths.org/resources/APP_A3.pdf</vt:lpwstr>
      </vt:variant>
      <vt:variant>
        <vt:lpwstr/>
      </vt:variant>
      <vt:variant>
        <vt:i4>2031723</vt:i4>
      </vt:variant>
      <vt:variant>
        <vt:i4>885</vt:i4>
      </vt:variant>
      <vt:variant>
        <vt:i4>0</vt:i4>
      </vt:variant>
      <vt:variant>
        <vt:i4>5</vt:i4>
      </vt:variant>
      <vt:variant>
        <vt:lpwstr>http://www.glosmaths.org/resources/APP_A3.pdf</vt:lpwstr>
      </vt:variant>
      <vt:variant>
        <vt:lpwstr/>
      </vt:variant>
      <vt:variant>
        <vt:i4>2031723</vt:i4>
      </vt:variant>
      <vt:variant>
        <vt:i4>882</vt:i4>
      </vt:variant>
      <vt:variant>
        <vt:i4>0</vt:i4>
      </vt:variant>
      <vt:variant>
        <vt:i4>5</vt:i4>
      </vt:variant>
      <vt:variant>
        <vt:lpwstr>http://www.glosmaths.org/resources/APP_A3.pdf</vt:lpwstr>
      </vt:variant>
      <vt:variant>
        <vt:lpwstr/>
      </vt:variant>
      <vt:variant>
        <vt:i4>2031723</vt:i4>
      </vt:variant>
      <vt:variant>
        <vt:i4>879</vt:i4>
      </vt:variant>
      <vt:variant>
        <vt:i4>0</vt:i4>
      </vt:variant>
      <vt:variant>
        <vt:i4>5</vt:i4>
      </vt:variant>
      <vt:variant>
        <vt:lpwstr>http://www.glosmaths.org/resources/APP_A3.pdf</vt:lpwstr>
      </vt:variant>
      <vt:variant>
        <vt:lpwstr/>
      </vt:variant>
      <vt:variant>
        <vt:i4>5439545</vt:i4>
      </vt:variant>
      <vt:variant>
        <vt:i4>876</vt:i4>
      </vt:variant>
      <vt:variant>
        <vt:i4>0</vt:i4>
      </vt:variant>
      <vt:variant>
        <vt:i4>5</vt:i4>
      </vt:variant>
      <vt:variant>
        <vt:lpwstr>http://www.kangaroomaths.com/free_resources/ks3/assessments/ladder_geometric_reasoning.doc</vt:lpwstr>
      </vt:variant>
      <vt:variant>
        <vt:lpwstr/>
      </vt:variant>
      <vt:variant>
        <vt:i4>1245280</vt:i4>
      </vt:variant>
      <vt:variant>
        <vt:i4>873</vt:i4>
      </vt:variant>
      <vt:variant>
        <vt:i4>0</vt:i4>
      </vt:variant>
      <vt:variant>
        <vt:i4>5</vt:i4>
      </vt:variant>
      <vt:variant>
        <vt:lpwstr>http://www.kangaroomaths.com/free_resources/ks3/assessments/ladder_construction_loci.doc</vt:lpwstr>
      </vt:variant>
      <vt:variant>
        <vt:lpwstr/>
      </vt:variant>
      <vt:variant>
        <vt:i4>4653156</vt:i4>
      </vt:variant>
      <vt:variant>
        <vt:i4>870</vt:i4>
      </vt:variant>
      <vt:variant>
        <vt:i4>0</vt:i4>
      </vt:variant>
      <vt:variant>
        <vt:i4>5</vt:i4>
      </vt:variant>
      <vt:variant>
        <vt:lpwstr>http://nrich.maths.org/public/viewer.php?obj_id=1058</vt:lpwstr>
      </vt:variant>
      <vt:variant>
        <vt:lpwstr/>
      </vt:variant>
      <vt:variant>
        <vt:i4>7798873</vt:i4>
      </vt:variant>
      <vt:variant>
        <vt:i4>867</vt:i4>
      </vt:variant>
      <vt:variant>
        <vt:i4>0</vt:i4>
      </vt:variant>
      <vt:variant>
        <vt:i4>5</vt:i4>
      </vt:variant>
      <vt:variant>
        <vt:lpwstr>http://nrich.maths.org/public/viewer.php?obj_id=982</vt:lpwstr>
      </vt:variant>
      <vt:variant>
        <vt:lpwstr/>
      </vt:variant>
      <vt:variant>
        <vt:i4>4784227</vt:i4>
      </vt:variant>
      <vt:variant>
        <vt:i4>864</vt:i4>
      </vt:variant>
      <vt:variant>
        <vt:i4>0</vt:i4>
      </vt:variant>
      <vt:variant>
        <vt:i4>5</vt:i4>
      </vt:variant>
      <vt:variant>
        <vt:lpwstr>http://nrich.maths.org/public/viewer.php?obj_id=2315</vt:lpwstr>
      </vt:variant>
      <vt:variant>
        <vt:lpwstr/>
      </vt:variant>
      <vt:variant>
        <vt:i4>4980832</vt:i4>
      </vt:variant>
      <vt:variant>
        <vt:i4>861</vt:i4>
      </vt:variant>
      <vt:variant>
        <vt:i4>0</vt:i4>
      </vt:variant>
      <vt:variant>
        <vt:i4>5</vt:i4>
      </vt:variant>
      <vt:variant>
        <vt:lpwstr>http://nrich.maths.org/public/viewer.php?obj_id=2526</vt:lpwstr>
      </vt:variant>
      <vt:variant>
        <vt:lpwstr/>
      </vt:variant>
      <vt:variant>
        <vt:i4>7471158</vt:i4>
      </vt:variant>
      <vt:variant>
        <vt:i4>858</vt:i4>
      </vt:variant>
      <vt:variant>
        <vt:i4>0</vt:i4>
      </vt:variant>
      <vt:variant>
        <vt:i4>5</vt:i4>
      </vt:variant>
      <vt:variant>
        <vt:lpwstr>http://nrich.maths.org/public/</vt:lpwstr>
      </vt:variant>
      <vt:variant>
        <vt:lpwstr/>
      </vt:variant>
      <vt:variant>
        <vt:i4>589888</vt:i4>
      </vt:variant>
      <vt:variant>
        <vt:i4>855</vt:i4>
      </vt:variant>
      <vt:variant>
        <vt:i4>0</vt:i4>
      </vt:variant>
      <vt:variant>
        <vt:i4>5</vt:i4>
      </vt:variant>
      <vt:variant>
        <vt:lpwstr>G:\0910\resources\ks3_schemes_of_work\resources\scaffolding\5x5_dotty.doc</vt:lpwstr>
      </vt:variant>
      <vt:variant>
        <vt:lpwstr/>
      </vt:variant>
      <vt:variant>
        <vt:i4>589888</vt:i4>
      </vt:variant>
      <vt:variant>
        <vt:i4>852</vt:i4>
      </vt:variant>
      <vt:variant>
        <vt:i4>0</vt:i4>
      </vt:variant>
      <vt:variant>
        <vt:i4>5</vt:i4>
      </vt:variant>
      <vt:variant>
        <vt:lpwstr>G:\0910\resources\ks3_schemes_of_work\resources\scaffolding\4x4_dotty.doc</vt:lpwstr>
      </vt:variant>
      <vt:variant>
        <vt:lpwstr/>
      </vt:variant>
      <vt:variant>
        <vt:i4>589888</vt:i4>
      </vt:variant>
      <vt:variant>
        <vt:i4>849</vt:i4>
      </vt:variant>
      <vt:variant>
        <vt:i4>0</vt:i4>
      </vt:variant>
      <vt:variant>
        <vt:i4>5</vt:i4>
      </vt:variant>
      <vt:variant>
        <vt:lpwstr>G:\0910\resources\ks3_schemes_of_work\resources\scaffolding\3x3_dotty.doc</vt:lpwstr>
      </vt:variant>
      <vt:variant>
        <vt:lpwstr/>
      </vt:variant>
      <vt:variant>
        <vt:i4>6946846</vt:i4>
      </vt:variant>
      <vt:variant>
        <vt:i4>846</vt:i4>
      </vt:variant>
      <vt:variant>
        <vt:i4>0</vt:i4>
      </vt:variant>
      <vt:variant>
        <vt:i4>5</vt:i4>
      </vt:variant>
      <vt:variant>
        <vt:lpwstr>http://www.kangaroomaths.com/free_resources/ks3/resources/MAP/visualising_3d_shapes.doc</vt:lpwstr>
      </vt:variant>
      <vt:variant>
        <vt:lpwstr/>
      </vt:variant>
      <vt:variant>
        <vt:i4>5111885</vt:i4>
      </vt:variant>
      <vt:variant>
        <vt:i4>843</vt:i4>
      </vt:variant>
      <vt:variant>
        <vt:i4>0</vt:i4>
      </vt:variant>
      <vt:variant>
        <vt:i4>5</vt:i4>
      </vt:variant>
      <vt:variant>
        <vt:lpwstr>http://www.kangaroomaths.com/free_resources/ks3/resources/MAP/shape_work.doc</vt:lpwstr>
      </vt:variant>
      <vt:variant>
        <vt:lpwstr/>
      </vt:variant>
      <vt:variant>
        <vt:i4>1507364</vt:i4>
      </vt:variant>
      <vt:variant>
        <vt:i4>840</vt:i4>
      </vt:variant>
      <vt:variant>
        <vt:i4>0</vt:i4>
      </vt:variant>
      <vt:variant>
        <vt:i4>5</vt:i4>
      </vt:variant>
      <vt:variant>
        <vt:lpwstr>http://www.kangaroomaths.com/free_resources/ks3/resources/MAP/3x3_4x4_5x5_dotty_activities.doc</vt:lpwstr>
      </vt:variant>
      <vt:variant>
        <vt:lpwstr/>
      </vt:variant>
      <vt:variant>
        <vt:i4>2031723</vt:i4>
      </vt:variant>
      <vt:variant>
        <vt:i4>837</vt:i4>
      </vt:variant>
      <vt:variant>
        <vt:i4>0</vt:i4>
      </vt:variant>
      <vt:variant>
        <vt:i4>5</vt:i4>
      </vt:variant>
      <vt:variant>
        <vt:lpwstr>http://www.glosmaths.org/resources/APP_A3.pdf</vt:lpwstr>
      </vt:variant>
      <vt:variant>
        <vt:lpwstr/>
      </vt:variant>
      <vt:variant>
        <vt:i4>2031723</vt:i4>
      </vt:variant>
      <vt:variant>
        <vt:i4>834</vt:i4>
      </vt:variant>
      <vt:variant>
        <vt:i4>0</vt:i4>
      </vt:variant>
      <vt:variant>
        <vt:i4>5</vt:i4>
      </vt:variant>
      <vt:variant>
        <vt:lpwstr>http://www.glosmaths.org/resources/APP_A3.pdf</vt:lpwstr>
      </vt:variant>
      <vt:variant>
        <vt:lpwstr/>
      </vt:variant>
      <vt:variant>
        <vt:i4>2031723</vt:i4>
      </vt:variant>
      <vt:variant>
        <vt:i4>831</vt:i4>
      </vt:variant>
      <vt:variant>
        <vt:i4>0</vt:i4>
      </vt:variant>
      <vt:variant>
        <vt:i4>5</vt:i4>
      </vt:variant>
      <vt:variant>
        <vt:lpwstr>http://www.glosmaths.org/resources/APP_A3.pdf</vt:lpwstr>
      </vt:variant>
      <vt:variant>
        <vt:lpwstr/>
      </vt:variant>
      <vt:variant>
        <vt:i4>2031723</vt:i4>
      </vt:variant>
      <vt:variant>
        <vt:i4>828</vt:i4>
      </vt:variant>
      <vt:variant>
        <vt:i4>0</vt:i4>
      </vt:variant>
      <vt:variant>
        <vt:i4>5</vt:i4>
      </vt:variant>
      <vt:variant>
        <vt:lpwstr>http://www.glosmaths.org/resources/APP_A3.pdf</vt:lpwstr>
      </vt:variant>
      <vt:variant>
        <vt:lpwstr/>
      </vt:variant>
      <vt:variant>
        <vt:i4>4522076</vt:i4>
      </vt:variant>
      <vt:variant>
        <vt:i4>825</vt:i4>
      </vt:variant>
      <vt:variant>
        <vt:i4>0</vt:i4>
      </vt:variant>
      <vt:variant>
        <vt:i4>5</vt:i4>
      </vt:variant>
      <vt:variant>
        <vt:lpwstr>http://www.kangaroomaths.com/free_resources/assessment/app/level4/ch_l4nns3.pdf</vt:lpwstr>
      </vt:variant>
      <vt:variant>
        <vt:lpwstr/>
      </vt:variant>
      <vt:variant>
        <vt:i4>4128825</vt:i4>
      </vt:variant>
      <vt:variant>
        <vt:i4>822</vt:i4>
      </vt:variant>
      <vt:variant>
        <vt:i4>0</vt:i4>
      </vt:variant>
      <vt:variant>
        <vt:i4>5</vt:i4>
      </vt:variant>
      <vt:variant>
        <vt:lpwstr>http://www.kangaroomaths.com/free_resources/assessment/app/level3/ch_l3calc4.pdf</vt:lpwstr>
      </vt:variant>
      <vt:variant>
        <vt:lpwstr/>
      </vt:variant>
      <vt:variant>
        <vt:i4>196730</vt:i4>
      </vt:variant>
      <vt:variant>
        <vt:i4>819</vt:i4>
      </vt:variant>
      <vt:variant>
        <vt:i4>0</vt:i4>
      </vt:variant>
      <vt:variant>
        <vt:i4>5</vt:i4>
      </vt:variant>
      <vt:variant>
        <vt:lpwstr>http://www.kangaroomaths.com/free_resources/ks3/assessments/ladder_written_calculations.doc</vt:lpwstr>
      </vt:variant>
      <vt:variant>
        <vt:lpwstr/>
      </vt:variant>
      <vt:variant>
        <vt:i4>6684676</vt:i4>
      </vt:variant>
      <vt:variant>
        <vt:i4>816</vt:i4>
      </vt:variant>
      <vt:variant>
        <vt:i4>0</vt:i4>
      </vt:variant>
      <vt:variant>
        <vt:i4>5</vt:i4>
      </vt:variant>
      <vt:variant>
        <vt:lpwstr>http://www.kangaroomaths.com/free_resources/ks3/assessments/ladder_mental_calculations.doc</vt:lpwstr>
      </vt:variant>
      <vt:variant>
        <vt:lpwstr/>
      </vt:variant>
      <vt:variant>
        <vt:i4>1114218</vt:i4>
      </vt:variant>
      <vt:variant>
        <vt:i4>813</vt:i4>
      </vt:variant>
      <vt:variant>
        <vt:i4>0</vt:i4>
      </vt:variant>
      <vt:variant>
        <vt:i4>5</vt:i4>
      </vt:variant>
      <vt:variant>
        <vt:lpwstr>http://www.kangaroomaths.com/free_resources/ks3/assessments/ladder_place_value_ordering_rounding.doc</vt:lpwstr>
      </vt:variant>
      <vt:variant>
        <vt:lpwstr/>
      </vt:variant>
      <vt:variant>
        <vt:i4>4980836</vt:i4>
      </vt:variant>
      <vt:variant>
        <vt:i4>810</vt:i4>
      </vt:variant>
      <vt:variant>
        <vt:i4>0</vt:i4>
      </vt:variant>
      <vt:variant>
        <vt:i4>5</vt:i4>
      </vt:variant>
      <vt:variant>
        <vt:lpwstr>http://nrich.maths.org/public/viewer.php?obj_id=1053</vt:lpwstr>
      </vt:variant>
      <vt:variant>
        <vt:lpwstr/>
      </vt:variant>
      <vt:variant>
        <vt:i4>5111908</vt:i4>
      </vt:variant>
      <vt:variant>
        <vt:i4>807</vt:i4>
      </vt:variant>
      <vt:variant>
        <vt:i4>0</vt:i4>
      </vt:variant>
      <vt:variant>
        <vt:i4>5</vt:i4>
      </vt:variant>
      <vt:variant>
        <vt:lpwstr>http://nrich.maths.org/public/viewer.php?obj_id=1150</vt:lpwstr>
      </vt:variant>
      <vt:variant>
        <vt:lpwstr/>
      </vt:variant>
      <vt:variant>
        <vt:i4>7471158</vt:i4>
      </vt:variant>
      <vt:variant>
        <vt:i4>804</vt:i4>
      </vt:variant>
      <vt:variant>
        <vt:i4>0</vt:i4>
      </vt:variant>
      <vt:variant>
        <vt:i4>5</vt:i4>
      </vt:variant>
      <vt:variant>
        <vt:lpwstr>http://nrich.maths.org/public/</vt:lpwstr>
      </vt:variant>
      <vt:variant>
        <vt:lpwstr/>
      </vt:variant>
      <vt:variant>
        <vt:i4>4587619</vt:i4>
      </vt:variant>
      <vt:variant>
        <vt:i4>801</vt:i4>
      </vt:variant>
      <vt:variant>
        <vt:i4>0</vt:i4>
      </vt:variant>
      <vt:variant>
        <vt:i4>5</vt:i4>
      </vt:variant>
      <vt:variant>
        <vt:lpwstr>http://www.kangaroomaths.com/free_resources/ks3/resources/scaffolding/division_without_chunking.doc</vt:lpwstr>
      </vt:variant>
      <vt:variant>
        <vt:lpwstr/>
      </vt:variant>
      <vt:variant>
        <vt:i4>2687032</vt:i4>
      </vt:variant>
      <vt:variant>
        <vt:i4>798</vt:i4>
      </vt:variant>
      <vt:variant>
        <vt:i4>0</vt:i4>
      </vt:variant>
      <vt:variant>
        <vt:i4>5</vt:i4>
      </vt:variant>
      <vt:variant>
        <vt:lpwstr>http://www.kangaroomaths.com/free_resources/ks3/resources/MAP/times_tables_and_fractions_decimals_spreadsheet.doc</vt:lpwstr>
      </vt:variant>
      <vt:variant>
        <vt:lpwstr/>
      </vt:variant>
      <vt:variant>
        <vt:i4>5767254</vt:i4>
      </vt:variant>
      <vt:variant>
        <vt:i4>795</vt:i4>
      </vt:variant>
      <vt:variant>
        <vt:i4>0</vt:i4>
      </vt:variant>
      <vt:variant>
        <vt:i4>5</vt:i4>
      </vt:variant>
      <vt:variant>
        <vt:lpwstr>http://www.kangaroomaths.com/free_resources/ks3/resources/scaffolding/dienes_blocks.doc</vt:lpwstr>
      </vt:variant>
      <vt:variant>
        <vt:lpwstr/>
      </vt:variant>
      <vt:variant>
        <vt:i4>4456564</vt:i4>
      </vt:variant>
      <vt:variant>
        <vt:i4>792</vt:i4>
      </vt:variant>
      <vt:variant>
        <vt:i4>0</vt:i4>
      </vt:variant>
      <vt:variant>
        <vt:i4>5</vt:i4>
      </vt:variant>
      <vt:variant>
        <vt:lpwstr>http://www.kangaroomaths.com/free_resources/ks3/resources/MAP/decimal_ordering_cards.doc</vt:lpwstr>
      </vt:variant>
      <vt:variant>
        <vt:lpwstr/>
      </vt:variant>
      <vt:variant>
        <vt:i4>2752610</vt:i4>
      </vt:variant>
      <vt:variant>
        <vt:i4>789</vt:i4>
      </vt:variant>
      <vt:variant>
        <vt:i4>0</vt:i4>
      </vt:variant>
      <vt:variant>
        <vt:i4>5</vt:i4>
      </vt:variant>
      <vt:variant>
        <vt:lpwstr>http://www.kangaroomaths.com/members/resources/L3BringOnTheMaths/index.htm</vt:lpwstr>
      </vt:variant>
      <vt:variant>
        <vt:lpwstr/>
      </vt:variant>
      <vt:variant>
        <vt:i4>4980852</vt:i4>
      </vt:variant>
      <vt:variant>
        <vt:i4>786</vt:i4>
      </vt:variant>
      <vt:variant>
        <vt:i4>0</vt:i4>
      </vt:variant>
      <vt:variant>
        <vt:i4>5</vt:i4>
      </vt:variant>
      <vt:variant>
        <vt:lpwstr>http://www.kangaroomaths.com/free_resources/ks3/resources/MAP/up_or_down.doc</vt:lpwstr>
      </vt:variant>
      <vt:variant>
        <vt:lpwstr/>
      </vt:variant>
      <vt:variant>
        <vt:i4>1310750</vt:i4>
      </vt:variant>
      <vt:variant>
        <vt:i4>783</vt:i4>
      </vt:variant>
      <vt:variant>
        <vt:i4>0</vt:i4>
      </vt:variant>
      <vt:variant>
        <vt:i4>5</vt:i4>
      </vt:variant>
      <vt:variant>
        <vt:lpwstr>http://www.kangaroomaths.com/free_resources/ks3/resources/MAP/1_2_3_4.doc</vt:lpwstr>
      </vt:variant>
      <vt:variant>
        <vt:lpwstr/>
      </vt:variant>
      <vt:variant>
        <vt:i4>2031723</vt:i4>
      </vt:variant>
      <vt:variant>
        <vt:i4>780</vt:i4>
      </vt:variant>
      <vt:variant>
        <vt:i4>0</vt:i4>
      </vt:variant>
      <vt:variant>
        <vt:i4>5</vt:i4>
      </vt:variant>
      <vt:variant>
        <vt:lpwstr>http://www.glosmaths.org/resources/APP_A3.pdf</vt:lpwstr>
      </vt:variant>
      <vt:variant>
        <vt:lpwstr/>
      </vt:variant>
      <vt:variant>
        <vt:i4>2031723</vt:i4>
      </vt:variant>
      <vt:variant>
        <vt:i4>777</vt:i4>
      </vt:variant>
      <vt:variant>
        <vt:i4>0</vt:i4>
      </vt:variant>
      <vt:variant>
        <vt:i4>5</vt:i4>
      </vt:variant>
      <vt:variant>
        <vt:lpwstr>http://www.glosmaths.org/resources/APP_A3.pdf</vt:lpwstr>
      </vt:variant>
      <vt:variant>
        <vt:lpwstr/>
      </vt:variant>
      <vt:variant>
        <vt:i4>2031723</vt:i4>
      </vt:variant>
      <vt:variant>
        <vt:i4>774</vt:i4>
      </vt:variant>
      <vt:variant>
        <vt:i4>0</vt:i4>
      </vt:variant>
      <vt:variant>
        <vt:i4>5</vt:i4>
      </vt:variant>
      <vt:variant>
        <vt:lpwstr>http://www.glosmaths.org/resources/APP_A3.pdf</vt:lpwstr>
      </vt:variant>
      <vt:variant>
        <vt:lpwstr/>
      </vt:variant>
      <vt:variant>
        <vt:i4>4587591</vt:i4>
      </vt:variant>
      <vt:variant>
        <vt:i4>771</vt:i4>
      </vt:variant>
      <vt:variant>
        <vt:i4>0</vt:i4>
      </vt:variant>
      <vt:variant>
        <vt:i4>5</vt:i4>
      </vt:variant>
      <vt:variant>
        <vt:lpwstr>http://www.kangaroomaths.com/free_resources/assessment/app/level4/ch_l4ssm5.pdf</vt:lpwstr>
      </vt:variant>
      <vt:variant>
        <vt:lpwstr/>
      </vt:variant>
      <vt:variant>
        <vt:i4>4587591</vt:i4>
      </vt:variant>
      <vt:variant>
        <vt:i4>768</vt:i4>
      </vt:variant>
      <vt:variant>
        <vt:i4>0</vt:i4>
      </vt:variant>
      <vt:variant>
        <vt:i4>5</vt:i4>
      </vt:variant>
      <vt:variant>
        <vt:lpwstr>http://www.kangaroomaths.com/free_resources/assessment/app/level3/ch_l3ssm5.pdf</vt:lpwstr>
      </vt:variant>
      <vt:variant>
        <vt:lpwstr/>
      </vt:variant>
      <vt:variant>
        <vt:i4>458839</vt:i4>
      </vt:variant>
      <vt:variant>
        <vt:i4>765</vt:i4>
      </vt:variant>
      <vt:variant>
        <vt:i4>0</vt:i4>
      </vt:variant>
      <vt:variant>
        <vt:i4>5</vt:i4>
      </vt:variant>
      <vt:variant>
        <vt:lpwstr>http://www.kangaroomaths.com/free_resources/ks3/assessments/ladder_measures.doc</vt:lpwstr>
      </vt:variant>
      <vt:variant>
        <vt:lpwstr/>
      </vt:variant>
      <vt:variant>
        <vt:i4>2752610</vt:i4>
      </vt:variant>
      <vt:variant>
        <vt:i4>762</vt:i4>
      </vt:variant>
      <vt:variant>
        <vt:i4>0</vt:i4>
      </vt:variant>
      <vt:variant>
        <vt:i4>5</vt:i4>
      </vt:variant>
      <vt:variant>
        <vt:lpwstr>http://www.kangaroomaths.com/members/resources/L3BringOnTheMaths/index.htm</vt:lpwstr>
      </vt:variant>
      <vt:variant>
        <vt:lpwstr/>
      </vt:variant>
      <vt:variant>
        <vt:i4>2031723</vt:i4>
      </vt:variant>
      <vt:variant>
        <vt:i4>759</vt:i4>
      </vt:variant>
      <vt:variant>
        <vt:i4>0</vt:i4>
      </vt:variant>
      <vt:variant>
        <vt:i4>5</vt:i4>
      </vt:variant>
      <vt:variant>
        <vt:lpwstr>http://www.glosmaths.org/resources/APP_A3.pdf</vt:lpwstr>
      </vt:variant>
      <vt:variant>
        <vt:lpwstr/>
      </vt:variant>
      <vt:variant>
        <vt:i4>2031723</vt:i4>
      </vt:variant>
      <vt:variant>
        <vt:i4>756</vt:i4>
      </vt:variant>
      <vt:variant>
        <vt:i4>0</vt:i4>
      </vt:variant>
      <vt:variant>
        <vt:i4>5</vt:i4>
      </vt:variant>
      <vt:variant>
        <vt:lpwstr>http://www.glosmaths.org/resources/APP_A3.pdf</vt:lpwstr>
      </vt:variant>
      <vt:variant>
        <vt:lpwstr/>
      </vt:variant>
      <vt:variant>
        <vt:i4>2031723</vt:i4>
      </vt:variant>
      <vt:variant>
        <vt:i4>753</vt:i4>
      </vt:variant>
      <vt:variant>
        <vt:i4>0</vt:i4>
      </vt:variant>
      <vt:variant>
        <vt:i4>5</vt:i4>
      </vt:variant>
      <vt:variant>
        <vt:lpwstr>http://www.glosmaths.org/resources/APP_A3.pdf</vt:lpwstr>
      </vt:variant>
      <vt:variant>
        <vt:lpwstr/>
      </vt:variant>
      <vt:variant>
        <vt:i4>4522075</vt:i4>
      </vt:variant>
      <vt:variant>
        <vt:i4>750</vt:i4>
      </vt:variant>
      <vt:variant>
        <vt:i4>0</vt:i4>
      </vt:variant>
      <vt:variant>
        <vt:i4>5</vt:i4>
      </vt:variant>
      <vt:variant>
        <vt:lpwstr>http://www.kangaroomaths.com/free_resources/assessment/app/level3/ch_l3nns4.pdf</vt:lpwstr>
      </vt:variant>
      <vt:variant>
        <vt:lpwstr/>
      </vt:variant>
      <vt:variant>
        <vt:i4>5898249</vt:i4>
      </vt:variant>
      <vt:variant>
        <vt:i4>747</vt:i4>
      </vt:variant>
      <vt:variant>
        <vt:i4>0</vt:i4>
      </vt:variant>
      <vt:variant>
        <vt:i4>5</vt:i4>
      </vt:variant>
      <vt:variant>
        <vt:lpwstr>http://www.kangaroomaths.com/free_resources/ks3/assessments/ladder_percentages.doc</vt:lpwstr>
      </vt:variant>
      <vt:variant>
        <vt:lpwstr/>
      </vt:variant>
      <vt:variant>
        <vt:i4>6488067</vt:i4>
      </vt:variant>
      <vt:variant>
        <vt:i4>744</vt:i4>
      </vt:variant>
      <vt:variant>
        <vt:i4>0</vt:i4>
      </vt:variant>
      <vt:variant>
        <vt:i4>5</vt:i4>
      </vt:variant>
      <vt:variant>
        <vt:lpwstr>assessments\ladder_mental_calculations.doc</vt:lpwstr>
      </vt:variant>
      <vt:variant>
        <vt:lpwstr/>
      </vt:variant>
      <vt:variant>
        <vt:i4>458838</vt:i4>
      </vt:variant>
      <vt:variant>
        <vt:i4>741</vt:i4>
      </vt:variant>
      <vt:variant>
        <vt:i4>0</vt:i4>
      </vt:variant>
      <vt:variant>
        <vt:i4>5</vt:i4>
      </vt:variant>
      <vt:variant>
        <vt:lpwstr>http://www.kangaroomaths.com/free_resources/ks3/assessments/ladder_fraction.doc</vt:lpwstr>
      </vt:variant>
      <vt:variant>
        <vt:lpwstr/>
      </vt:variant>
      <vt:variant>
        <vt:i4>4849760</vt:i4>
      </vt:variant>
      <vt:variant>
        <vt:i4>738</vt:i4>
      </vt:variant>
      <vt:variant>
        <vt:i4>0</vt:i4>
      </vt:variant>
      <vt:variant>
        <vt:i4>5</vt:i4>
      </vt:variant>
      <vt:variant>
        <vt:lpwstr>http://nrich.maths.org/public/viewer.php?obj_id=1015</vt:lpwstr>
      </vt:variant>
      <vt:variant>
        <vt:lpwstr/>
      </vt:variant>
      <vt:variant>
        <vt:i4>4587616</vt:i4>
      </vt:variant>
      <vt:variant>
        <vt:i4>735</vt:i4>
      </vt:variant>
      <vt:variant>
        <vt:i4>0</vt:i4>
      </vt:variant>
      <vt:variant>
        <vt:i4>5</vt:i4>
      </vt:variant>
      <vt:variant>
        <vt:lpwstr>http://nrich.maths.org/public/viewer.php?obj_id=1118</vt:lpwstr>
      </vt:variant>
      <vt:variant>
        <vt:lpwstr/>
      </vt:variant>
      <vt:variant>
        <vt:i4>4849760</vt:i4>
      </vt:variant>
      <vt:variant>
        <vt:i4>732</vt:i4>
      </vt:variant>
      <vt:variant>
        <vt:i4>0</vt:i4>
      </vt:variant>
      <vt:variant>
        <vt:i4>5</vt:i4>
      </vt:variant>
      <vt:variant>
        <vt:lpwstr>http://nrich.maths.org/public/viewer.php?obj_id=2421</vt:lpwstr>
      </vt:variant>
      <vt:variant>
        <vt:lpwstr/>
      </vt:variant>
      <vt:variant>
        <vt:i4>8061011</vt:i4>
      </vt:variant>
      <vt:variant>
        <vt:i4>729</vt:i4>
      </vt:variant>
      <vt:variant>
        <vt:i4>0</vt:i4>
      </vt:variant>
      <vt:variant>
        <vt:i4>5</vt:i4>
      </vt:variant>
      <vt:variant>
        <vt:lpwstr>http://nrich.maths.org/public/viewer.php?obj_id=34</vt:lpwstr>
      </vt:variant>
      <vt:variant>
        <vt:lpwstr/>
      </vt:variant>
      <vt:variant>
        <vt:i4>7471158</vt:i4>
      </vt:variant>
      <vt:variant>
        <vt:i4>726</vt:i4>
      </vt:variant>
      <vt:variant>
        <vt:i4>0</vt:i4>
      </vt:variant>
      <vt:variant>
        <vt:i4>5</vt:i4>
      </vt:variant>
      <vt:variant>
        <vt:lpwstr>http://nrich.maths.org/public/</vt:lpwstr>
      </vt:variant>
      <vt:variant>
        <vt:lpwstr/>
      </vt:variant>
      <vt:variant>
        <vt:i4>3670062</vt:i4>
      </vt:variant>
      <vt:variant>
        <vt:i4>723</vt:i4>
      </vt:variant>
      <vt:variant>
        <vt:i4>0</vt:i4>
      </vt:variant>
      <vt:variant>
        <vt:i4>5</vt:i4>
      </vt:variant>
      <vt:variant>
        <vt:lpwstr>http://www.kangaroomaths.com/free_resources/ks3/resources/scaffolding/cuisenaire_rods.doc</vt:lpwstr>
      </vt:variant>
      <vt:variant>
        <vt:lpwstr/>
      </vt:variant>
      <vt:variant>
        <vt:i4>2687032</vt:i4>
      </vt:variant>
      <vt:variant>
        <vt:i4>720</vt:i4>
      </vt:variant>
      <vt:variant>
        <vt:i4>0</vt:i4>
      </vt:variant>
      <vt:variant>
        <vt:i4>5</vt:i4>
      </vt:variant>
      <vt:variant>
        <vt:lpwstr>http://www.kangaroomaths.com/free_resources/ks3/resources/MAP/times_tables_and_fractions_decimals_spreadsheet.doc</vt:lpwstr>
      </vt:variant>
      <vt:variant>
        <vt:lpwstr/>
      </vt:variant>
      <vt:variant>
        <vt:i4>3866750</vt:i4>
      </vt:variant>
      <vt:variant>
        <vt:i4>717</vt:i4>
      </vt:variant>
      <vt:variant>
        <vt:i4>0</vt:i4>
      </vt:variant>
      <vt:variant>
        <vt:i4>5</vt:i4>
      </vt:variant>
      <vt:variant>
        <vt:lpwstr>http://www.kangaroomaths.com/free_resources/ks3/resources/scaffolding/fdprp_images</vt:lpwstr>
      </vt:variant>
      <vt:variant>
        <vt:lpwstr/>
      </vt:variant>
      <vt:variant>
        <vt:i4>7471178</vt:i4>
      </vt:variant>
      <vt:variant>
        <vt:i4>714</vt:i4>
      </vt:variant>
      <vt:variant>
        <vt:i4>0</vt:i4>
      </vt:variant>
      <vt:variant>
        <vt:i4>5</vt:i4>
      </vt:variant>
      <vt:variant>
        <vt:lpwstr>http://www.kangaroomaths.com/free_resources/ks3/resources/scaffolding/spiders_and_snakes.doc</vt:lpwstr>
      </vt:variant>
      <vt:variant>
        <vt:lpwstr/>
      </vt:variant>
      <vt:variant>
        <vt:i4>2752610</vt:i4>
      </vt:variant>
      <vt:variant>
        <vt:i4>711</vt:i4>
      </vt:variant>
      <vt:variant>
        <vt:i4>0</vt:i4>
      </vt:variant>
      <vt:variant>
        <vt:i4>5</vt:i4>
      </vt:variant>
      <vt:variant>
        <vt:lpwstr>http://www.kangaroomaths.com/members/resources/L3BringOnTheMaths/index.htm</vt:lpwstr>
      </vt:variant>
      <vt:variant>
        <vt:lpwstr/>
      </vt:variant>
      <vt:variant>
        <vt:i4>1310742</vt:i4>
      </vt:variant>
      <vt:variant>
        <vt:i4>708</vt:i4>
      </vt:variant>
      <vt:variant>
        <vt:i4>0</vt:i4>
      </vt:variant>
      <vt:variant>
        <vt:i4>5</vt:i4>
      </vt:variant>
      <vt:variant>
        <vt:lpwstr>http://www.kangaroomaths.com/free_resources/ks3/resources/MAP/decimal_ordering_cards_easy.doc</vt:lpwstr>
      </vt:variant>
      <vt:variant>
        <vt:lpwstr/>
      </vt:variant>
      <vt:variant>
        <vt:i4>6553689</vt:i4>
      </vt:variant>
      <vt:variant>
        <vt:i4>705</vt:i4>
      </vt:variant>
      <vt:variant>
        <vt:i4>0</vt:i4>
      </vt:variant>
      <vt:variant>
        <vt:i4>5</vt:i4>
      </vt:variant>
      <vt:variant>
        <vt:lpwstr>http://www.kangaroomaths.com/free_resources/ks3/resources/scaffolding/60cm_number_line.doc</vt:lpwstr>
      </vt:variant>
      <vt:variant>
        <vt:lpwstr/>
      </vt:variant>
      <vt:variant>
        <vt:i4>6225995</vt:i4>
      </vt:variant>
      <vt:variant>
        <vt:i4>702</vt:i4>
      </vt:variant>
      <vt:variant>
        <vt:i4>0</vt:i4>
      </vt:variant>
      <vt:variant>
        <vt:i4>5</vt:i4>
      </vt:variant>
      <vt:variant>
        <vt:lpwstr>http://www.kangaroomaths.com/free_resources/ks3/resources/MAP/fractions_ohts.doc</vt:lpwstr>
      </vt:variant>
      <vt:variant>
        <vt:lpwstr/>
      </vt:variant>
      <vt:variant>
        <vt:i4>1769560</vt:i4>
      </vt:variant>
      <vt:variant>
        <vt:i4>699</vt:i4>
      </vt:variant>
      <vt:variant>
        <vt:i4>0</vt:i4>
      </vt:variant>
      <vt:variant>
        <vt:i4>5</vt:i4>
      </vt:variant>
      <vt:variant>
        <vt:lpwstr>http://www.kangaroomaths.com/free_resources/ks3/resources/MAP/fraction_carpets</vt:lpwstr>
      </vt:variant>
      <vt:variant>
        <vt:lpwstr/>
      </vt:variant>
      <vt:variant>
        <vt:i4>2555965</vt:i4>
      </vt:variant>
      <vt:variant>
        <vt:i4>696</vt:i4>
      </vt:variant>
      <vt:variant>
        <vt:i4>0</vt:i4>
      </vt:variant>
      <vt:variant>
        <vt:i4>5</vt:i4>
      </vt:variant>
      <vt:variant>
        <vt:lpwstr>http://www.kangaroomaths.com/free_resources/ks3/resources/MAP/fraction_action.doc</vt:lpwstr>
      </vt:variant>
      <vt:variant>
        <vt:lpwstr/>
      </vt:variant>
      <vt:variant>
        <vt:i4>2031723</vt:i4>
      </vt:variant>
      <vt:variant>
        <vt:i4>693</vt:i4>
      </vt:variant>
      <vt:variant>
        <vt:i4>0</vt:i4>
      </vt:variant>
      <vt:variant>
        <vt:i4>5</vt:i4>
      </vt:variant>
      <vt:variant>
        <vt:lpwstr>http://www.glosmaths.org/resources/APP_A3.pdf</vt:lpwstr>
      </vt:variant>
      <vt:variant>
        <vt:lpwstr/>
      </vt:variant>
      <vt:variant>
        <vt:i4>2031723</vt:i4>
      </vt:variant>
      <vt:variant>
        <vt:i4>690</vt:i4>
      </vt:variant>
      <vt:variant>
        <vt:i4>0</vt:i4>
      </vt:variant>
      <vt:variant>
        <vt:i4>5</vt:i4>
      </vt:variant>
      <vt:variant>
        <vt:lpwstr>http://www.glosmaths.org/resources/APP_A3.pdf</vt:lpwstr>
      </vt:variant>
      <vt:variant>
        <vt:lpwstr/>
      </vt:variant>
      <vt:variant>
        <vt:i4>2031723</vt:i4>
      </vt:variant>
      <vt:variant>
        <vt:i4>687</vt:i4>
      </vt:variant>
      <vt:variant>
        <vt:i4>0</vt:i4>
      </vt:variant>
      <vt:variant>
        <vt:i4>5</vt:i4>
      </vt:variant>
      <vt:variant>
        <vt:lpwstr>http://www.glosmaths.org/resources/APP_A3.pdf</vt:lpwstr>
      </vt:variant>
      <vt:variant>
        <vt:lpwstr/>
      </vt:variant>
      <vt:variant>
        <vt:i4>2031723</vt:i4>
      </vt:variant>
      <vt:variant>
        <vt:i4>684</vt:i4>
      </vt:variant>
      <vt:variant>
        <vt:i4>0</vt:i4>
      </vt:variant>
      <vt:variant>
        <vt:i4>5</vt:i4>
      </vt:variant>
      <vt:variant>
        <vt:lpwstr>http://www.glosmaths.org/resources/APP_A3.pdf</vt:lpwstr>
      </vt:variant>
      <vt:variant>
        <vt:lpwstr/>
      </vt:variant>
      <vt:variant>
        <vt:i4>196687</vt:i4>
      </vt:variant>
      <vt:variant>
        <vt:i4>681</vt:i4>
      </vt:variant>
      <vt:variant>
        <vt:i4>0</vt:i4>
      </vt:variant>
      <vt:variant>
        <vt:i4>5</vt:i4>
      </vt:variant>
      <vt:variant>
        <vt:lpwstr>http://www.kangaroomaths.com/free_resources/ks3/assessments/ladder_equations_formulae_identities.doc</vt:lpwstr>
      </vt:variant>
      <vt:variant>
        <vt:lpwstr/>
      </vt:variant>
      <vt:variant>
        <vt:i4>4915301</vt:i4>
      </vt:variant>
      <vt:variant>
        <vt:i4>678</vt:i4>
      </vt:variant>
      <vt:variant>
        <vt:i4>0</vt:i4>
      </vt:variant>
      <vt:variant>
        <vt:i4>5</vt:i4>
      </vt:variant>
      <vt:variant>
        <vt:lpwstr>http://nrich.maths.org/public/viewer.php?obj_id=1044</vt:lpwstr>
      </vt:variant>
      <vt:variant>
        <vt:lpwstr/>
      </vt:variant>
      <vt:variant>
        <vt:i4>4718688</vt:i4>
      </vt:variant>
      <vt:variant>
        <vt:i4>675</vt:i4>
      </vt:variant>
      <vt:variant>
        <vt:i4>0</vt:i4>
      </vt:variant>
      <vt:variant>
        <vt:i4>5</vt:i4>
      </vt:variant>
      <vt:variant>
        <vt:lpwstr>http://nrich.maths.org/public/viewer.php?obj_id=1116</vt:lpwstr>
      </vt:variant>
      <vt:variant>
        <vt:lpwstr/>
      </vt:variant>
      <vt:variant>
        <vt:i4>8126553</vt:i4>
      </vt:variant>
      <vt:variant>
        <vt:i4>672</vt:i4>
      </vt:variant>
      <vt:variant>
        <vt:i4>0</vt:i4>
      </vt:variant>
      <vt:variant>
        <vt:i4>5</vt:i4>
      </vt:variant>
      <vt:variant>
        <vt:lpwstr>http://nrich.maths.org/public/viewer.php?obj_id=934</vt:lpwstr>
      </vt:variant>
      <vt:variant>
        <vt:lpwstr/>
      </vt:variant>
      <vt:variant>
        <vt:i4>4784230</vt:i4>
      </vt:variant>
      <vt:variant>
        <vt:i4>669</vt:i4>
      </vt:variant>
      <vt:variant>
        <vt:i4>0</vt:i4>
      </vt:variant>
      <vt:variant>
        <vt:i4>5</vt:i4>
      </vt:variant>
      <vt:variant>
        <vt:lpwstr>http://nrich.maths.org/public/viewer.php?obj_id=1177</vt:lpwstr>
      </vt:variant>
      <vt:variant>
        <vt:lpwstr/>
      </vt:variant>
      <vt:variant>
        <vt:i4>4784225</vt:i4>
      </vt:variant>
      <vt:variant>
        <vt:i4>666</vt:i4>
      </vt:variant>
      <vt:variant>
        <vt:i4>0</vt:i4>
      </vt:variant>
      <vt:variant>
        <vt:i4>5</vt:i4>
      </vt:variant>
      <vt:variant>
        <vt:lpwstr>http://nrich.maths.org/public/viewer.php?obj_id=6274</vt:lpwstr>
      </vt:variant>
      <vt:variant>
        <vt:lpwstr/>
      </vt:variant>
      <vt:variant>
        <vt:i4>5111914</vt:i4>
      </vt:variant>
      <vt:variant>
        <vt:i4>663</vt:i4>
      </vt:variant>
      <vt:variant>
        <vt:i4>0</vt:i4>
      </vt:variant>
      <vt:variant>
        <vt:i4>5</vt:i4>
      </vt:variant>
      <vt:variant>
        <vt:lpwstr>http://nrich.maths.org/public/viewer.php?obj_id=2283</vt:lpwstr>
      </vt:variant>
      <vt:variant>
        <vt:lpwstr/>
      </vt:variant>
      <vt:variant>
        <vt:i4>4456549</vt:i4>
      </vt:variant>
      <vt:variant>
        <vt:i4>660</vt:i4>
      </vt:variant>
      <vt:variant>
        <vt:i4>0</vt:i4>
      </vt:variant>
      <vt:variant>
        <vt:i4>5</vt:i4>
      </vt:variant>
      <vt:variant>
        <vt:lpwstr>http://nrich.maths.org/public/viewer.php?obj_id=1843</vt:lpwstr>
      </vt:variant>
      <vt:variant>
        <vt:lpwstr/>
      </vt:variant>
      <vt:variant>
        <vt:i4>7471158</vt:i4>
      </vt:variant>
      <vt:variant>
        <vt:i4>657</vt:i4>
      </vt:variant>
      <vt:variant>
        <vt:i4>0</vt:i4>
      </vt:variant>
      <vt:variant>
        <vt:i4>5</vt:i4>
      </vt:variant>
      <vt:variant>
        <vt:lpwstr>http://nrich.maths.org/public/</vt:lpwstr>
      </vt:variant>
      <vt:variant>
        <vt:lpwstr/>
      </vt:variant>
      <vt:variant>
        <vt:i4>1048646</vt:i4>
      </vt:variant>
      <vt:variant>
        <vt:i4>654</vt:i4>
      </vt:variant>
      <vt:variant>
        <vt:i4>0</vt:i4>
      </vt:variant>
      <vt:variant>
        <vt:i4>5</vt:i4>
      </vt:variant>
      <vt:variant>
        <vt:lpwstr>https://www.ncetm.org.uk/resources/13231</vt:lpwstr>
      </vt:variant>
      <vt:variant>
        <vt:lpwstr/>
      </vt:variant>
      <vt:variant>
        <vt:i4>3670048</vt:i4>
      </vt:variant>
      <vt:variant>
        <vt:i4>651</vt:i4>
      </vt:variant>
      <vt:variant>
        <vt:i4>0</vt:i4>
      </vt:variant>
      <vt:variant>
        <vt:i4>5</vt:i4>
      </vt:variant>
      <vt:variant>
        <vt:lpwstr>http://www.kangaroomaths.com/free_resources/ks3/resources/MAP/magic_tricks.doc</vt:lpwstr>
      </vt:variant>
      <vt:variant>
        <vt:lpwstr/>
      </vt:variant>
      <vt:variant>
        <vt:i4>2031723</vt:i4>
      </vt:variant>
      <vt:variant>
        <vt:i4>648</vt:i4>
      </vt:variant>
      <vt:variant>
        <vt:i4>0</vt:i4>
      </vt:variant>
      <vt:variant>
        <vt:i4>5</vt:i4>
      </vt:variant>
      <vt:variant>
        <vt:lpwstr>http://www.glosmaths.org/resources/APP_A3.pdf</vt:lpwstr>
      </vt:variant>
      <vt:variant>
        <vt:lpwstr/>
      </vt:variant>
      <vt:variant>
        <vt:i4>2031723</vt:i4>
      </vt:variant>
      <vt:variant>
        <vt:i4>645</vt:i4>
      </vt:variant>
      <vt:variant>
        <vt:i4>0</vt:i4>
      </vt:variant>
      <vt:variant>
        <vt:i4>5</vt:i4>
      </vt:variant>
      <vt:variant>
        <vt:lpwstr>http://www.glosmaths.org/resources/APP_A3.pdf</vt:lpwstr>
      </vt:variant>
      <vt:variant>
        <vt:lpwstr/>
      </vt:variant>
      <vt:variant>
        <vt:i4>2031723</vt:i4>
      </vt:variant>
      <vt:variant>
        <vt:i4>642</vt:i4>
      </vt:variant>
      <vt:variant>
        <vt:i4>0</vt:i4>
      </vt:variant>
      <vt:variant>
        <vt:i4>5</vt:i4>
      </vt:variant>
      <vt:variant>
        <vt:lpwstr>http://www.glosmaths.org/resources/APP_A3.pdf</vt:lpwstr>
      </vt:variant>
      <vt:variant>
        <vt:lpwstr/>
      </vt:variant>
      <vt:variant>
        <vt:i4>6160479</vt:i4>
      </vt:variant>
      <vt:variant>
        <vt:i4>639</vt:i4>
      </vt:variant>
      <vt:variant>
        <vt:i4>0</vt:i4>
      </vt:variant>
      <vt:variant>
        <vt:i4>5</vt:i4>
      </vt:variant>
      <vt:variant>
        <vt:lpwstr>http://www.kangaroomaths.com/free_resources/assessment/app/level3/ch_l3hd2.pdf</vt:lpwstr>
      </vt:variant>
      <vt:variant>
        <vt:lpwstr/>
      </vt:variant>
      <vt:variant>
        <vt:i4>4915219</vt:i4>
      </vt:variant>
      <vt:variant>
        <vt:i4>636</vt:i4>
      </vt:variant>
      <vt:variant>
        <vt:i4>0</vt:i4>
      </vt:variant>
      <vt:variant>
        <vt:i4>5</vt:i4>
      </vt:variant>
      <vt:variant>
        <vt:lpwstr>http://www.kangaroomaths.com/free_resources/ks3/assessments/ladder_process_represent_interpret.doc</vt:lpwstr>
      </vt:variant>
      <vt:variant>
        <vt:lpwstr/>
      </vt:variant>
      <vt:variant>
        <vt:i4>1114172</vt:i4>
      </vt:variant>
      <vt:variant>
        <vt:i4>633</vt:i4>
      </vt:variant>
      <vt:variant>
        <vt:i4>0</vt:i4>
      </vt:variant>
      <vt:variant>
        <vt:i4>5</vt:i4>
      </vt:variant>
      <vt:variant>
        <vt:lpwstr>http://www.kangaroomaths.com/free_resources/ks3/resources/MAP/averages.xls</vt:lpwstr>
      </vt:variant>
      <vt:variant>
        <vt:lpwstr/>
      </vt:variant>
      <vt:variant>
        <vt:i4>4259943</vt:i4>
      </vt:variant>
      <vt:variant>
        <vt:i4>630</vt:i4>
      </vt:variant>
      <vt:variant>
        <vt:i4>0</vt:i4>
      </vt:variant>
      <vt:variant>
        <vt:i4>5</vt:i4>
      </vt:variant>
      <vt:variant>
        <vt:lpwstr>http://nrich.maths.org/public/viewer.php?obj_id=4937</vt:lpwstr>
      </vt:variant>
      <vt:variant>
        <vt:lpwstr/>
      </vt:variant>
      <vt:variant>
        <vt:i4>7471158</vt:i4>
      </vt:variant>
      <vt:variant>
        <vt:i4>627</vt:i4>
      </vt:variant>
      <vt:variant>
        <vt:i4>0</vt:i4>
      </vt:variant>
      <vt:variant>
        <vt:i4>5</vt:i4>
      </vt:variant>
      <vt:variant>
        <vt:lpwstr>http://nrich.maths.org/public/</vt:lpwstr>
      </vt:variant>
      <vt:variant>
        <vt:lpwstr/>
      </vt:variant>
      <vt:variant>
        <vt:i4>1114178</vt:i4>
      </vt:variant>
      <vt:variant>
        <vt:i4>624</vt:i4>
      </vt:variant>
      <vt:variant>
        <vt:i4>0</vt:i4>
      </vt:variant>
      <vt:variant>
        <vt:i4>5</vt:i4>
      </vt:variant>
      <vt:variant>
        <vt:lpwstr>https://www.ncetm.org.uk/resources/10341</vt:lpwstr>
      </vt:variant>
      <vt:variant>
        <vt:lpwstr/>
      </vt:variant>
      <vt:variant>
        <vt:i4>2752610</vt:i4>
      </vt:variant>
      <vt:variant>
        <vt:i4>621</vt:i4>
      </vt:variant>
      <vt:variant>
        <vt:i4>0</vt:i4>
      </vt:variant>
      <vt:variant>
        <vt:i4>5</vt:i4>
      </vt:variant>
      <vt:variant>
        <vt:lpwstr>http://www.kangaroomaths.com/members/resources/L3BringOnTheMaths/index.htm</vt:lpwstr>
      </vt:variant>
      <vt:variant>
        <vt:lpwstr/>
      </vt:variant>
      <vt:variant>
        <vt:i4>1114172</vt:i4>
      </vt:variant>
      <vt:variant>
        <vt:i4>618</vt:i4>
      </vt:variant>
      <vt:variant>
        <vt:i4>0</vt:i4>
      </vt:variant>
      <vt:variant>
        <vt:i4>5</vt:i4>
      </vt:variant>
      <vt:variant>
        <vt:lpwstr>http://www.kangaroomaths.com/free_resources/ks3/resources/MAP/averages.xls</vt:lpwstr>
      </vt:variant>
      <vt:variant>
        <vt:lpwstr/>
      </vt:variant>
      <vt:variant>
        <vt:i4>3014690</vt:i4>
      </vt:variant>
      <vt:variant>
        <vt:i4>615</vt:i4>
      </vt:variant>
      <vt:variant>
        <vt:i4>0</vt:i4>
      </vt:variant>
      <vt:variant>
        <vt:i4>5</vt:i4>
      </vt:variant>
      <vt:variant>
        <vt:lpwstr>http://www.kangaroomaths.com/free_resources/ks3/resources/scaffolding/cuisenaire_averages.doc</vt:lpwstr>
      </vt:variant>
      <vt:variant>
        <vt:lpwstr/>
      </vt:variant>
      <vt:variant>
        <vt:i4>2031723</vt:i4>
      </vt:variant>
      <vt:variant>
        <vt:i4>612</vt:i4>
      </vt:variant>
      <vt:variant>
        <vt:i4>0</vt:i4>
      </vt:variant>
      <vt:variant>
        <vt:i4>5</vt:i4>
      </vt:variant>
      <vt:variant>
        <vt:lpwstr>http://www.glosmaths.org/resources/APP_A3.pdf</vt:lpwstr>
      </vt:variant>
      <vt:variant>
        <vt:lpwstr/>
      </vt:variant>
      <vt:variant>
        <vt:i4>2031723</vt:i4>
      </vt:variant>
      <vt:variant>
        <vt:i4>609</vt:i4>
      </vt:variant>
      <vt:variant>
        <vt:i4>0</vt:i4>
      </vt:variant>
      <vt:variant>
        <vt:i4>5</vt:i4>
      </vt:variant>
      <vt:variant>
        <vt:lpwstr>http://www.glosmaths.org/resources/APP_A3.pdf</vt:lpwstr>
      </vt:variant>
      <vt:variant>
        <vt:lpwstr/>
      </vt:variant>
      <vt:variant>
        <vt:i4>4587590</vt:i4>
      </vt:variant>
      <vt:variant>
        <vt:i4>606</vt:i4>
      </vt:variant>
      <vt:variant>
        <vt:i4>0</vt:i4>
      </vt:variant>
      <vt:variant>
        <vt:i4>5</vt:i4>
      </vt:variant>
      <vt:variant>
        <vt:lpwstr>http://www.kangaroomaths.com/free_resources/assessment/app/level3/ch_l3ssm4.pdf</vt:lpwstr>
      </vt:variant>
      <vt:variant>
        <vt:lpwstr/>
      </vt:variant>
      <vt:variant>
        <vt:i4>5439545</vt:i4>
      </vt:variant>
      <vt:variant>
        <vt:i4>603</vt:i4>
      </vt:variant>
      <vt:variant>
        <vt:i4>0</vt:i4>
      </vt:variant>
      <vt:variant>
        <vt:i4>5</vt:i4>
      </vt:variant>
      <vt:variant>
        <vt:lpwstr>http://www.kangaroomaths.com/free_resources/ks3/assessments/ladder_geometric_reasoning.doc</vt:lpwstr>
      </vt:variant>
      <vt:variant>
        <vt:lpwstr/>
      </vt:variant>
      <vt:variant>
        <vt:i4>5308427</vt:i4>
      </vt:variant>
      <vt:variant>
        <vt:i4>600</vt:i4>
      </vt:variant>
      <vt:variant>
        <vt:i4>0</vt:i4>
      </vt:variant>
      <vt:variant>
        <vt:i4>5</vt:i4>
      </vt:variant>
      <vt:variant>
        <vt:lpwstr>http://www.kangaroomaths.com/free_resources/ks3/assessments/ladder_transformations.doc</vt:lpwstr>
      </vt:variant>
      <vt:variant>
        <vt:lpwstr/>
      </vt:variant>
      <vt:variant>
        <vt:i4>7733368</vt:i4>
      </vt:variant>
      <vt:variant>
        <vt:i4>597</vt:i4>
      </vt:variant>
      <vt:variant>
        <vt:i4>0</vt:i4>
      </vt:variant>
      <vt:variant>
        <vt:i4>5</vt:i4>
      </vt:variant>
      <vt:variant>
        <vt:lpwstr>http://www.kangaroomaths.com/free_resources/ks3/resources/scaffolding/5x5_dotty.doc</vt:lpwstr>
      </vt:variant>
      <vt:variant>
        <vt:lpwstr/>
      </vt:variant>
      <vt:variant>
        <vt:i4>7733368</vt:i4>
      </vt:variant>
      <vt:variant>
        <vt:i4>594</vt:i4>
      </vt:variant>
      <vt:variant>
        <vt:i4>0</vt:i4>
      </vt:variant>
      <vt:variant>
        <vt:i4>5</vt:i4>
      </vt:variant>
      <vt:variant>
        <vt:lpwstr>http://www.kangaroomaths.com/free_resources/ks3/resources/scaffolding/4x4_dotty.doc</vt:lpwstr>
      </vt:variant>
      <vt:variant>
        <vt:lpwstr/>
      </vt:variant>
      <vt:variant>
        <vt:i4>7733368</vt:i4>
      </vt:variant>
      <vt:variant>
        <vt:i4>591</vt:i4>
      </vt:variant>
      <vt:variant>
        <vt:i4>0</vt:i4>
      </vt:variant>
      <vt:variant>
        <vt:i4>5</vt:i4>
      </vt:variant>
      <vt:variant>
        <vt:lpwstr>http://www.kangaroomaths.com/free_resources/ks3/resources/scaffolding/3x3_dotty.doc</vt:lpwstr>
      </vt:variant>
      <vt:variant>
        <vt:lpwstr/>
      </vt:variant>
      <vt:variant>
        <vt:i4>2752610</vt:i4>
      </vt:variant>
      <vt:variant>
        <vt:i4>588</vt:i4>
      </vt:variant>
      <vt:variant>
        <vt:i4>0</vt:i4>
      </vt:variant>
      <vt:variant>
        <vt:i4>5</vt:i4>
      </vt:variant>
      <vt:variant>
        <vt:lpwstr>http://www.kangaroomaths.com/members/resources/L3BringOnTheMaths/index.htm</vt:lpwstr>
      </vt:variant>
      <vt:variant>
        <vt:lpwstr/>
      </vt:variant>
      <vt:variant>
        <vt:i4>6226017</vt:i4>
      </vt:variant>
      <vt:variant>
        <vt:i4>585</vt:i4>
      </vt:variant>
      <vt:variant>
        <vt:i4>0</vt:i4>
      </vt:variant>
      <vt:variant>
        <vt:i4>5</vt:i4>
      </vt:variant>
      <vt:variant>
        <vt:lpwstr>http://www.kangaroomaths.com/free_resources/ks3/resources/extended_tasks/lines_of_symmetry_in_polygons_marking.doc</vt:lpwstr>
      </vt:variant>
      <vt:variant>
        <vt:lpwstr/>
      </vt:variant>
      <vt:variant>
        <vt:i4>2818081</vt:i4>
      </vt:variant>
      <vt:variant>
        <vt:i4>582</vt:i4>
      </vt:variant>
      <vt:variant>
        <vt:i4>0</vt:i4>
      </vt:variant>
      <vt:variant>
        <vt:i4>5</vt:i4>
      </vt:variant>
      <vt:variant>
        <vt:lpwstr>http://www.kangaroomaths.com/free_resources/ks3/resources/MAP/lines_of_symmetry_investigation.doc</vt:lpwstr>
      </vt:variant>
      <vt:variant>
        <vt:lpwstr/>
      </vt:variant>
      <vt:variant>
        <vt:i4>2883626</vt:i4>
      </vt:variant>
      <vt:variant>
        <vt:i4>579</vt:i4>
      </vt:variant>
      <vt:variant>
        <vt:i4>0</vt:i4>
      </vt:variant>
      <vt:variant>
        <vt:i4>5</vt:i4>
      </vt:variant>
      <vt:variant>
        <vt:lpwstr>http://www.kangaroomaths.com/free_resources/ks3/resources/MAP/rangoli_patterns.doc</vt:lpwstr>
      </vt:variant>
      <vt:variant>
        <vt:lpwstr/>
      </vt:variant>
      <vt:variant>
        <vt:i4>2031723</vt:i4>
      </vt:variant>
      <vt:variant>
        <vt:i4>576</vt:i4>
      </vt:variant>
      <vt:variant>
        <vt:i4>0</vt:i4>
      </vt:variant>
      <vt:variant>
        <vt:i4>5</vt:i4>
      </vt:variant>
      <vt:variant>
        <vt:lpwstr>http://www.glosmaths.org/resources/APP_A3.pdf</vt:lpwstr>
      </vt:variant>
      <vt:variant>
        <vt:lpwstr/>
      </vt:variant>
      <vt:variant>
        <vt:i4>2031723</vt:i4>
      </vt:variant>
      <vt:variant>
        <vt:i4>573</vt:i4>
      </vt:variant>
      <vt:variant>
        <vt:i4>0</vt:i4>
      </vt:variant>
      <vt:variant>
        <vt:i4>5</vt:i4>
      </vt:variant>
      <vt:variant>
        <vt:lpwstr>http://www.glosmaths.org/resources/APP_A3.pdf</vt:lpwstr>
      </vt:variant>
      <vt:variant>
        <vt:lpwstr/>
      </vt:variant>
      <vt:variant>
        <vt:i4>2031723</vt:i4>
      </vt:variant>
      <vt:variant>
        <vt:i4>570</vt:i4>
      </vt:variant>
      <vt:variant>
        <vt:i4>0</vt:i4>
      </vt:variant>
      <vt:variant>
        <vt:i4>5</vt:i4>
      </vt:variant>
      <vt:variant>
        <vt:lpwstr>http://www.glosmaths.org/resources/APP_A3.pdf</vt:lpwstr>
      </vt:variant>
      <vt:variant>
        <vt:lpwstr/>
      </vt:variant>
      <vt:variant>
        <vt:i4>2031723</vt:i4>
      </vt:variant>
      <vt:variant>
        <vt:i4>567</vt:i4>
      </vt:variant>
      <vt:variant>
        <vt:i4>0</vt:i4>
      </vt:variant>
      <vt:variant>
        <vt:i4>5</vt:i4>
      </vt:variant>
      <vt:variant>
        <vt:lpwstr>http://www.glosmaths.org/resources/APP_A3.pdf</vt:lpwstr>
      </vt:variant>
      <vt:variant>
        <vt:lpwstr/>
      </vt:variant>
      <vt:variant>
        <vt:i4>3997753</vt:i4>
      </vt:variant>
      <vt:variant>
        <vt:i4>564</vt:i4>
      </vt:variant>
      <vt:variant>
        <vt:i4>0</vt:i4>
      </vt:variant>
      <vt:variant>
        <vt:i4>5</vt:i4>
      </vt:variant>
      <vt:variant>
        <vt:lpwstr>http://www.kangaroomaths.com/free_resources/assessment/app/level4/ch_l4calc6.pdf</vt:lpwstr>
      </vt:variant>
      <vt:variant>
        <vt:lpwstr/>
      </vt:variant>
      <vt:variant>
        <vt:i4>3997753</vt:i4>
      </vt:variant>
      <vt:variant>
        <vt:i4>561</vt:i4>
      </vt:variant>
      <vt:variant>
        <vt:i4>0</vt:i4>
      </vt:variant>
      <vt:variant>
        <vt:i4>5</vt:i4>
      </vt:variant>
      <vt:variant>
        <vt:lpwstr>http://www.kangaroomaths.com/free_resources/assessment/app/level3/ch_l3calc6.pdf</vt:lpwstr>
      </vt:variant>
      <vt:variant>
        <vt:lpwstr/>
      </vt:variant>
      <vt:variant>
        <vt:i4>196730</vt:i4>
      </vt:variant>
      <vt:variant>
        <vt:i4>558</vt:i4>
      </vt:variant>
      <vt:variant>
        <vt:i4>0</vt:i4>
      </vt:variant>
      <vt:variant>
        <vt:i4>5</vt:i4>
      </vt:variant>
      <vt:variant>
        <vt:lpwstr>http://www.kangaroomaths.com/free_resources/ks3/assessments/ladder_written_calculations.doc</vt:lpwstr>
      </vt:variant>
      <vt:variant>
        <vt:lpwstr/>
      </vt:variant>
      <vt:variant>
        <vt:i4>5111906</vt:i4>
      </vt:variant>
      <vt:variant>
        <vt:i4>555</vt:i4>
      </vt:variant>
      <vt:variant>
        <vt:i4>0</vt:i4>
      </vt:variant>
      <vt:variant>
        <vt:i4>5</vt:i4>
      </vt:variant>
      <vt:variant>
        <vt:lpwstr>http://nrich.maths.org/public/viewer.php?obj_id=1130</vt:lpwstr>
      </vt:variant>
      <vt:variant>
        <vt:lpwstr/>
      </vt:variant>
      <vt:variant>
        <vt:i4>7471158</vt:i4>
      </vt:variant>
      <vt:variant>
        <vt:i4>552</vt:i4>
      </vt:variant>
      <vt:variant>
        <vt:i4>0</vt:i4>
      </vt:variant>
      <vt:variant>
        <vt:i4>5</vt:i4>
      </vt:variant>
      <vt:variant>
        <vt:lpwstr>http://nrich.maths.org/public/</vt:lpwstr>
      </vt:variant>
      <vt:variant>
        <vt:lpwstr/>
      </vt:variant>
      <vt:variant>
        <vt:i4>5898269</vt:i4>
      </vt:variant>
      <vt:variant>
        <vt:i4>549</vt:i4>
      </vt:variant>
      <vt:variant>
        <vt:i4>0</vt:i4>
      </vt:variant>
      <vt:variant>
        <vt:i4>5</vt:i4>
      </vt:variant>
      <vt:variant>
        <vt:lpwstr>http://www.kangaroomaths.com/free_resources/ks3/resources/scaffolding/approaches_calculation_grid&amp;standard_methods.doc</vt:lpwstr>
      </vt:variant>
      <vt:variant>
        <vt:lpwstr/>
      </vt:variant>
      <vt:variant>
        <vt:i4>2752610</vt:i4>
      </vt:variant>
      <vt:variant>
        <vt:i4>546</vt:i4>
      </vt:variant>
      <vt:variant>
        <vt:i4>0</vt:i4>
      </vt:variant>
      <vt:variant>
        <vt:i4>5</vt:i4>
      </vt:variant>
      <vt:variant>
        <vt:lpwstr>http://www.kangaroomaths.com/members/resources/L3BringOnTheMaths/index.htm</vt:lpwstr>
      </vt:variant>
      <vt:variant>
        <vt:lpwstr/>
      </vt:variant>
      <vt:variant>
        <vt:i4>2621462</vt:i4>
      </vt:variant>
      <vt:variant>
        <vt:i4>543</vt:i4>
      </vt:variant>
      <vt:variant>
        <vt:i4>0</vt:i4>
      </vt:variant>
      <vt:variant>
        <vt:i4>5</vt:i4>
      </vt:variant>
      <vt:variant>
        <vt:lpwstr>http://www.kangaroomaths.com/free_resources/ks3/resources/MAP/pairs_in_squares.doc</vt:lpwstr>
      </vt:variant>
      <vt:variant>
        <vt:lpwstr/>
      </vt:variant>
      <vt:variant>
        <vt:i4>1769473</vt:i4>
      </vt:variant>
      <vt:variant>
        <vt:i4>540</vt:i4>
      </vt:variant>
      <vt:variant>
        <vt:i4>0</vt:i4>
      </vt:variant>
      <vt:variant>
        <vt:i4>5</vt:i4>
      </vt:variant>
      <vt:variant>
        <vt:lpwstr>http://www.kangaroomaths.com/free_resources/ks3/resources/MAP/palindromic_numbers.doc</vt:lpwstr>
      </vt:variant>
      <vt:variant>
        <vt:lpwstr/>
      </vt:variant>
      <vt:variant>
        <vt:i4>2031723</vt:i4>
      </vt:variant>
      <vt:variant>
        <vt:i4>537</vt:i4>
      </vt:variant>
      <vt:variant>
        <vt:i4>0</vt:i4>
      </vt:variant>
      <vt:variant>
        <vt:i4>5</vt:i4>
      </vt:variant>
      <vt:variant>
        <vt:lpwstr>http://www.glosmaths.org/resources/APP_A3.pdf</vt:lpwstr>
      </vt:variant>
      <vt:variant>
        <vt:lpwstr/>
      </vt:variant>
      <vt:variant>
        <vt:i4>2031723</vt:i4>
      </vt:variant>
      <vt:variant>
        <vt:i4>534</vt:i4>
      </vt:variant>
      <vt:variant>
        <vt:i4>0</vt:i4>
      </vt:variant>
      <vt:variant>
        <vt:i4>5</vt:i4>
      </vt:variant>
      <vt:variant>
        <vt:lpwstr>http://www.glosmaths.org/resources/APP_A3.pdf</vt:lpwstr>
      </vt:variant>
      <vt:variant>
        <vt:lpwstr/>
      </vt:variant>
      <vt:variant>
        <vt:i4>2031723</vt:i4>
      </vt:variant>
      <vt:variant>
        <vt:i4>531</vt:i4>
      </vt:variant>
      <vt:variant>
        <vt:i4>0</vt:i4>
      </vt:variant>
      <vt:variant>
        <vt:i4>5</vt:i4>
      </vt:variant>
      <vt:variant>
        <vt:lpwstr>http://www.glosmaths.org/resources/APP_A3.pdf</vt:lpwstr>
      </vt:variant>
      <vt:variant>
        <vt:lpwstr/>
      </vt:variant>
      <vt:variant>
        <vt:i4>3801145</vt:i4>
      </vt:variant>
      <vt:variant>
        <vt:i4>528</vt:i4>
      </vt:variant>
      <vt:variant>
        <vt:i4>0</vt:i4>
      </vt:variant>
      <vt:variant>
        <vt:i4>5</vt:i4>
      </vt:variant>
      <vt:variant>
        <vt:lpwstr>http://www.kangaroomaths.com/free_resources/assessment/app/level3/ch_l3calc1.pdf</vt:lpwstr>
      </vt:variant>
      <vt:variant>
        <vt:lpwstr/>
      </vt:variant>
      <vt:variant>
        <vt:i4>4522077</vt:i4>
      </vt:variant>
      <vt:variant>
        <vt:i4>525</vt:i4>
      </vt:variant>
      <vt:variant>
        <vt:i4>0</vt:i4>
      </vt:variant>
      <vt:variant>
        <vt:i4>5</vt:i4>
      </vt:variant>
      <vt:variant>
        <vt:lpwstr>http://www.kangaroomaths.com/free_resources/assessment/app/level3/ch_l3nns2.pdf</vt:lpwstr>
      </vt:variant>
      <vt:variant>
        <vt:lpwstr/>
      </vt:variant>
      <vt:variant>
        <vt:i4>1310829</vt:i4>
      </vt:variant>
      <vt:variant>
        <vt:i4>522</vt:i4>
      </vt:variant>
      <vt:variant>
        <vt:i4>0</vt:i4>
      </vt:variant>
      <vt:variant>
        <vt:i4>5</vt:i4>
      </vt:variant>
      <vt:variant>
        <vt:lpwstr>assessments\ladder_place_value_ordering_rounding.doc</vt:lpwstr>
      </vt:variant>
      <vt:variant>
        <vt:lpwstr/>
      </vt:variant>
      <vt:variant>
        <vt:i4>6684676</vt:i4>
      </vt:variant>
      <vt:variant>
        <vt:i4>519</vt:i4>
      </vt:variant>
      <vt:variant>
        <vt:i4>0</vt:i4>
      </vt:variant>
      <vt:variant>
        <vt:i4>5</vt:i4>
      </vt:variant>
      <vt:variant>
        <vt:lpwstr>http://www.kangaroomaths.com/free_resources/ks3/assessments/ladder_mental_calculations.doc</vt:lpwstr>
      </vt:variant>
      <vt:variant>
        <vt:lpwstr/>
      </vt:variant>
      <vt:variant>
        <vt:i4>2097269</vt:i4>
      </vt:variant>
      <vt:variant>
        <vt:i4>516</vt:i4>
      </vt:variant>
      <vt:variant>
        <vt:i4>0</vt:i4>
      </vt:variant>
      <vt:variant>
        <vt:i4>5</vt:i4>
      </vt:variant>
      <vt:variant>
        <vt:lpwstr>http://nrich.maths.org/6901</vt:lpwstr>
      </vt:variant>
      <vt:variant>
        <vt:lpwstr/>
      </vt:variant>
      <vt:variant>
        <vt:i4>7471158</vt:i4>
      </vt:variant>
      <vt:variant>
        <vt:i4>513</vt:i4>
      </vt:variant>
      <vt:variant>
        <vt:i4>0</vt:i4>
      </vt:variant>
      <vt:variant>
        <vt:i4>5</vt:i4>
      </vt:variant>
      <vt:variant>
        <vt:lpwstr>http://nrich.maths.org/public/</vt:lpwstr>
      </vt:variant>
      <vt:variant>
        <vt:lpwstr/>
      </vt:variant>
      <vt:variant>
        <vt:i4>1900562</vt:i4>
      </vt:variant>
      <vt:variant>
        <vt:i4>510</vt:i4>
      </vt:variant>
      <vt:variant>
        <vt:i4>0</vt:i4>
      </vt:variant>
      <vt:variant>
        <vt:i4>5</vt:i4>
      </vt:variant>
      <vt:variant>
        <vt:lpwstr>http://www.kangaroomaths.com/free_resources/ks3/resources/scaffolding/factors_diagram.doc</vt:lpwstr>
      </vt:variant>
      <vt:variant>
        <vt:lpwstr/>
      </vt:variant>
      <vt:variant>
        <vt:i4>3670062</vt:i4>
      </vt:variant>
      <vt:variant>
        <vt:i4>507</vt:i4>
      </vt:variant>
      <vt:variant>
        <vt:i4>0</vt:i4>
      </vt:variant>
      <vt:variant>
        <vt:i4>5</vt:i4>
      </vt:variant>
      <vt:variant>
        <vt:lpwstr>http://www.kangaroomaths.com/free_resources/ks3/resources/scaffolding/cuisenaire_rods.doc</vt:lpwstr>
      </vt:variant>
      <vt:variant>
        <vt:lpwstr/>
      </vt:variant>
      <vt:variant>
        <vt:i4>5767254</vt:i4>
      </vt:variant>
      <vt:variant>
        <vt:i4>504</vt:i4>
      </vt:variant>
      <vt:variant>
        <vt:i4>0</vt:i4>
      </vt:variant>
      <vt:variant>
        <vt:i4>5</vt:i4>
      </vt:variant>
      <vt:variant>
        <vt:lpwstr>http://www.kangaroomaths.com/free_resources/ks3/resources/scaffolding/dienes_blocks.doc</vt:lpwstr>
      </vt:variant>
      <vt:variant>
        <vt:lpwstr/>
      </vt:variant>
      <vt:variant>
        <vt:i4>4456571</vt:i4>
      </vt:variant>
      <vt:variant>
        <vt:i4>501</vt:i4>
      </vt:variant>
      <vt:variant>
        <vt:i4>0</vt:i4>
      </vt:variant>
      <vt:variant>
        <vt:i4>5</vt:i4>
      </vt:variant>
      <vt:variant>
        <vt:lpwstr>http://www.kangaroomaths.com/free_resources/ks3/resources/scaffolding/place_value_grids.xls</vt:lpwstr>
      </vt:variant>
      <vt:variant>
        <vt:lpwstr/>
      </vt:variant>
      <vt:variant>
        <vt:i4>131124</vt:i4>
      </vt:variant>
      <vt:variant>
        <vt:i4>498</vt:i4>
      </vt:variant>
      <vt:variant>
        <vt:i4>0</vt:i4>
      </vt:variant>
      <vt:variant>
        <vt:i4>5</vt:i4>
      </vt:variant>
      <vt:variant>
        <vt:lpwstr>http://www.kangaroomaths.com/free_resources/ks3/resources/MAP/higher_or_lower.doc</vt:lpwstr>
      </vt:variant>
      <vt:variant>
        <vt:lpwstr/>
      </vt:variant>
      <vt:variant>
        <vt:i4>327722</vt:i4>
      </vt:variant>
      <vt:variant>
        <vt:i4>495</vt:i4>
      </vt:variant>
      <vt:variant>
        <vt:i4>0</vt:i4>
      </vt:variant>
      <vt:variant>
        <vt:i4>5</vt:i4>
      </vt:variant>
      <vt:variant>
        <vt:lpwstr>http://www.kangaroomaths.com/free_resources/ks3/resources/MAP/blockbusters.doc</vt:lpwstr>
      </vt:variant>
      <vt:variant>
        <vt:lpwstr/>
      </vt:variant>
      <vt:variant>
        <vt:i4>2293796</vt:i4>
      </vt:variant>
      <vt:variant>
        <vt:i4>492</vt:i4>
      </vt:variant>
      <vt:variant>
        <vt:i4>0</vt:i4>
      </vt:variant>
      <vt:variant>
        <vt:i4>5</vt:i4>
      </vt:variant>
      <vt:variant>
        <vt:lpwstr>http://www.kangaroomaths.com/free_resources/ks3/resources/MAP/one_thousand.exe</vt:lpwstr>
      </vt:variant>
      <vt:variant>
        <vt:lpwstr/>
      </vt:variant>
      <vt:variant>
        <vt:i4>5898311</vt:i4>
      </vt:variant>
      <vt:variant>
        <vt:i4>489</vt:i4>
      </vt:variant>
      <vt:variant>
        <vt:i4>0</vt:i4>
      </vt:variant>
      <vt:variant>
        <vt:i4>5</vt:i4>
      </vt:variant>
      <vt:variant>
        <vt:lpwstr>http://www.kangaroomaths.com/free_resources/ks3/resources/MAP/tables_jigsaw.xls</vt:lpwstr>
      </vt:variant>
      <vt:variant>
        <vt:lpwstr/>
      </vt:variant>
      <vt:variant>
        <vt:i4>3670076</vt:i4>
      </vt:variant>
      <vt:variant>
        <vt:i4>486</vt:i4>
      </vt:variant>
      <vt:variant>
        <vt:i4>0</vt:i4>
      </vt:variant>
      <vt:variant>
        <vt:i4>5</vt:i4>
      </vt:variant>
      <vt:variant>
        <vt:lpwstr>http://www.kangaroomaths.com/free_resources/ks3/resources/MAP/tables_grid.xls</vt:lpwstr>
      </vt:variant>
      <vt:variant>
        <vt:lpwstr/>
      </vt:variant>
      <vt:variant>
        <vt:i4>5439564</vt:i4>
      </vt:variant>
      <vt:variant>
        <vt:i4>483</vt:i4>
      </vt:variant>
      <vt:variant>
        <vt:i4>0</vt:i4>
      </vt:variant>
      <vt:variant>
        <vt:i4>5</vt:i4>
      </vt:variant>
      <vt:variant>
        <vt:lpwstr>http://www.kangaroomaths.com/free_resources/ks3/resources/scaffolding/approaches_calculation_key_principles.doc</vt:lpwstr>
      </vt:variant>
      <vt:variant>
        <vt:lpwstr/>
      </vt:variant>
      <vt:variant>
        <vt:i4>2031723</vt:i4>
      </vt:variant>
      <vt:variant>
        <vt:i4>480</vt:i4>
      </vt:variant>
      <vt:variant>
        <vt:i4>0</vt:i4>
      </vt:variant>
      <vt:variant>
        <vt:i4>5</vt:i4>
      </vt:variant>
      <vt:variant>
        <vt:lpwstr>http://www.glosmaths.org/resources/APP_A3.pdf</vt:lpwstr>
      </vt:variant>
      <vt:variant>
        <vt:lpwstr/>
      </vt:variant>
      <vt:variant>
        <vt:i4>2031723</vt:i4>
      </vt:variant>
      <vt:variant>
        <vt:i4>477</vt:i4>
      </vt:variant>
      <vt:variant>
        <vt:i4>0</vt:i4>
      </vt:variant>
      <vt:variant>
        <vt:i4>5</vt:i4>
      </vt:variant>
      <vt:variant>
        <vt:lpwstr>http://www.glosmaths.org/resources/APP_A3.pdf</vt:lpwstr>
      </vt:variant>
      <vt:variant>
        <vt:lpwstr/>
      </vt:variant>
      <vt:variant>
        <vt:i4>2031723</vt:i4>
      </vt:variant>
      <vt:variant>
        <vt:i4>474</vt:i4>
      </vt:variant>
      <vt:variant>
        <vt:i4>0</vt:i4>
      </vt:variant>
      <vt:variant>
        <vt:i4>5</vt:i4>
      </vt:variant>
      <vt:variant>
        <vt:lpwstr>http://www.glosmaths.org/resources/APP_A3.pdf</vt:lpwstr>
      </vt:variant>
      <vt:variant>
        <vt:lpwstr/>
      </vt:variant>
      <vt:variant>
        <vt:i4>2031723</vt:i4>
      </vt:variant>
      <vt:variant>
        <vt:i4>471</vt:i4>
      </vt:variant>
      <vt:variant>
        <vt:i4>0</vt:i4>
      </vt:variant>
      <vt:variant>
        <vt:i4>5</vt:i4>
      </vt:variant>
      <vt:variant>
        <vt:lpwstr>http://www.glosmaths.org/resources/APP_A3.pdf</vt:lpwstr>
      </vt:variant>
      <vt:variant>
        <vt:lpwstr/>
      </vt:variant>
      <vt:variant>
        <vt:i4>4587585</vt:i4>
      </vt:variant>
      <vt:variant>
        <vt:i4>468</vt:i4>
      </vt:variant>
      <vt:variant>
        <vt:i4>0</vt:i4>
      </vt:variant>
      <vt:variant>
        <vt:i4>5</vt:i4>
      </vt:variant>
      <vt:variant>
        <vt:lpwstr>http://www.kangaroomaths.com/free_resources/assessment/app/level3/ch_l3ssm3.pdf</vt:lpwstr>
      </vt:variant>
      <vt:variant>
        <vt:lpwstr/>
      </vt:variant>
      <vt:variant>
        <vt:i4>6422587</vt:i4>
      </vt:variant>
      <vt:variant>
        <vt:i4>465</vt:i4>
      </vt:variant>
      <vt:variant>
        <vt:i4>0</vt:i4>
      </vt:variant>
      <vt:variant>
        <vt:i4>5</vt:i4>
      </vt:variant>
      <vt:variant>
        <vt:lpwstr>http://www.kangaroomaths.com/free_resources/ks3/assessments/ladder_sequences_functions_graphs.doc</vt:lpwstr>
      </vt:variant>
      <vt:variant>
        <vt:lpwstr/>
      </vt:variant>
      <vt:variant>
        <vt:i4>5111904</vt:i4>
      </vt:variant>
      <vt:variant>
        <vt:i4>462</vt:i4>
      </vt:variant>
      <vt:variant>
        <vt:i4>0</vt:i4>
      </vt:variant>
      <vt:variant>
        <vt:i4>5</vt:i4>
      </vt:variant>
      <vt:variant>
        <vt:lpwstr>http://nrich.maths.org/public/viewer.php?obj_id=1110</vt:lpwstr>
      </vt:variant>
      <vt:variant>
        <vt:lpwstr/>
      </vt:variant>
      <vt:variant>
        <vt:i4>5046382</vt:i4>
      </vt:variant>
      <vt:variant>
        <vt:i4>459</vt:i4>
      </vt:variant>
      <vt:variant>
        <vt:i4>0</vt:i4>
      </vt:variant>
      <vt:variant>
        <vt:i4>5</vt:i4>
      </vt:variant>
      <vt:variant>
        <vt:lpwstr>http://nrich.maths.org/public/viewer.php?obj_id=6280</vt:lpwstr>
      </vt:variant>
      <vt:variant>
        <vt:lpwstr/>
      </vt:variant>
      <vt:variant>
        <vt:i4>7471158</vt:i4>
      </vt:variant>
      <vt:variant>
        <vt:i4>456</vt:i4>
      </vt:variant>
      <vt:variant>
        <vt:i4>0</vt:i4>
      </vt:variant>
      <vt:variant>
        <vt:i4>5</vt:i4>
      </vt:variant>
      <vt:variant>
        <vt:lpwstr>http://nrich.maths.org/public/</vt:lpwstr>
      </vt:variant>
      <vt:variant>
        <vt:lpwstr/>
      </vt:variant>
      <vt:variant>
        <vt:i4>5570647</vt:i4>
      </vt:variant>
      <vt:variant>
        <vt:i4>453</vt:i4>
      </vt:variant>
      <vt:variant>
        <vt:i4>0</vt:i4>
      </vt:variant>
      <vt:variant>
        <vt:i4>5</vt:i4>
      </vt:variant>
      <vt:variant>
        <vt:lpwstr>http://www.kangaroomaths.com/free_resources/ks3/resources/MAP/sequence_plotting.doc</vt:lpwstr>
      </vt:variant>
      <vt:variant>
        <vt:lpwstr/>
      </vt:variant>
      <vt:variant>
        <vt:i4>1114115</vt:i4>
      </vt:variant>
      <vt:variant>
        <vt:i4>450</vt:i4>
      </vt:variant>
      <vt:variant>
        <vt:i4>0</vt:i4>
      </vt:variant>
      <vt:variant>
        <vt:i4>5</vt:i4>
      </vt:variant>
      <vt:variant>
        <vt:lpwstr>http://www.kangaroomaths.com/free_resources/ks3/resources/MAP/galloping_horse_teachers_version.doc</vt:lpwstr>
      </vt:variant>
      <vt:variant>
        <vt:lpwstr/>
      </vt:variant>
      <vt:variant>
        <vt:i4>1769487</vt:i4>
      </vt:variant>
      <vt:variant>
        <vt:i4>447</vt:i4>
      </vt:variant>
      <vt:variant>
        <vt:i4>0</vt:i4>
      </vt:variant>
      <vt:variant>
        <vt:i4>5</vt:i4>
      </vt:variant>
      <vt:variant>
        <vt:lpwstr>http://www.kangaroomaths.com/free_resources/ks3/resources/MAP/galloping_horse.doc</vt:lpwstr>
      </vt:variant>
      <vt:variant>
        <vt:lpwstr/>
      </vt:variant>
      <vt:variant>
        <vt:i4>2031723</vt:i4>
      </vt:variant>
      <vt:variant>
        <vt:i4>444</vt:i4>
      </vt:variant>
      <vt:variant>
        <vt:i4>0</vt:i4>
      </vt:variant>
      <vt:variant>
        <vt:i4>5</vt:i4>
      </vt:variant>
      <vt:variant>
        <vt:lpwstr>http://www.glosmaths.org/resources/APP_A3.pdf</vt:lpwstr>
      </vt:variant>
      <vt:variant>
        <vt:lpwstr/>
      </vt:variant>
      <vt:variant>
        <vt:i4>4587588</vt:i4>
      </vt:variant>
      <vt:variant>
        <vt:i4>441</vt:i4>
      </vt:variant>
      <vt:variant>
        <vt:i4>0</vt:i4>
      </vt:variant>
      <vt:variant>
        <vt:i4>5</vt:i4>
      </vt:variant>
      <vt:variant>
        <vt:lpwstr>http://www.kangaroomaths.com/free_resources/assessment/app/level4/ch_l4ssm6.pdf</vt:lpwstr>
      </vt:variant>
      <vt:variant>
        <vt:lpwstr/>
      </vt:variant>
      <vt:variant>
        <vt:i4>458839</vt:i4>
      </vt:variant>
      <vt:variant>
        <vt:i4>438</vt:i4>
      </vt:variant>
      <vt:variant>
        <vt:i4>0</vt:i4>
      </vt:variant>
      <vt:variant>
        <vt:i4>5</vt:i4>
      </vt:variant>
      <vt:variant>
        <vt:lpwstr>http://www.kangaroomaths.com/free_resources/ks3/assessments/ladder_measures.doc</vt:lpwstr>
      </vt:variant>
      <vt:variant>
        <vt:lpwstr/>
      </vt:variant>
      <vt:variant>
        <vt:i4>4849765</vt:i4>
      </vt:variant>
      <vt:variant>
        <vt:i4>435</vt:i4>
      </vt:variant>
      <vt:variant>
        <vt:i4>0</vt:i4>
      </vt:variant>
      <vt:variant>
        <vt:i4>5</vt:i4>
      </vt:variant>
      <vt:variant>
        <vt:lpwstr>http://nrich.maths.org/public/viewer.php?obj_id=1045</vt:lpwstr>
      </vt:variant>
      <vt:variant>
        <vt:lpwstr/>
      </vt:variant>
      <vt:variant>
        <vt:i4>7471158</vt:i4>
      </vt:variant>
      <vt:variant>
        <vt:i4>432</vt:i4>
      </vt:variant>
      <vt:variant>
        <vt:i4>0</vt:i4>
      </vt:variant>
      <vt:variant>
        <vt:i4>5</vt:i4>
      </vt:variant>
      <vt:variant>
        <vt:lpwstr>http://nrich.maths.org/public/</vt:lpwstr>
      </vt:variant>
      <vt:variant>
        <vt:lpwstr/>
      </vt:variant>
      <vt:variant>
        <vt:i4>7733368</vt:i4>
      </vt:variant>
      <vt:variant>
        <vt:i4>429</vt:i4>
      </vt:variant>
      <vt:variant>
        <vt:i4>0</vt:i4>
      </vt:variant>
      <vt:variant>
        <vt:i4>5</vt:i4>
      </vt:variant>
      <vt:variant>
        <vt:lpwstr>http://www.kangaroomaths.com/free_resources/ks3/resources/scaffolding/5x5_dotty.doc</vt:lpwstr>
      </vt:variant>
      <vt:variant>
        <vt:lpwstr/>
      </vt:variant>
      <vt:variant>
        <vt:i4>7733368</vt:i4>
      </vt:variant>
      <vt:variant>
        <vt:i4>426</vt:i4>
      </vt:variant>
      <vt:variant>
        <vt:i4>0</vt:i4>
      </vt:variant>
      <vt:variant>
        <vt:i4>5</vt:i4>
      </vt:variant>
      <vt:variant>
        <vt:lpwstr>http://www.kangaroomaths.com/free_resources/ks3/resources/scaffolding/4x4_dotty.doc</vt:lpwstr>
      </vt:variant>
      <vt:variant>
        <vt:lpwstr/>
      </vt:variant>
      <vt:variant>
        <vt:i4>7733368</vt:i4>
      </vt:variant>
      <vt:variant>
        <vt:i4>423</vt:i4>
      </vt:variant>
      <vt:variant>
        <vt:i4>0</vt:i4>
      </vt:variant>
      <vt:variant>
        <vt:i4>5</vt:i4>
      </vt:variant>
      <vt:variant>
        <vt:lpwstr>http://www.kangaroomaths.com/free_resources/ks3/resources/scaffolding/3x3_dotty.doc</vt:lpwstr>
      </vt:variant>
      <vt:variant>
        <vt:lpwstr/>
      </vt:variant>
      <vt:variant>
        <vt:i4>5111885</vt:i4>
      </vt:variant>
      <vt:variant>
        <vt:i4>420</vt:i4>
      </vt:variant>
      <vt:variant>
        <vt:i4>0</vt:i4>
      </vt:variant>
      <vt:variant>
        <vt:i4>5</vt:i4>
      </vt:variant>
      <vt:variant>
        <vt:lpwstr>http://www.kangaroomaths.com/free_resources/ks3/resources/MAP/shape_work.doc</vt:lpwstr>
      </vt:variant>
      <vt:variant>
        <vt:lpwstr/>
      </vt:variant>
      <vt:variant>
        <vt:i4>1507364</vt:i4>
      </vt:variant>
      <vt:variant>
        <vt:i4>417</vt:i4>
      </vt:variant>
      <vt:variant>
        <vt:i4>0</vt:i4>
      </vt:variant>
      <vt:variant>
        <vt:i4>5</vt:i4>
      </vt:variant>
      <vt:variant>
        <vt:lpwstr>http://www.kangaroomaths.com/free_resources/ks3/resources/MAP/3x3_4x4_5x5_dotty_activities.doc</vt:lpwstr>
      </vt:variant>
      <vt:variant>
        <vt:lpwstr/>
      </vt:variant>
      <vt:variant>
        <vt:i4>2031723</vt:i4>
      </vt:variant>
      <vt:variant>
        <vt:i4>414</vt:i4>
      </vt:variant>
      <vt:variant>
        <vt:i4>0</vt:i4>
      </vt:variant>
      <vt:variant>
        <vt:i4>5</vt:i4>
      </vt:variant>
      <vt:variant>
        <vt:lpwstr>http://www.glosmaths.org/resources/APP_A3.pdf</vt:lpwstr>
      </vt:variant>
      <vt:variant>
        <vt:lpwstr/>
      </vt:variant>
      <vt:variant>
        <vt:i4>2031723</vt:i4>
      </vt:variant>
      <vt:variant>
        <vt:i4>411</vt:i4>
      </vt:variant>
      <vt:variant>
        <vt:i4>0</vt:i4>
      </vt:variant>
      <vt:variant>
        <vt:i4>5</vt:i4>
      </vt:variant>
      <vt:variant>
        <vt:lpwstr>http://www.glosmaths.org/resources/APP_A3.pdf</vt:lpwstr>
      </vt:variant>
      <vt:variant>
        <vt:lpwstr/>
      </vt:variant>
      <vt:variant>
        <vt:i4>196687</vt:i4>
      </vt:variant>
      <vt:variant>
        <vt:i4>408</vt:i4>
      </vt:variant>
      <vt:variant>
        <vt:i4>0</vt:i4>
      </vt:variant>
      <vt:variant>
        <vt:i4>5</vt:i4>
      </vt:variant>
      <vt:variant>
        <vt:lpwstr>http://www.kangaroomaths.com/free_resources/ks3/assessments/ladder_equations_formulae_identities.doc</vt:lpwstr>
      </vt:variant>
      <vt:variant>
        <vt:lpwstr/>
      </vt:variant>
      <vt:variant>
        <vt:i4>5177446</vt:i4>
      </vt:variant>
      <vt:variant>
        <vt:i4>405</vt:i4>
      </vt:variant>
      <vt:variant>
        <vt:i4>0</vt:i4>
      </vt:variant>
      <vt:variant>
        <vt:i4>5</vt:i4>
      </vt:variant>
      <vt:variant>
        <vt:lpwstr>http://nrich.maths.org/public/viewer.php?obj_id=1272</vt:lpwstr>
      </vt:variant>
      <vt:variant>
        <vt:lpwstr/>
      </vt:variant>
      <vt:variant>
        <vt:i4>4325481</vt:i4>
      </vt:variant>
      <vt:variant>
        <vt:i4>402</vt:i4>
      </vt:variant>
      <vt:variant>
        <vt:i4>0</vt:i4>
      </vt:variant>
      <vt:variant>
        <vt:i4>5</vt:i4>
      </vt:variant>
      <vt:variant>
        <vt:lpwstr>http://nrich.maths.org/public/viewer.php?obj_id=1885</vt:lpwstr>
      </vt:variant>
      <vt:variant>
        <vt:lpwstr/>
      </vt:variant>
      <vt:variant>
        <vt:i4>7471158</vt:i4>
      </vt:variant>
      <vt:variant>
        <vt:i4>399</vt:i4>
      </vt:variant>
      <vt:variant>
        <vt:i4>0</vt:i4>
      </vt:variant>
      <vt:variant>
        <vt:i4>5</vt:i4>
      </vt:variant>
      <vt:variant>
        <vt:lpwstr>http://nrich.maths.org/public/</vt:lpwstr>
      </vt:variant>
      <vt:variant>
        <vt:lpwstr/>
      </vt:variant>
      <vt:variant>
        <vt:i4>1310789</vt:i4>
      </vt:variant>
      <vt:variant>
        <vt:i4>396</vt:i4>
      </vt:variant>
      <vt:variant>
        <vt:i4>0</vt:i4>
      </vt:variant>
      <vt:variant>
        <vt:i4>5</vt:i4>
      </vt:variant>
      <vt:variant>
        <vt:lpwstr>https://www.ncetm.org.uk/resources/10334</vt:lpwstr>
      </vt:variant>
      <vt:variant>
        <vt:lpwstr/>
      </vt:variant>
      <vt:variant>
        <vt:i4>7471178</vt:i4>
      </vt:variant>
      <vt:variant>
        <vt:i4>393</vt:i4>
      </vt:variant>
      <vt:variant>
        <vt:i4>0</vt:i4>
      </vt:variant>
      <vt:variant>
        <vt:i4>5</vt:i4>
      </vt:variant>
      <vt:variant>
        <vt:lpwstr>http://www.kangaroomaths.com/free_resources/ks3/resources/scaffolding/spiders_and_snakes.doc</vt:lpwstr>
      </vt:variant>
      <vt:variant>
        <vt:lpwstr/>
      </vt:variant>
      <vt:variant>
        <vt:i4>2752627</vt:i4>
      </vt:variant>
      <vt:variant>
        <vt:i4>390</vt:i4>
      </vt:variant>
      <vt:variant>
        <vt:i4>0</vt:i4>
      </vt:variant>
      <vt:variant>
        <vt:i4>5</vt:i4>
      </vt:variant>
      <vt:variant>
        <vt:lpwstr>http://www.kangaroomaths.com/free_resources/ks3/resources/MAP/cuisenaire_algebra1.doc</vt:lpwstr>
      </vt:variant>
      <vt:variant>
        <vt:lpwstr/>
      </vt:variant>
      <vt:variant>
        <vt:i4>6815871</vt:i4>
      </vt:variant>
      <vt:variant>
        <vt:i4>387</vt:i4>
      </vt:variant>
      <vt:variant>
        <vt:i4>0</vt:i4>
      </vt:variant>
      <vt:variant>
        <vt:i4>5</vt:i4>
      </vt:variant>
      <vt:variant>
        <vt:lpwstr>http://www.kangaroomaths.com/free_resources/ks3/resources/MAP/20g_weight_50g_plasticene.doc</vt:lpwstr>
      </vt:variant>
      <vt:variant>
        <vt:lpwstr/>
      </vt:variant>
      <vt:variant>
        <vt:i4>2031723</vt:i4>
      </vt:variant>
      <vt:variant>
        <vt:i4>384</vt:i4>
      </vt:variant>
      <vt:variant>
        <vt:i4>0</vt:i4>
      </vt:variant>
      <vt:variant>
        <vt:i4>5</vt:i4>
      </vt:variant>
      <vt:variant>
        <vt:lpwstr>http://www.glosmaths.org/resources/APP_A3.pdf</vt:lpwstr>
      </vt:variant>
      <vt:variant>
        <vt:lpwstr/>
      </vt:variant>
      <vt:variant>
        <vt:i4>2031723</vt:i4>
      </vt:variant>
      <vt:variant>
        <vt:i4>381</vt:i4>
      </vt:variant>
      <vt:variant>
        <vt:i4>0</vt:i4>
      </vt:variant>
      <vt:variant>
        <vt:i4>5</vt:i4>
      </vt:variant>
      <vt:variant>
        <vt:lpwstr>http://www.glosmaths.org/resources/APP_A3.pdf</vt:lpwstr>
      </vt:variant>
      <vt:variant>
        <vt:lpwstr/>
      </vt:variant>
      <vt:variant>
        <vt:i4>2031723</vt:i4>
      </vt:variant>
      <vt:variant>
        <vt:i4>378</vt:i4>
      </vt:variant>
      <vt:variant>
        <vt:i4>0</vt:i4>
      </vt:variant>
      <vt:variant>
        <vt:i4>5</vt:i4>
      </vt:variant>
      <vt:variant>
        <vt:lpwstr>http://www.glosmaths.org/resources/APP_A3.pdf</vt:lpwstr>
      </vt:variant>
      <vt:variant>
        <vt:lpwstr/>
      </vt:variant>
      <vt:variant>
        <vt:i4>5898249</vt:i4>
      </vt:variant>
      <vt:variant>
        <vt:i4>375</vt:i4>
      </vt:variant>
      <vt:variant>
        <vt:i4>0</vt:i4>
      </vt:variant>
      <vt:variant>
        <vt:i4>5</vt:i4>
      </vt:variant>
      <vt:variant>
        <vt:lpwstr>http://www.kangaroomaths.com/free_resources/ks3/assessments/ladder_percentages.doc</vt:lpwstr>
      </vt:variant>
      <vt:variant>
        <vt:lpwstr/>
      </vt:variant>
      <vt:variant>
        <vt:i4>458838</vt:i4>
      </vt:variant>
      <vt:variant>
        <vt:i4>372</vt:i4>
      </vt:variant>
      <vt:variant>
        <vt:i4>0</vt:i4>
      </vt:variant>
      <vt:variant>
        <vt:i4>5</vt:i4>
      </vt:variant>
      <vt:variant>
        <vt:lpwstr>http://www.kangaroomaths.com/free_resources/ks3/assessments/ladder_fraction.doc</vt:lpwstr>
      </vt:variant>
      <vt:variant>
        <vt:lpwstr/>
      </vt:variant>
      <vt:variant>
        <vt:i4>4784227</vt:i4>
      </vt:variant>
      <vt:variant>
        <vt:i4>369</vt:i4>
      </vt:variant>
      <vt:variant>
        <vt:i4>0</vt:i4>
      </vt:variant>
      <vt:variant>
        <vt:i4>5</vt:i4>
      </vt:variant>
      <vt:variant>
        <vt:lpwstr>http://nrich.maths.org/public/viewer.php?obj_id=1026</vt:lpwstr>
      </vt:variant>
      <vt:variant>
        <vt:lpwstr/>
      </vt:variant>
      <vt:variant>
        <vt:i4>4915296</vt:i4>
      </vt:variant>
      <vt:variant>
        <vt:i4>366</vt:i4>
      </vt:variant>
      <vt:variant>
        <vt:i4>0</vt:i4>
      </vt:variant>
      <vt:variant>
        <vt:i4>5</vt:i4>
      </vt:variant>
      <vt:variant>
        <vt:lpwstr>http://nrich.maths.org/public/viewer.php?obj_id=2420</vt:lpwstr>
      </vt:variant>
      <vt:variant>
        <vt:lpwstr/>
      </vt:variant>
      <vt:variant>
        <vt:i4>4980844</vt:i4>
      </vt:variant>
      <vt:variant>
        <vt:i4>363</vt:i4>
      </vt:variant>
      <vt:variant>
        <vt:i4>0</vt:i4>
      </vt:variant>
      <vt:variant>
        <vt:i4>5</vt:i4>
      </vt:variant>
      <vt:variant>
        <vt:lpwstr>http://nrich.maths.org/public/viewer.php?obj_id=4784</vt:lpwstr>
      </vt:variant>
      <vt:variant>
        <vt:lpwstr/>
      </vt:variant>
      <vt:variant>
        <vt:i4>7471158</vt:i4>
      </vt:variant>
      <vt:variant>
        <vt:i4>360</vt:i4>
      </vt:variant>
      <vt:variant>
        <vt:i4>0</vt:i4>
      </vt:variant>
      <vt:variant>
        <vt:i4>5</vt:i4>
      </vt:variant>
      <vt:variant>
        <vt:lpwstr>http://nrich.maths.org/public/</vt:lpwstr>
      </vt:variant>
      <vt:variant>
        <vt:lpwstr/>
      </vt:variant>
      <vt:variant>
        <vt:i4>4980776</vt:i4>
      </vt:variant>
      <vt:variant>
        <vt:i4>357</vt:i4>
      </vt:variant>
      <vt:variant>
        <vt:i4>0</vt:i4>
      </vt:variant>
      <vt:variant>
        <vt:i4>5</vt:i4>
      </vt:variant>
      <vt:variant>
        <vt:lpwstr>http://www.kangaroomaths.com/free_resources/ks3/resources/scaffolding/pr_grids_contextual2.doc</vt:lpwstr>
      </vt:variant>
      <vt:variant>
        <vt:lpwstr/>
      </vt:variant>
      <vt:variant>
        <vt:i4>5177384</vt:i4>
      </vt:variant>
      <vt:variant>
        <vt:i4>354</vt:i4>
      </vt:variant>
      <vt:variant>
        <vt:i4>0</vt:i4>
      </vt:variant>
      <vt:variant>
        <vt:i4>5</vt:i4>
      </vt:variant>
      <vt:variant>
        <vt:lpwstr>http://www.kangaroomaths.com/free_resources/ks3/resources/scaffolding/pr_grids_contextual1.doc</vt:lpwstr>
      </vt:variant>
      <vt:variant>
        <vt:lpwstr/>
      </vt:variant>
      <vt:variant>
        <vt:i4>2031723</vt:i4>
      </vt:variant>
      <vt:variant>
        <vt:i4>351</vt:i4>
      </vt:variant>
      <vt:variant>
        <vt:i4>0</vt:i4>
      </vt:variant>
      <vt:variant>
        <vt:i4>5</vt:i4>
      </vt:variant>
      <vt:variant>
        <vt:lpwstr>http://www.glosmaths.org/resources/APP_A3.pdf</vt:lpwstr>
      </vt:variant>
      <vt:variant>
        <vt:lpwstr/>
      </vt:variant>
      <vt:variant>
        <vt:i4>5898255</vt:i4>
      </vt:variant>
      <vt:variant>
        <vt:i4>348</vt:i4>
      </vt:variant>
      <vt:variant>
        <vt:i4>0</vt:i4>
      </vt:variant>
      <vt:variant>
        <vt:i4>5</vt:i4>
      </vt:variant>
      <vt:variant>
        <vt:lpwstr>http://www.kangaroomaths.com/free_resources/ks3/assessments/ladder_probability.doc</vt:lpwstr>
      </vt:variant>
      <vt:variant>
        <vt:lpwstr/>
      </vt:variant>
      <vt:variant>
        <vt:i4>1900655</vt:i4>
      </vt:variant>
      <vt:variant>
        <vt:i4>345</vt:i4>
      </vt:variant>
      <vt:variant>
        <vt:i4>0</vt:i4>
      </vt:variant>
      <vt:variant>
        <vt:i4>5</vt:i4>
      </vt:variant>
      <vt:variant>
        <vt:lpwstr>resources\other\cornwall_progression\sow_probability.doc</vt:lpwstr>
      </vt:variant>
      <vt:variant>
        <vt:lpwstr/>
      </vt:variant>
      <vt:variant>
        <vt:i4>5111911</vt:i4>
      </vt:variant>
      <vt:variant>
        <vt:i4>342</vt:i4>
      </vt:variant>
      <vt:variant>
        <vt:i4>0</vt:i4>
      </vt:variant>
      <vt:variant>
        <vt:i4>5</vt:i4>
      </vt:variant>
      <vt:variant>
        <vt:lpwstr>http://nrich.maths.org/public/viewer.php?obj_id=2150</vt:lpwstr>
      </vt:variant>
      <vt:variant>
        <vt:lpwstr/>
      </vt:variant>
      <vt:variant>
        <vt:i4>4718694</vt:i4>
      </vt:variant>
      <vt:variant>
        <vt:i4>339</vt:i4>
      </vt:variant>
      <vt:variant>
        <vt:i4>0</vt:i4>
      </vt:variant>
      <vt:variant>
        <vt:i4>5</vt:i4>
      </vt:variant>
      <vt:variant>
        <vt:lpwstr>http://nrich.maths.org/public/viewer.php?obj_id=1176</vt:lpwstr>
      </vt:variant>
      <vt:variant>
        <vt:lpwstr/>
      </vt:variant>
      <vt:variant>
        <vt:i4>4259943</vt:i4>
      </vt:variant>
      <vt:variant>
        <vt:i4>336</vt:i4>
      </vt:variant>
      <vt:variant>
        <vt:i4>0</vt:i4>
      </vt:variant>
      <vt:variant>
        <vt:i4>5</vt:i4>
      </vt:variant>
      <vt:variant>
        <vt:lpwstr>http://nrich.maths.org/public/viewer.php?obj_id=2856</vt:lpwstr>
      </vt:variant>
      <vt:variant>
        <vt:lpwstr/>
      </vt:variant>
      <vt:variant>
        <vt:i4>5111911</vt:i4>
      </vt:variant>
      <vt:variant>
        <vt:i4>333</vt:i4>
      </vt:variant>
      <vt:variant>
        <vt:i4>0</vt:i4>
      </vt:variant>
      <vt:variant>
        <vt:i4>5</vt:i4>
      </vt:variant>
      <vt:variant>
        <vt:lpwstr>http://nrich.maths.org/public/viewer.php?obj_id=2859</vt:lpwstr>
      </vt:variant>
      <vt:variant>
        <vt:lpwstr/>
      </vt:variant>
      <vt:variant>
        <vt:i4>4980837</vt:i4>
      </vt:variant>
      <vt:variant>
        <vt:i4>330</vt:i4>
      </vt:variant>
      <vt:variant>
        <vt:i4>0</vt:i4>
      </vt:variant>
      <vt:variant>
        <vt:i4>5</vt:i4>
      </vt:variant>
      <vt:variant>
        <vt:lpwstr>http://nrich.maths.org/public/viewer.php?obj_id=4310</vt:lpwstr>
      </vt:variant>
      <vt:variant>
        <vt:lpwstr/>
      </vt:variant>
      <vt:variant>
        <vt:i4>7471158</vt:i4>
      </vt:variant>
      <vt:variant>
        <vt:i4>327</vt:i4>
      </vt:variant>
      <vt:variant>
        <vt:i4>0</vt:i4>
      </vt:variant>
      <vt:variant>
        <vt:i4>5</vt:i4>
      </vt:variant>
      <vt:variant>
        <vt:lpwstr>http://nrich.maths.org/public/</vt:lpwstr>
      </vt:variant>
      <vt:variant>
        <vt:lpwstr/>
      </vt:variant>
      <vt:variant>
        <vt:i4>1376281</vt:i4>
      </vt:variant>
      <vt:variant>
        <vt:i4>324</vt:i4>
      </vt:variant>
      <vt:variant>
        <vt:i4>0</vt:i4>
      </vt:variant>
      <vt:variant>
        <vt:i4>5</vt:i4>
      </vt:variant>
      <vt:variant>
        <vt:lpwstr>http://www.kangaroomaths.com/free_resources/ks3/resources/MAP/probability_answers.doc</vt:lpwstr>
      </vt:variant>
      <vt:variant>
        <vt:lpwstr/>
      </vt:variant>
      <vt:variant>
        <vt:i4>3473467</vt:i4>
      </vt:variant>
      <vt:variant>
        <vt:i4>321</vt:i4>
      </vt:variant>
      <vt:variant>
        <vt:i4>0</vt:i4>
      </vt:variant>
      <vt:variant>
        <vt:i4>5</vt:i4>
      </vt:variant>
      <vt:variant>
        <vt:lpwstr>http://www.kangaroomaths.com/free_resources/ks3/resources/MAP/dice_activities.doc</vt:lpwstr>
      </vt:variant>
      <vt:variant>
        <vt:lpwstr/>
      </vt:variant>
      <vt:variant>
        <vt:i4>4522081</vt:i4>
      </vt:variant>
      <vt:variant>
        <vt:i4>318</vt:i4>
      </vt:variant>
      <vt:variant>
        <vt:i4>0</vt:i4>
      </vt:variant>
      <vt:variant>
        <vt:i4>5</vt:i4>
      </vt:variant>
      <vt:variant>
        <vt:lpwstr>http://www.kangaroomaths.com/free_resources/ks3/resources/MAP/probability_loop_cards.doc</vt:lpwstr>
      </vt:variant>
      <vt:variant>
        <vt:lpwstr/>
      </vt:variant>
      <vt:variant>
        <vt:i4>2031723</vt:i4>
      </vt:variant>
      <vt:variant>
        <vt:i4>315</vt:i4>
      </vt:variant>
      <vt:variant>
        <vt:i4>0</vt:i4>
      </vt:variant>
      <vt:variant>
        <vt:i4>5</vt:i4>
      </vt:variant>
      <vt:variant>
        <vt:lpwstr>http://www.glosmaths.org/resources/APP_A3.pdf</vt:lpwstr>
      </vt:variant>
      <vt:variant>
        <vt:lpwstr/>
      </vt:variant>
      <vt:variant>
        <vt:i4>2031723</vt:i4>
      </vt:variant>
      <vt:variant>
        <vt:i4>312</vt:i4>
      </vt:variant>
      <vt:variant>
        <vt:i4>0</vt:i4>
      </vt:variant>
      <vt:variant>
        <vt:i4>5</vt:i4>
      </vt:variant>
      <vt:variant>
        <vt:lpwstr>http://www.glosmaths.org/resources/APP_A3.pdf</vt:lpwstr>
      </vt:variant>
      <vt:variant>
        <vt:lpwstr/>
      </vt:variant>
      <vt:variant>
        <vt:i4>2031723</vt:i4>
      </vt:variant>
      <vt:variant>
        <vt:i4>309</vt:i4>
      </vt:variant>
      <vt:variant>
        <vt:i4>0</vt:i4>
      </vt:variant>
      <vt:variant>
        <vt:i4>5</vt:i4>
      </vt:variant>
      <vt:variant>
        <vt:lpwstr>http://www.glosmaths.org/resources/APP_A3.pdf</vt:lpwstr>
      </vt:variant>
      <vt:variant>
        <vt:lpwstr/>
      </vt:variant>
      <vt:variant>
        <vt:i4>4587590</vt:i4>
      </vt:variant>
      <vt:variant>
        <vt:i4>306</vt:i4>
      </vt:variant>
      <vt:variant>
        <vt:i4>0</vt:i4>
      </vt:variant>
      <vt:variant>
        <vt:i4>5</vt:i4>
      </vt:variant>
      <vt:variant>
        <vt:lpwstr>http://www.kangaroomaths.com/free_resources/assessment/app/level4/ch_l4ssm4.pdf</vt:lpwstr>
      </vt:variant>
      <vt:variant>
        <vt:lpwstr/>
      </vt:variant>
      <vt:variant>
        <vt:i4>4587584</vt:i4>
      </vt:variant>
      <vt:variant>
        <vt:i4>303</vt:i4>
      </vt:variant>
      <vt:variant>
        <vt:i4>0</vt:i4>
      </vt:variant>
      <vt:variant>
        <vt:i4>5</vt:i4>
      </vt:variant>
      <vt:variant>
        <vt:lpwstr>http://www.kangaroomaths.com/free_resources/assessment/app/level3/ch_l3ssm2.pdf</vt:lpwstr>
      </vt:variant>
      <vt:variant>
        <vt:lpwstr/>
      </vt:variant>
      <vt:variant>
        <vt:i4>1245280</vt:i4>
      </vt:variant>
      <vt:variant>
        <vt:i4>300</vt:i4>
      </vt:variant>
      <vt:variant>
        <vt:i4>0</vt:i4>
      </vt:variant>
      <vt:variant>
        <vt:i4>5</vt:i4>
      </vt:variant>
      <vt:variant>
        <vt:lpwstr>http://www.kangaroomaths.com/free_resources/ks3/assessments/ladder_construction_loci.doc</vt:lpwstr>
      </vt:variant>
      <vt:variant>
        <vt:lpwstr/>
      </vt:variant>
      <vt:variant>
        <vt:i4>8323161</vt:i4>
      </vt:variant>
      <vt:variant>
        <vt:i4>297</vt:i4>
      </vt:variant>
      <vt:variant>
        <vt:i4>0</vt:i4>
      </vt:variant>
      <vt:variant>
        <vt:i4>5</vt:i4>
      </vt:variant>
      <vt:variant>
        <vt:lpwstr>http://nrich.maths.org/public/viewer.php?obj_id=90</vt:lpwstr>
      </vt:variant>
      <vt:variant>
        <vt:lpwstr/>
      </vt:variant>
      <vt:variant>
        <vt:i4>4522083</vt:i4>
      </vt:variant>
      <vt:variant>
        <vt:i4>294</vt:i4>
      </vt:variant>
      <vt:variant>
        <vt:i4>0</vt:i4>
      </vt:variant>
      <vt:variant>
        <vt:i4>5</vt:i4>
      </vt:variant>
      <vt:variant>
        <vt:lpwstr>http://nrich.maths.org/public/viewer.php?obj_id=2913</vt:lpwstr>
      </vt:variant>
      <vt:variant>
        <vt:lpwstr/>
      </vt:variant>
      <vt:variant>
        <vt:i4>7471158</vt:i4>
      </vt:variant>
      <vt:variant>
        <vt:i4>291</vt:i4>
      </vt:variant>
      <vt:variant>
        <vt:i4>0</vt:i4>
      </vt:variant>
      <vt:variant>
        <vt:i4>5</vt:i4>
      </vt:variant>
      <vt:variant>
        <vt:lpwstr>http://nrich.maths.org/public/</vt:lpwstr>
      </vt:variant>
      <vt:variant>
        <vt:lpwstr/>
      </vt:variant>
      <vt:variant>
        <vt:i4>5374077</vt:i4>
      </vt:variant>
      <vt:variant>
        <vt:i4>288</vt:i4>
      </vt:variant>
      <vt:variant>
        <vt:i4>0</vt:i4>
      </vt:variant>
      <vt:variant>
        <vt:i4>5</vt:i4>
      </vt:variant>
      <vt:variant>
        <vt:lpwstr>http://www.kangaroomaths.com/free_resources/ks3/resources/scaffolding/90_degree_spray.doc</vt:lpwstr>
      </vt:variant>
      <vt:variant>
        <vt:lpwstr/>
      </vt:variant>
      <vt:variant>
        <vt:i4>7536767</vt:i4>
      </vt:variant>
      <vt:variant>
        <vt:i4>285</vt:i4>
      </vt:variant>
      <vt:variant>
        <vt:i4>0</vt:i4>
      </vt:variant>
      <vt:variant>
        <vt:i4>5</vt:i4>
      </vt:variant>
      <vt:variant>
        <vt:lpwstr>http://www.kangaroomaths.com/free_resources/ks3/resources/scaffolding/compass_roses.doc</vt:lpwstr>
      </vt:variant>
      <vt:variant>
        <vt:lpwstr/>
      </vt:variant>
      <vt:variant>
        <vt:i4>3407914</vt:i4>
      </vt:variant>
      <vt:variant>
        <vt:i4>282</vt:i4>
      </vt:variant>
      <vt:variant>
        <vt:i4>0</vt:i4>
      </vt:variant>
      <vt:variant>
        <vt:i4>5</vt:i4>
      </vt:variant>
      <vt:variant>
        <vt:lpwstr>http://www.kangaroomaths.com/free_resources/ks3/resources/scaffolding/clock_spokes.doc</vt:lpwstr>
      </vt:variant>
      <vt:variant>
        <vt:lpwstr/>
      </vt:variant>
      <vt:variant>
        <vt:i4>5111885</vt:i4>
      </vt:variant>
      <vt:variant>
        <vt:i4>279</vt:i4>
      </vt:variant>
      <vt:variant>
        <vt:i4>0</vt:i4>
      </vt:variant>
      <vt:variant>
        <vt:i4>5</vt:i4>
      </vt:variant>
      <vt:variant>
        <vt:lpwstr>http://www.kangaroomaths.com/free_resources/ks3/resources/MAP/shape_work.doc</vt:lpwstr>
      </vt:variant>
      <vt:variant>
        <vt:lpwstr/>
      </vt:variant>
      <vt:variant>
        <vt:i4>2031723</vt:i4>
      </vt:variant>
      <vt:variant>
        <vt:i4>276</vt:i4>
      </vt:variant>
      <vt:variant>
        <vt:i4>0</vt:i4>
      </vt:variant>
      <vt:variant>
        <vt:i4>5</vt:i4>
      </vt:variant>
      <vt:variant>
        <vt:lpwstr>http://www.glosmaths.org/resources/APP_A3.pdf</vt:lpwstr>
      </vt:variant>
      <vt:variant>
        <vt:lpwstr/>
      </vt:variant>
      <vt:variant>
        <vt:i4>2031723</vt:i4>
      </vt:variant>
      <vt:variant>
        <vt:i4>273</vt:i4>
      </vt:variant>
      <vt:variant>
        <vt:i4>0</vt:i4>
      </vt:variant>
      <vt:variant>
        <vt:i4>5</vt:i4>
      </vt:variant>
      <vt:variant>
        <vt:lpwstr>http://www.glosmaths.org/resources/APP_A3.pdf</vt:lpwstr>
      </vt:variant>
      <vt:variant>
        <vt:lpwstr/>
      </vt:variant>
      <vt:variant>
        <vt:i4>2031723</vt:i4>
      </vt:variant>
      <vt:variant>
        <vt:i4>270</vt:i4>
      </vt:variant>
      <vt:variant>
        <vt:i4>0</vt:i4>
      </vt:variant>
      <vt:variant>
        <vt:i4>5</vt:i4>
      </vt:variant>
      <vt:variant>
        <vt:lpwstr>http://www.glosmaths.org/resources/APP_A3.pdf</vt:lpwstr>
      </vt:variant>
      <vt:variant>
        <vt:lpwstr/>
      </vt:variant>
      <vt:variant>
        <vt:i4>2031723</vt:i4>
      </vt:variant>
      <vt:variant>
        <vt:i4>267</vt:i4>
      </vt:variant>
      <vt:variant>
        <vt:i4>0</vt:i4>
      </vt:variant>
      <vt:variant>
        <vt:i4>5</vt:i4>
      </vt:variant>
      <vt:variant>
        <vt:lpwstr>http://www.glosmaths.org/resources/APP_A3.pdf</vt:lpwstr>
      </vt:variant>
      <vt:variant>
        <vt:lpwstr/>
      </vt:variant>
      <vt:variant>
        <vt:i4>6226015</vt:i4>
      </vt:variant>
      <vt:variant>
        <vt:i4>264</vt:i4>
      </vt:variant>
      <vt:variant>
        <vt:i4>0</vt:i4>
      </vt:variant>
      <vt:variant>
        <vt:i4>5</vt:i4>
      </vt:variant>
      <vt:variant>
        <vt:lpwstr>http://www.kangaroomaths.com/free_resources/assessment/app/level4/ch_l4hd3.pdf</vt:lpwstr>
      </vt:variant>
      <vt:variant>
        <vt:lpwstr/>
      </vt:variant>
      <vt:variant>
        <vt:i4>4587587</vt:i4>
      </vt:variant>
      <vt:variant>
        <vt:i4>261</vt:i4>
      </vt:variant>
      <vt:variant>
        <vt:i4>0</vt:i4>
      </vt:variant>
      <vt:variant>
        <vt:i4>5</vt:i4>
      </vt:variant>
      <vt:variant>
        <vt:lpwstr>http://www.kangaroomaths.com/free_resources/assessment/app/level3/ch_l3ssm1.pdf</vt:lpwstr>
      </vt:variant>
      <vt:variant>
        <vt:lpwstr/>
      </vt:variant>
      <vt:variant>
        <vt:i4>5439545</vt:i4>
      </vt:variant>
      <vt:variant>
        <vt:i4>258</vt:i4>
      </vt:variant>
      <vt:variant>
        <vt:i4>0</vt:i4>
      </vt:variant>
      <vt:variant>
        <vt:i4>5</vt:i4>
      </vt:variant>
      <vt:variant>
        <vt:lpwstr>http://www.kangaroomaths.com/free_resources/ks3/assessments/ladder_geometric_reasoning.doc</vt:lpwstr>
      </vt:variant>
      <vt:variant>
        <vt:lpwstr/>
      </vt:variant>
      <vt:variant>
        <vt:i4>5111905</vt:i4>
      </vt:variant>
      <vt:variant>
        <vt:i4>255</vt:i4>
      </vt:variant>
      <vt:variant>
        <vt:i4>0</vt:i4>
      </vt:variant>
      <vt:variant>
        <vt:i4>5</vt:i4>
      </vt:variant>
      <vt:variant>
        <vt:lpwstr>http://nrich.maths.org/public/viewer.php?obj_id=5647</vt:lpwstr>
      </vt:variant>
      <vt:variant>
        <vt:lpwstr/>
      </vt:variant>
      <vt:variant>
        <vt:i4>4653156</vt:i4>
      </vt:variant>
      <vt:variant>
        <vt:i4>252</vt:i4>
      </vt:variant>
      <vt:variant>
        <vt:i4>0</vt:i4>
      </vt:variant>
      <vt:variant>
        <vt:i4>5</vt:i4>
      </vt:variant>
      <vt:variant>
        <vt:lpwstr>http://nrich.maths.org/public/viewer.php?obj_id=1058</vt:lpwstr>
      </vt:variant>
      <vt:variant>
        <vt:lpwstr/>
      </vt:variant>
      <vt:variant>
        <vt:i4>7471158</vt:i4>
      </vt:variant>
      <vt:variant>
        <vt:i4>249</vt:i4>
      </vt:variant>
      <vt:variant>
        <vt:i4>0</vt:i4>
      </vt:variant>
      <vt:variant>
        <vt:i4>5</vt:i4>
      </vt:variant>
      <vt:variant>
        <vt:lpwstr>http://nrich.maths.org/public/</vt:lpwstr>
      </vt:variant>
      <vt:variant>
        <vt:lpwstr/>
      </vt:variant>
      <vt:variant>
        <vt:i4>1245252</vt:i4>
      </vt:variant>
      <vt:variant>
        <vt:i4>246</vt:i4>
      </vt:variant>
      <vt:variant>
        <vt:i4>0</vt:i4>
      </vt:variant>
      <vt:variant>
        <vt:i4>5</vt:i4>
      </vt:variant>
      <vt:variant>
        <vt:lpwstr>https://www.ncetm.org.uk/resources/12909</vt:lpwstr>
      </vt:variant>
      <vt:variant>
        <vt:lpwstr/>
      </vt:variant>
      <vt:variant>
        <vt:i4>7733368</vt:i4>
      </vt:variant>
      <vt:variant>
        <vt:i4>243</vt:i4>
      </vt:variant>
      <vt:variant>
        <vt:i4>0</vt:i4>
      </vt:variant>
      <vt:variant>
        <vt:i4>5</vt:i4>
      </vt:variant>
      <vt:variant>
        <vt:lpwstr>http://www.kangaroomaths.com/free_resources/ks3/resources/scaffolding/5x5_dotty.doc</vt:lpwstr>
      </vt:variant>
      <vt:variant>
        <vt:lpwstr/>
      </vt:variant>
      <vt:variant>
        <vt:i4>7733368</vt:i4>
      </vt:variant>
      <vt:variant>
        <vt:i4>240</vt:i4>
      </vt:variant>
      <vt:variant>
        <vt:i4>0</vt:i4>
      </vt:variant>
      <vt:variant>
        <vt:i4>5</vt:i4>
      </vt:variant>
      <vt:variant>
        <vt:lpwstr>http://www.kangaroomaths.com/free_resources/ks3/resources/scaffolding/4x4_dotty.doc</vt:lpwstr>
      </vt:variant>
      <vt:variant>
        <vt:lpwstr/>
      </vt:variant>
      <vt:variant>
        <vt:i4>7733368</vt:i4>
      </vt:variant>
      <vt:variant>
        <vt:i4>237</vt:i4>
      </vt:variant>
      <vt:variant>
        <vt:i4>0</vt:i4>
      </vt:variant>
      <vt:variant>
        <vt:i4>5</vt:i4>
      </vt:variant>
      <vt:variant>
        <vt:lpwstr>http://www.kangaroomaths.com/free_resources/ks3/resources/scaffolding/3x3_dotty.doc</vt:lpwstr>
      </vt:variant>
      <vt:variant>
        <vt:lpwstr/>
      </vt:variant>
      <vt:variant>
        <vt:i4>5374077</vt:i4>
      </vt:variant>
      <vt:variant>
        <vt:i4>234</vt:i4>
      </vt:variant>
      <vt:variant>
        <vt:i4>0</vt:i4>
      </vt:variant>
      <vt:variant>
        <vt:i4>5</vt:i4>
      </vt:variant>
      <vt:variant>
        <vt:lpwstr>http://www.kangaroomaths.com/free_resources/ks3/resources/scaffolding/90_degree_spray.doc</vt:lpwstr>
      </vt:variant>
      <vt:variant>
        <vt:lpwstr/>
      </vt:variant>
      <vt:variant>
        <vt:i4>7536767</vt:i4>
      </vt:variant>
      <vt:variant>
        <vt:i4>231</vt:i4>
      </vt:variant>
      <vt:variant>
        <vt:i4>0</vt:i4>
      </vt:variant>
      <vt:variant>
        <vt:i4>5</vt:i4>
      </vt:variant>
      <vt:variant>
        <vt:lpwstr>http://www.kangaroomaths.com/free_resources/ks3/resources/scaffolding/compass_roses.doc</vt:lpwstr>
      </vt:variant>
      <vt:variant>
        <vt:lpwstr/>
      </vt:variant>
      <vt:variant>
        <vt:i4>3407914</vt:i4>
      </vt:variant>
      <vt:variant>
        <vt:i4>228</vt:i4>
      </vt:variant>
      <vt:variant>
        <vt:i4>0</vt:i4>
      </vt:variant>
      <vt:variant>
        <vt:i4>5</vt:i4>
      </vt:variant>
      <vt:variant>
        <vt:lpwstr>http://www.kangaroomaths.com/free_resources/ks3/resources/scaffolding/clock_spokes.doc</vt:lpwstr>
      </vt:variant>
      <vt:variant>
        <vt:lpwstr/>
      </vt:variant>
      <vt:variant>
        <vt:i4>4063315</vt:i4>
      </vt:variant>
      <vt:variant>
        <vt:i4>225</vt:i4>
      </vt:variant>
      <vt:variant>
        <vt:i4>0</vt:i4>
      </vt:variant>
      <vt:variant>
        <vt:i4>5</vt:i4>
      </vt:variant>
      <vt:variant>
        <vt:lpwstr>http://www.kangaroomaths.com/free_resources/autograph/100Geometry/10straightline3.20.doc</vt:lpwstr>
      </vt:variant>
      <vt:variant>
        <vt:lpwstr/>
      </vt:variant>
      <vt:variant>
        <vt:i4>1507364</vt:i4>
      </vt:variant>
      <vt:variant>
        <vt:i4>222</vt:i4>
      </vt:variant>
      <vt:variant>
        <vt:i4>0</vt:i4>
      </vt:variant>
      <vt:variant>
        <vt:i4>5</vt:i4>
      </vt:variant>
      <vt:variant>
        <vt:lpwstr>http://www.kangaroomaths.com/free_resources/ks3/resources/MAP/3x3_4x4_5x5_dotty_activities.doc</vt:lpwstr>
      </vt:variant>
      <vt:variant>
        <vt:lpwstr/>
      </vt:variant>
      <vt:variant>
        <vt:i4>5439555</vt:i4>
      </vt:variant>
      <vt:variant>
        <vt:i4>219</vt:i4>
      </vt:variant>
      <vt:variant>
        <vt:i4>0</vt:i4>
      </vt:variant>
      <vt:variant>
        <vt:i4>5</vt:i4>
      </vt:variant>
      <vt:variant>
        <vt:lpwstr>http://www.kangaroomaths.com/free_resources/ks3/resources/MAP/naming_shapes.doc</vt:lpwstr>
      </vt:variant>
      <vt:variant>
        <vt:lpwstr/>
      </vt:variant>
      <vt:variant>
        <vt:i4>1572878</vt:i4>
      </vt:variant>
      <vt:variant>
        <vt:i4>216</vt:i4>
      </vt:variant>
      <vt:variant>
        <vt:i4>0</vt:i4>
      </vt:variant>
      <vt:variant>
        <vt:i4>5</vt:i4>
      </vt:variant>
      <vt:variant>
        <vt:lpwstr>http://www.kangaroomaths.com/free_resources/ks3/resources/MAP/angle_vocab.doc</vt:lpwstr>
      </vt:variant>
      <vt:variant>
        <vt:lpwstr/>
      </vt:variant>
      <vt:variant>
        <vt:i4>2031723</vt:i4>
      </vt:variant>
      <vt:variant>
        <vt:i4>213</vt:i4>
      </vt:variant>
      <vt:variant>
        <vt:i4>0</vt:i4>
      </vt:variant>
      <vt:variant>
        <vt:i4>5</vt:i4>
      </vt:variant>
      <vt:variant>
        <vt:lpwstr>http://www.glosmaths.org/resources/APP_A3.pdf</vt:lpwstr>
      </vt:variant>
      <vt:variant>
        <vt:lpwstr/>
      </vt:variant>
      <vt:variant>
        <vt:i4>2031723</vt:i4>
      </vt:variant>
      <vt:variant>
        <vt:i4>210</vt:i4>
      </vt:variant>
      <vt:variant>
        <vt:i4>0</vt:i4>
      </vt:variant>
      <vt:variant>
        <vt:i4>5</vt:i4>
      </vt:variant>
      <vt:variant>
        <vt:lpwstr>http://www.glosmaths.org/resources/APP_A3.pdf</vt:lpwstr>
      </vt:variant>
      <vt:variant>
        <vt:lpwstr/>
      </vt:variant>
      <vt:variant>
        <vt:i4>2031723</vt:i4>
      </vt:variant>
      <vt:variant>
        <vt:i4>207</vt:i4>
      </vt:variant>
      <vt:variant>
        <vt:i4>0</vt:i4>
      </vt:variant>
      <vt:variant>
        <vt:i4>5</vt:i4>
      </vt:variant>
      <vt:variant>
        <vt:lpwstr>http://www.glosmaths.org/resources/APP_A3.pdf</vt:lpwstr>
      </vt:variant>
      <vt:variant>
        <vt:lpwstr/>
      </vt:variant>
      <vt:variant>
        <vt:i4>4522078</vt:i4>
      </vt:variant>
      <vt:variant>
        <vt:i4>204</vt:i4>
      </vt:variant>
      <vt:variant>
        <vt:i4>0</vt:i4>
      </vt:variant>
      <vt:variant>
        <vt:i4>5</vt:i4>
      </vt:variant>
      <vt:variant>
        <vt:lpwstr>http://www.kangaroomaths.com/free_resources/assessment/app/level4/ch_l4nns1.pdf</vt:lpwstr>
      </vt:variant>
      <vt:variant>
        <vt:lpwstr/>
      </vt:variant>
      <vt:variant>
        <vt:i4>6160476</vt:i4>
      </vt:variant>
      <vt:variant>
        <vt:i4>201</vt:i4>
      </vt:variant>
      <vt:variant>
        <vt:i4>0</vt:i4>
      </vt:variant>
      <vt:variant>
        <vt:i4>5</vt:i4>
      </vt:variant>
      <vt:variant>
        <vt:lpwstr>http://www.kangaroomaths.com/free_resources/assessment/app/level3/ch_l3alg1.pdf</vt:lpwstr>
      </vt:variant>
      <vt:variant>
        <vt:lpwstr/>
      </vt:variant>
      <vt:variant>
        <vt:i4>6422587</vt:i4>
      </vt:variant>
      <vt:variant>
        <vt:i4>198</vt:i4>
      </vt:variant>
      <vt:variant>
        <vt:i4>0</vt:i4>
      </vt:variant>
      <vt:variant>
        <vt:i4>5</vt:i4>
      </vt:variant>
      <vt:variant>
        <vt:lpwstr>http://www.kangaroomaths.com/free_resources/ks3/assessments/ladder_sequences_functions_graphs.doc</vt:lpwstr>
      </vt:variant>
      <vt:variant>
        <vt:lpwstr/>
      </vt:variant>
      <vt:variant>
        <vt:i4>7798872</vt:i4>
      </vt:variant>
      <vt:variant>
        <vt:i4>195</vt:i4>
      </vt:variant>
      <vt:variant>
        <vt:i4>0</vt:i4>
      </vt:variant>
      <vt:variant>
        <vt:i4>5</vt:i4>
      </vt:variant>
      <vt:variant>
        <vt:lpwstr>http://nrich.maths.org/public/viewer.php?obj_id=88</vt:lpwstr>
      </vt:variant>
      <vt:variant>
        <vt:lpwstr/>
      </vt:variant>
      <vt:variant>
        <vt:i4>4325475</vt:i4>
      </vt:variant>
      <vt:variant>
        <vt:i4>192</vt:i4>
      </vt:variant>
      <vt:variant>
        <vt:i4>0</vt:i4>
      </vt:variant>
      <vt:variant>
        <vt:i4>5</vt:i4>
      </vt:variant>
      <vt:variant>
        <vt:lpwstr>http://nrich.maths.org/public/viewer.php?obj_id=5865</vt:lpwstr>
      </vt:variant>
      <vt:variant>
        <vt:lpwstr/>
      </vt:variant>
      <vt:variant>
        <vt:i4>5177452</vt:i4>
      </vt:variant>
      <vt:variant>
        <vt:i4>189</vt:i4>
      </vt:variant>
      <vt:variant>
        <vt:i4>0</vt:i4>
      </vt:variant>
      <vt:variant>
        <vt:i4>5</vt:i4>
      </vt:variant>
      <vt:variant>
        <vt:lpwstr>http://nrich.maths.org/public/viewer.php?obj_id=5898</vt:lpwstr>
      </vt:variant>
      <vt:variant>
        <vt:lpwstr/>
      </vt:variant>
      <vt:variant>
        <vt:i4>4259942</vt:i4>
      </vt:variant>
      <vt:variant>
        <vt:i4>186</vt:i4>
      </vt:variant>
      <vt:variant>
        <vt:i4>0</vt:i4>
      </vt:variant>
      <vt:variant>
        <vt:i4>5</vt:i4>
      </vt:variant>
      <vt:variant>
        <vt:lpwstr>http://nrich.maths.org/public/viewer.php?obj_id=5836</vt:lpwstr>
      </vt:variant>
      <vt:variant>
        <vt:lpwstr/>
      </vt:variant>
      <vt:variant>
        <vt:i4>7471158</vt:i4>
      </vt:variant>
      <vt:variant>
        <vt:i4>183</vt:i4>
      </vt:variant>
      <vt:variant>
        <vt:i4>0</vt:i4>
      </vt:variant>
      <vt:variant>
        <vt:i4>5</vt:i4>
      </vt:variant>
      <vt:variant>
        <vt:lpwstr>http://nrich.maths.org/public/</vt:lpwstr>
      </vt:variant>
      <vt:variant>
        <vt:lpwstr/>
      </vt:variant>
      <vt:variant>
        <vt:i4>1507397</vt:i4>
      </vt:variant>
      <vt:variant>
        <vt:i4>180</vt:i4>
      </vt:variant>
      <vt:variant>
        <vt:i4>0</vt:i4>
      </vt:variant>
      <vt:variant>
        <vt:i4>5</vt:i4>
      </vt:variant>
      <vt:variant>
        <vt:lpwstr>https://www.ncetm.org.uk/resources/10337</vt:lpwstr>
      </vt:variant>
      <vt:variant>
        <vt:lpwstr/>
      </vt:variant>
      <vt:variant>
        <vt:i4>2490371</vt:i4>
      </vt:variant>
      <vt:variant>
        <vt:i4>177</vt:i4>
      </vt:variant>
      <vt:variant>
        <vt:i4>0</vt:i4>
      </vt:variant>
      <vt:variant>
        <vt:i4>5</vt:i4>
      </vt:variant>
      <vt:variant>
        <vt:lpwstr>http://www.kangaroomaths.com/free_resources/ks3/resources/extended_tasks/handshakes_marking.doc</vt:lpwstr>
      </vt:variant>
      <vt:variant>
        <vt:lpwstr/>
      </vt:variant>
      <vt:variant>
        <vt:i4>983063</vt:i4>
      </vt:variant>
      <vt:variant>
        <vt:i4>174</vt:i4>
      </vt:variant>
      <vt:variant>
        <vt:i4>0</vt:i4>
      </vt:variant>
      <vt:variant>
        <vt:i4>5</vt:i4>
      </vt:variant>
      <vt:variant>
        <vt:lpwstr>http://www.kangaroomaths.com/free_resources/ks3/resources/extended_tasks/handshakes_SEN_support.doc</vt:lpwstr>
      </vt:variant>
      <vt:variant>
        <vt:lpwstr/>
      </vt:variant>
      <vt:variant>
        <vt:i4>1900562</vt:i4>
      </vt:variant>
      <vt:variant>
        <vt:i4>171</vt:i4>
      </vt:variant>
      <vt:variant>
        <vt:i4>0</vt:i4>
      </vt:variant>
      <vt:variant>
        <vt:i4>5</vt:i4>
      </vt:variant>
      <vt:variant>
        <vt:lpwstr>http://www.kangaroomaths.com/free_resources/ks3/resources/extended_tasks/handshakes.doc</vt:lpwstr>
      </vt:variant>
      <vt:variant>
        <vt:lpwstr/>
      </vt:variant>
      <vt:variant>
        <vt:i4>5832715</vt:i4>
      </vt:variant>
      <vt:variant>
        <vt:i4>168</vt:i4>
      </vt:variant>
      <vt:variant>
        <vt:i4>0</vt:i4>
      </vt:variant>
      <vt:variant>
        <vt:i4>5</vt:i4>
      </vt:variant>
      <vt:variant>
        <vt:lpwstr>http://www.kangaroomaths.com/free_resources/ks3/resources/MAP/number_sequences3.doc</vt:lpwstr>
      </vt:variant>
      <vt:variant>
        <vt:lpwstr/>
      </vt:variant>
      <vt:variant>
        <vt:i4>5832714</vt:i4>
      </vt:variant>
      <vt:variant>
        <vt:i4>165</vt:i4>
      </vt:variant>
      <vt:variant>
        <vt:i4>0</vt:i4>
      </vt:variant>
      <vt:variant>
        <vt:i4>5</vt:i4>
      </vt:variant>
      <vt:variant>
        <vt:lpwstr>http://www.kangaroomaths.com/free_resources/ks3/resources/MAP/number_sequences2.doc</vt:lpwstr>
      </vt:variant>
      <vt:variant>
        <vt:lpwstr/>
      </vt:variant>
      <vt:variant>
        <vt:i4>5832713</vt:i4>
      </vt:variant>
      <vt:variant>
        <vt:i4>162</vt:i4>
      </vt:variant>
      <vt:variant>
        <vt:i4>0</vt:i4>
      </vt:variant>
      <vt:variant>
        <vt:i4>5</vt:i4>
      </vt:variant>
      <vt:variant>
        <vt:lpwstr>http://www.kangaroomaths.com/free_resources/ks3/resources/MAP/number_sequences1.doc</vt:lpwstr>
      </vt:variant>
      <vt:variant>
        <vt:lpwstr/>
      </vt:variant>
      <vt:variant>
        <vt:i4>6553708</vt:i4>
      </vt:variant>
      <vt:variant>
        <vt:i4>159</vt:i4>
      </vt:variant>
      <vt:variant>
        <vt:i4>0</vt:i4>
      </vt:variant>
      <vt:variant>
        <vt:i4>5</vt:i4>
      </vt:variant>
      <vt:variant>
        <vt:lpwstr>http://www.kangaroomaths.com/free_resources/ks3/resources/MAP/happy_sad.doc</vt:lpwstr>
      </vt:variant>
      <vt:variant>
        <vt:lpwstr/>
      </vt:variant>
      <vt:variant>
        <vt:i4>458783</vt:i4>
      </vt:variant>
      <vt:variant>
        <vt:i4>156</vt:i4>
      </vt:variant>
      <vt:variant>
        <vt:i4>0</vt:i4>
      </vt:variant>
      <vt:variant>
        <vt:i4>5</vt:i4>
      </vt:variant>
      <vt:variant>
        <vt:lpwstr>http://www.kangaroomaths.com/free_resources/ks3/resources/MAP/basic_sequences.doc</vt:lpwstr>
      </vt:variant>
      <vt:variant>
        <vt:lpwstr/>
      </vt:variant>
      <vt:variant>
        <vt:i4>2031723</vt:i4>
      </vt:variant>
      <vt:variant>
        <vt:i4>153</vt:i4>
      </vt:variant>
      <vt:variant>
        <vt:i4>0</vt:i4>
      </vt:variant>
      <vt:variant>
        <vt:i4>5</vt:i4>
      </vt:variant>
      <vt:variant>
        <vt:lpwstr>http://www.glosmaths.org/resources/APP_A3.pdf</vt:lpwstr>
      </vt:variant>
      <vt:variant>
        <vt:lpwstr/>
      </vt:variant>
      <vt:variant>
        <vt:i4>2031723</vt:i4>
      </vt:variant>
      <vt:variant>
        <vt:i4>150</vt:i4>
      </vt:variant>
      <vt:variant>
        <vt:i4>0</vt:i4>
      </vt:variant>
      <vt:variant>
        <vt:i4>5</vt:i4>
      </vt:variant>
      <vt:variant>
        <vt:lpwstr>http://www.glosmaths.org/resources/APP_A3.pdf</vt:lpwstr>
      </vt:variant>
      <vt:variant>
        <vt:lpwstr/>
      </vt:variant>
      <vt:variant>
        <vt:i4>2031723</vt:i4>
      </vt:variant>
      <vt:variant>
        <vt:i4>147</vt:i4>
      </vt:variant>
      <vt:variant>
        <vt:i4>0</vt:i4>
      </vt:variant>
      <vt:variant>
        <vt:i4>5</vt:i4>
      </vt:variant>
      <vt:variant>
        <vt:lpwstr>http://www.glosmaths.org/resources/APP_A3.pdf</vt:lpwstr>
      </vt:variant>
      <vt:variant>
        <vt:lpwstr/>
      </vt:variant>
      <vt:variant>
        <vt:i4>4522077</vt:i4>
      </vt:variant>
      <vt:variant>
        <vt:i4>144</vt:i4>
      </vt:variant>
      <vt:variant>
        <vt:i4>0</vt:i4>
      </vt:variant>
      <vt:variant>
        <vt:i4>5</vt:i4>
      </vt:variant>
      <vt:variant>
        <vt:lpwstr>http://www.kangaroomaths.com/free_resources/assessment/app/level4/ch_l4nns2.pdf</vt:lpwstr>
      </vt:variant>
      <vt:variant>
        <vt:lpwstr/>
      </vt:variant>
      <vt:variant>
        <vt:i4>1900617</vt:i4>
      </vt:variant>
      <vt:variant>
        <vt:i4>141</vt:i4>
      </vt:variant>
      <vt:variant>
        <vt:i4>0</vt:i4>
      </vt:variant>
      <vt:variant>
        <vt:i4>5</vt:i4>
      </vt:variant>
      <vt:variant>
        <vt:lpwstr>http://www.kangaroomaths.com/free_resources/ks3/assessments/ladder_integers_powers_roots.doc</vt:lpwstr>
      </vt:variant>
      <vt:variant>
        <vt:lpwstr/>
      </vt:variant>
      <vt:variant>
        <vt:i4>3997737</vt:i4>
      </vt:variant>
      <vt:variant>
        <vt:i4>138</vt:i4>
      </vt:variant>
      <vt:variant>
        <vt:i4>0</vt:i4>
      </vt:variant>
      <vt:variant>
        <vt:i4>5</vt:i4>
      </vt:variant>
      <vt:variant>
        <vt:lpwstr>http://www.kangaroomaths.com/free_resources/ks3/resources/MAP/history_timeline.doc</vt:lpwstr>
      </vt:variant>
      <vt:variant>
        <vt:lpwstr/>
      </vt:variant>
      <vt:variant>
        <vt:i4>6553692</vt:i4>
      </vt:variant>
      <vt:variant>
        <vt:i4>135</vt:i4>
      </vt:variant>
      <vt:variant>
        <vt:i4>0</vt:i4>
      </vt:variant>
      <vt:variant>
        <vt:i4>5</vt:i4>
      </vt:variant>
      <vt:variant>
        <vt:lpwstr>http://www.kangaroomaths.com/free_resources/ks3/resources/extended_tasks/exploring_primes.doc</vt:lpwstr>
      </vt:variant>
      <vt:variant>
        <vt:lpwstr/>
      </vt:variant>
      <vt:variant>
        <vt:i4>7471203</vt:i4>
      </vt:variant>
      <vt:variant>
        <vt:i4>132</vt:i4>
      </vt:variant>
      <vt:variant>
        <vt:i4>0</vt:i4>
      </vt:variant>
      <vt:variant>
        <vt:i4>5</vt:i4>
      </vt:variant>
      <vt:variant>
        <vt:lpwstr>http://www.kangaroomaths.com/free_resources/ks3/resources/MAP/eratosthenes_sieve.xls</vt:lpwstr>
      </vt:variant>
      <vt:variant>
        <vt:lpwstr/>
      </vt:variant>
      <vt:variant>
        <vt:i4>7340155</vt:i4>
      </vt:variant>
      <vt:variant>
        <vt:i4>129</vt:i4>
      </vt:variant>
      <vt:variant>
        <vt:i4>0</vt:i4>
      </vt:variant>
      <vt:variant>
        <vt:i4>5</vt:i4>
      </vt:variant>
      <vt:variant>
        <vt:lpwstr>http://www.kangaroomaths.com/free_resources/ks3/resources/MAP/cuisenaire_factors.doc</vt:lpwstr>
      </vt:variant>
      <vt:variant>
        <vt:lpwstr/>
      </vt:variant>
      <vt:variant>
        <vt:i4>7405685</vt:i4>
      </vt:variant>
      <vt:variant>
        <vt:i4>126</vt:i4>
      </vt:variant>
      <vt:variant>
        <vt:i4>0</vt:i4>
      </vt:variant>
      <vt:variant>
        <vt:i4>5</vt:i4>
      </vt:variant>
      <vt:variant>
        <vt:lpwstr>http://www.kangaroomaths.com/free_resources/assessment/app/assessment_criteria.pdf</vt:lpwstr>
      </vt:variant>
      <vt:variant>
        <vt:lpwstr/>
      </vt:variant>
      <vt:variant>
        <vt:i4>6684794</vt:i4>
      </vt:variant>
      <vt:variant>
        <vt:i4>123</vt:i4>
      </vt:variant>
      <vt:variant>
        <vt:i4>0</vt:i4>
      </vt:variant>
      <vt:variant>
        <vt:i4>5</vt:i4>
      </vt:variant>
      <vt:variant>
        <vt:lpwstr>http://www.kangaroomaths.com/free_resources/ks3/schedules/stage1_tracker.doc</vt:lpwstr>
      </vt:variant>
      <vt:variant>
        <vt:lpwstr/>
      </vt:variant>
      <vt:variant>
        <vt:i4>6094943</vt:i4>
      </vt:variant>
      <vt:variant>
        <vt:i4>120</vt:i4>
      </vt:variant>
      <vt:variant>
        <vt:i4>0</vt:i4>
      </vt:variant>
      <vt:variant>
        <vt:i4>5</vt:i4>
      </vt:variant>
      <vt:variant>
        <vt:lpwstr>http://www.kangaroomaths.com/free_resources/assessment/app/level4/ch_l4hd1.pdf</vt:lpwstr>
      </vt:variant>
      <vt:variant>
        <vt:lpwstr/>
      </vt:variant>
      <vt:variant>
        <vt:i4>6094943</vt:i4>
      </vt:variant>
      <vt:variant>
        <vt:i4>117</vt:i4>
      </vt:variant>
      <vt:variant>
        <vt:i4>0</vt:i4>
      </vt:variant>
      <vt:variant>
        <vt:i4>5</vt:i4>
      </vt:variant>
      <vt:variant>
        <vt:lpwstr>http://www.kangaroomaths.com/free_resources/assessment/app/level3/ch_l3hd1.pdf</vt:lpwstr>
      </vt:variant>
      <vt:variant>
        <vt:lpwstr/>
      </vt:variant>
      <vt:variant>
        <vt:i4>8061032</vt:i4>
      </vt:variant>
      <vt:variant>
        <vt:i4>114</vt:i4>
      </vt:variant>
      <vt:variant>
        <vt:i4>0</vt:i4>
      </vt:variant>
      <vt:variant>
        <vt:i4>5</vt:i4>
      </vt:variant>
      <vt:variant>
        <vt:lpwstr/>
      </vt:variant>
      <vt:variant>
        <vt:lpwstr>Specifying</vt:lpwstr>
      </vt:variant>
      <vt:variant>
        <vt:i4>6750291</vt:i4>
      </vt:variant>
      <vt:variant>
        <vt:i4>111</vt:i4>
      </vt:variant>
      <vt:variant>
        <vt:i4>0</vt:i4>
      </vt:variant>
      <vt:variant>
        <vt:i4>5</vt:i4>
      </vt:variant>
      <vt:variant>
        <vt:lpwstr/>
      </vt:variant>
      <vt:variant>
        <vt:lpwstr>_Geometrical_reasoning_and</vt:lpwstr>
      </vt:variant>
      <vt:variant>
        <vt:i4>4522076</vt:i4>
      </vt:variant>
      <vt:variant>
        <vt:i4>108</vt:i4>
      </vt:variant>
      <vt:variant>
        <vt:i4>0</vt:i4>
      </vt:variant>
      <vt:variant>
        <vt:i4>5</vt:i4>
      </vt:variant>
      <vt:variant>
        <vt:lpwstr>http://www.kangaroomaths.com/free_resources/assessment/app/level4/ch_l4nns3.pdf</vt:lpwstr>
      </vt:variant>
      <vt:variant>
        <vt:lpwstr/>
      </vt:variant>
      <vt:variant>
        <vt:i4>4128825</vt:i4>
      </vt:variant>
      <vt:variant>
        <vt:i4>105</vt:i4>
      </vt:variant>
      <vt:variant>
        <vt:i4>0</vt:i4>
      </vt:variant>
      <vt:variant>
        <vt:i4>5</vt:i4>
      </vt:variant>
      <vt:variant>
        <vt:lpwstr>http://www.kangaroomaths.com/free_resources/assessment/app/level3/ch_l3calc4.pdf</vt:lpwstr>
      </vt:variant>
      <vt:variant>
        <vt:lpwstr/>
      </vt:variant>
      <vt:variant>
        <vt:i4>7798879</vt:i4>
      </vt:variant>
      <vt:variant>
        <vt:i4>102</vt:i4>
      </vt:variant>
      <vt:variant>
        <vt:i4>0</vt:i4>
      </vt:variant>
      <vt:variant>
        <vt:i4>5</vt:i4>
      </vt:variant>
      <vt:variant>
        <vt:lpwstr/>
      </vt:variant>
      <vt:variant>
        <vt:lpwstr>_Calculations_and_checking</vt:lpwstr>
      </vt:variant>
      <vt:variant>
        <vt:i4>4587591</vt:i4>
      </vt:variant>
      <vt:variant>
        <vt:i4>99</vt:i4>
      </vt:variant>
      <vt:variant>
        <vt:i4>0</vt:i4>
      </vt:variant>
      <vt:variant>
        <vt:i4>5</vt:i4>
      </vt:variant>
      <vt:variant>
        <vt:lpwstr>http://www.kangaroomaths.com/free_resources/assessment/app/level4/ch_l4ssm5.pdf</vt:lpwstr>
      </vt:variant>
      <vt:variant>
        <vt:lpwstr/>
      </vt:variant>
      <vt:variant>
        <vt:i4>4587591</vt:i4>
      </vt:variant>
      <vt:variant>
        <vt:i4>96</vt:i4>
      </vt:variant>
      <vt:variant>
        <vt:i4>0</vt:i4>
      </vt:variant>
      <vt:variant>
        <vt:i4>5</vt:i4>
      </vt:variant>
      <vt:variant>
        <vt:lpwstr>http://www.kangaroomaths.com/free_resources/assessment/app/level3/ch_l3ssm5.pdf</vt:lpwstr>
      </vt:variant>
      <vt:variant>
        <vt:lpwstr/>
      </vt:variant>
      <vt:variant>
        <vt:i4>5374045</vt:i4>
      </vt:variant>
      <vt:variant>
        <vt:i4>93</vt:i4>
      </vt:variant>
      <vt:variant>
        <vt:i4>0</vt:i4>
      </vt:variant>
      <vt:variant>
        <vt:i4>5</vt:i4>
      </vt:variant>
      <vt:variant>
        <vt:lpwstr/>
      </vt:variant>
      <vt:variant>
        <vt:lpwstr>_Measures_and_mensuration_1</vt:lpwstr>
      </vt:variant>
      <vt:variant>
        <vt:i4>4522075</vt:i4>
      </vt:variant>
      <vt:variant>
        <vt:i4>90</vt:i4>
      </vt:variant>
      <vt:variant>
        <vt:i4>0</vt:i4>
      </vt:variant>
      <vt:variant>
        <vt:i4>5</vt:i4>
      </vt:variant>
      <vt:variant>
        <vt:lpwstr>http://www.kangaroomaths.com/free_resources/assessment/app/level3/ch_l3nns4.pdf</vt:lpwstr>
      </vt:variant>
      <vt:variant>
        <vt:lpwstr/>
      </vt:variant>
      <vt:variant>
        <vt:i4>5046304</vt:i4>
      </vt:variant>
      <vt:variant>
        <vt:i4>87</vt:i4>
      </vt:variant>
      <vt:variant>
        <vt:i4>0</vt:i4>
      </vt:variant>
      <vt:variant>
        <vt:i4>5</vt:i4>
      </vt:variant>
      <vt:variant>
        <vt:lpwstr/>
      </vt:variant>
      <vt:variant>
        <vt:lpwstr>_Place_value,_ordering</vt:lpwstr>
      </vt:variant>
      <vt:variant>
        <vt:i4>983042</vt:i4>
      </vt:variant>
      <vt:variant>
        <vt:i4>84</vt:i4>
      </vt:variant>
      <vt:variant>
        <vt:i4>0</vt:i4>
      </vt:variant>
      <vt:variant>
        <vt:i4>5</vt:i4>
      </vt:variant>
      <vt:variant>
        <vt:lpwstr/>
      </vt:variant>
      <vt:variant>
        <vt:lpwstr>_Solving_problems</vt:lpwstr>
      </vt:variant>
      <vt:variant>
        <vt:i4>6160479</vt:i4>
      </vt:variant>
      <vt:variant>
        <vt:i4>81</vt:i4>
      </vt:variant>
      <vt:variant>
        <vt:i4>0</vt:i4>
      </vt:variant>
      <vt:variant>
        <vt:i4>5</vt:i4>
      </vt:variant>
      <vt:variant>
        <vt:lpwstr>http://www.kangaroomaths.com/free_resources/assessment/app/level3/ch_l3hd2.pdf</vt:lpwstr>
      </vt:variant>
      <vt:variant>
        <vt:lpwstr/>
      </vt:variant>
      <vt:variant>
        <vt:i4>7077991</vt:i4>
      </vt:variant>
      <vt:variant>
        <vt:i4>78</vt:i4>
      </vt:variant>
      <vt:variant>
        <vt:i4>0</vt:i4>
      </vt:variant>
      <vt:variant>
        <vt:i4>5</vt:i4>
      </vt:variant>
      <vt:variant>
        <vt:lpwstr/>
      </vt:variant>
      <vt:variant>
        <vt:lpwstr>Processing</vt:lpwstr>
      </vt:variant>
      <vt:variant>
        <vt:i4>4587590</vt:i4>
      </vt:variant>
      <vt:variant>
        <vt:i4>75</vt:i4>
      </vt:variant>
      <vt:variant>
        <vt:i4>0</vt:i4>
      </vt:variant>
      <vt:variant>
        <vt:i4>5</vt:i4>
      </vt:variant>
      <vt:variant>
        <vt:lpwstr>http://www.kangaroomaths.com/free_resources/assessment/app/level3/ch_l3ssm4.pdf</vt:lpwstr>
      </vt:variant>
      <vt:variant>
        <vt:lpwstr/>
      </vt:variant>
      <vt:variant>
        <vt:i4>5505128</vt:i4>
      </vt:variant>
      <vt:variant>
        <vt:i4>72</vt:i4>
      </vt:variant>
      <vt:variant>
        <vt:i4>0</vt:i4>
      </vt:variant>
      <vt:variant>
        <vt:i4>5</vt:i4>
      </vt:variant>
      <vt:variant>
        <vt:lpwstr/>
      </vt:variant>
      <vt:variant>
        <vt:lpwstr>_Transformations;_Geometrical_reasoning:</vt:lpwstr>
      </vt:variant>
      <vt:variant>
        <vt:i4>3997753</vt:i4>
      </vt:variant>
      <vt:variant>
        <vt:i4>69</vt:i4>
      </vt:variant>
      <vt:variant>
        <vt:i4>0</vt:i4>
      </vt:variant>
      <vt:variant>
        <vt:i4>5</vt:i4>
      </vt:variant>
      <vt:variant>
        <vt:lpwstr>http://www.kangaroomaths.com/free_resources/assessment/app/level4/ch_l4calc6.pdf</vt:lpwstr>
      </vt:variant>
      <vt:variant>
        <vt:lpwstr/>
      </vt:variant>
      <vt:variant>
        <vt:i4>3997753</vt:i4>
      </vt:variant>
      <vt:variant>
        <vt:i4>66</vt:i4>
      </vt:variant>
      <vt:variant>
        <vt:i4>0</vt:i4>
      </vt:variant>
      <vt:variant>
        <vt:i4>5</vt:i4>
      </vt:variant>
      <vt:variant>
        <vt:lpwstr>http://www.kangaroomaths.com/free_resources/assessment/app/level3/ch_l3calc6.pdf</vt:lpwstr>
      </vt:variant>
      <vt:variant>
        <vt:lpwstr/>
      </vt:variant>
      <vt:variant>
        <vt:i4>6488170</vt:i4>
      </vt:variant>
      <vt:variant>
        <vt:i4>63</vt:i4>
      </vt:variant>
      <vt:variant>
        <vt:i4>0</vt:i4>
      </vt:variant>
      <vt:variant>
        <vt:i4>5</vt:i4>
      </vt:variant>
      <vt:variant>
        <vt:lpwstr/>
      </vt:variant>
      <vt:variant>
        <vt:lpwstr>written</vt:lpwstr>
      </vt:variant>
      <vt:variant>
        <vt:i4>3801145</vt:i4>
      </vt:variant>
      <vt:variant>
        <vt:i4>60</vt:i4>
      </vt:variant>
      <vt:variant>
        <vt:i4>0</vt:i4>
      </vt:variant>
      <vt:variant>
        <vt:i4>5</vt:i4>
      </vt:variant>
      <vt:variant>
        <vt:lpwstr>http://www.kangaroomaths.com/free_resources/assessment/app/level3/ch_l3calc1.pdf</vt:lpwstr>
      </vt:variant>
      <vt:variant>
        <vt:lpwstr/>
      </vt:variant>
      <vt:variant>
        <vt:i4>4522077</vt:i4>
      </vt:variant>
      <vt:variant>
        <vt:i4>57</vt:i4>
      </vt:variant>
      <vt:variant>
        <vt:i4>0</vt:i4>
      </vt:variant>
      <vt:variant>
        <vt:i4>5</vt:i4>
      </vt:variant>
      <vt:variant>
        <vt:lpwstr>http://www.kangaroomaths.com/free_resources/assessment/app/level3/ch_l3nns2.pdf</vt:lpwstr>
      </vt:variant>
      <vt:variant>
        <vt:lpwstr/>
      </vt:variant>
      <vt:variant>
        <vt:i4>1376265</vt:i4>
      </vt:variant>
      <vt:variant>
        <vt:i4>54</vt:i4>
      </vt:variant>
      <vt:variant>
        <vt:i4>0</vt:i4>
      </vt:variant>
      <vt:variant>
        <vt:i4>5</vt:i4>
      </vt:variant>
      <vt:variant>
        <vt:lpwstr/>
      </vt:variant>
      <vt:variant>
        <vt:lpwstr>Numberops</vt:lpwstr>
      </vt:variant>
      <vt:variant>
        <vt:i4>4587585</vt:i4>
      </vt:variant>
      <vt:variant>
        <vt:i4>51</vt:i4>
      </vt:variant>
      <vt:variant>
        <vt:i4>0</vt:i4>
      </vt:variant>
      <vt:variant>
        <vt:i4>5</vt:i4>
      </vt:variant>
      <vt:variant>
        <vt:lpwstr>http://www.kangaroomaths.com/free_resources/assessment/app/level3/ch_l3ssm3.pdf</vt:lpwstr>
      </vt:variant>
      <vt:variant>
        <vt:lpwstr/>
      </vt:variant>
      <vt:variant>
        <vt:i4>5701645</vt:i4>
      </vt:variant>
      <vt:variant>
        <vt:i4>48</vt:i4>
      </vt:variant>
      <vt:variant>
        <vt:i4>0</vt:i4>
      </vt:variant>
      <vt:variant>
        <vt:i4>5</vt:i4>
      </vt:variant>
      <vt:variant>
        <vt:lpwstr/>
      </vt:variant>
      <vt:variant>
        <vt:lpwstr>_Sequences,_functions_and_1</vt:lpwstr>
      </vt:variant>
      <vt:variant>
        <vt:i4>4587588</vt:i4>
      </vt:variant>
      <vt:variant>
        <vt:i4>45</vt:i4>
      </vt:variant>
      <vt:variant>
        <vt:i4>0</vt:i4>
      </vt:variant>
      <vt:variant>
        <vt:i4>5</vt:i4>
      </vt:variant>
      <vt:variant>
        <vt:lpwstr>http://www.kangaroomaths.com/free_resources/assessment/app/level4/ch_l4ssm6.pdf</vt:lpwstr>
      </vt:variant>
      <vt:variant>
        <vt:lpwstr/>
      </vt:variant>
      <vt:variant>
        <vt:i4>3539037</vt:i4>
      </vt:variant>
      <vt:variant>
        <vt:i4>42</vt:i4>
      </vt:variant>
      <vt:variant>
        <vt:i4>0</vt:i4>
      </vt:variant>
      <vt:variant>
        <vt:i4>5</vt:i4>
      </vt:variant>
      <vt:variant>
        <vt:lpwstr/>
      </vt:variant>
      <vt:variant>
        <vt:lpwstr>_Measures_and_mensuration;</vt:lpwstr>
      </vt:variant>
      <vt:variant>
        <vt:i4>7929964</vt:i4>
      </vt:variant>
      <vt:variant>
        <vt:i4>39</vt:i4>
      </vt:variant>
      <vt:variant>
        <vt:i4>0</vt:i4>
      </vt:variant>
      <vt:variant>
        <vt:i4>5</vt:i4>
      </vt:variant>
      <vt:variant>
        <vt:lpwstr/>
      </vt:variant>
      <vt:variant>
        <vt:lpwstr>_Algebraic_expressions</vt:lpwstr>
      </vt:variant>
      <vt:variant>
        <vt:i4>458784</vt:i4>
      </vt:variant>
      <vt:variant>
        <vt:i4>36</vt:i4>
      </vt:variant>
      <vt:variant>
        <vt:i4>0</vt:i4>
      </vt:variant>
      <vt:variant>
        <vt:i4>5</vt:i4>
      </vt:variant>
      <vt:variant>
        <vt:lpwstr/>
      </vt:variant>
      <vt:variant>
        <vt:lpwstr>_Ratio_and_proportion</vt:lpwstr>
      </vt:variant>
      <vt:variant>
        <vt:i4>458805</vt:i4>
      </vt:variant>
      <vt:variant>
        <vt:i4>33</vt:i4>
      </vt:variant>
      <vt:variant>
        <vt:i4>0</vt:i4>
      </vt:variant>
      <vt:variant>
        <vt:i4>5</vt:i4>
      </vt:variant>
      <vt:variant>
        <vt:lpwstr/>
      </vt:variant>
      <vt:variant>
        <vt:lpwstr>_Probability</vt:lpwstr>
      </vt:variant>
      <vt:variant>
        <vt:i4>4587590</vt:i4>
      </vt:variant>
      <vt:variant>
        <vt:i4>30</vt:i4>
      </vt:variant>
      <vt:variant>
        <vt:i4>0</vt:i4>
      </vt:variant>
      <vt:variant>
        <vt:i4>5</vt:i4>
      </vt:variant>
      <vt:variant>
        <vt:lpwstr>http://www.kangaroomaths.com/free_resources/assessment/app/level4/ch_l4ssm4.pdf</vt:lpwstr>
      </vt:variant>
      <vt:variant>
        <vt:lpwstr/>
      </vt:variant>
      <vt:variant>
        <vt:i4>4587584</vt:i4>
      </vt:variant>
      <vt:variant>
        <vt:i4>27</vt:i4>
      </vt:variant>
      <vt:variant>
        <vt:i4>0</vt:i4>
      </vt:variant>
      <vt:variant>
        <vt:i4>5</vt:i4>
      </vt:variant>
      <vt:variant>
        <vt:lpwstr>http://www.kangaroomaths.com/free_resources/assessment/app/level3/ch_l3ssm2.pdf</vt:lpwstr>
      </vt:variant>
      <vt:variant>
        <vt:lpwstr/>
      </vt:variant>
      <vt:variant>
        <vt:i4>8323167</vt:i4>
      </vt:variant>
      <vt:variant>
        <vt:i4>24</vt:i4>
      </vt:variant>
      <vt:variant>
        <vt:i4>0</vt:i4>
      </vt:variant>
      <vt:variant>
        <vt:i4>5</vt:i4>
      </vt:variant>
      <vt:variant>
        <vt:lpwstr/>
      </vt:variant>
      <vt:variant>
        <vt:lpwstr>_Construction_and_loci</vt:lpwstr>
      </vt:variant>
      <vt:variant>
        <vt:i4>6226015</vt:i4>
      </vt:variant>
      <vt:variant>
        <vt:i4>21</vt:i4>
      </vt:variant>
      <vt:variant>
        <vt:i4>0</vt:i4>
      </vt:variant>
      <vt:variant>
        <vt:i4>5</vt:i4>
      </vt:variant>
      <vt:variant>
        <vt:lpwstr>http://www.kangaroomaths.com/free_resources/assessment/app/level4/ch_l4hd3.pdf</vt:lpwstr>
      </vt:variant>
      <vt:variant>
        <vt:lpwstr/>
      </vt:variant>
      <vt:variant>
        <vt:i4>4587587</vt:i4>
      </vt:variant>
      <vt:variant>
        <vt:i4>18</vt:i4>
      </vt:variant>
      <vt:variant>
        <vt:i4>0</vt:i4>
      </vt:variant>
      <vt:variant>
        <vt:i4>5</vt:i4>
      </vt:variant>
      <vt:variant>
        <vt:lpwstr>http://www.kangaroomaths.com/free_resources/assessment/app/level3/ch_l3ssm1.pdf</vt:lpwstr>
      </vt:variant>
      <vt:variant>
        <vt:lpwstr/>
      </vt:variant>
      <vt:variant>
        <vt:i4>1900585</vt:i4>
      </vt:variant>
      <vt:variant>
        <vt:i4>15</vt:i4>
      </vt:variant>
      <vt:variant>
        <vt:i4>0</vt:i4>
      </vt:variant>
      <vt:variant>
        <vt:i4>5</vt:i4>
      </vt:variant>
      <vt:variant>
        <vt:lpwstr/>
      </vt:variant>
      <vt:variant>
        <vt:lpwstr>_Geometrical_reasoning:_lines,</vt:lpwstr>
      </vt:variant>
      <vt:variant>
        <vt:i4>4522078</vt:i4>
      </vt:variant>
      <vt:variant>
        <vt:i4>12</vt:i4>
      </vt:variant>
      <vt:variant>
        <vt:i4>0</vt:i4>
      </vt:variant>
      <vt:variant>
        <vt:i4>5</vt:i4>
      </vt:variant>
      <vt:variant>
        <vt:lpwstr>http://www.kangaroomaths.com/free_resources/assessment/app/level4/ch_l4nns1.pdf</vt:lpwstr>
      </vt:variant>
      <vt:variant>
        <vt:lpwstr/>
      </vt:variant>
      <vt:variant>
        <vt:i4>6160476</vt:i4>
      </vt:variant>
      <vt:variant>
        <vt:i4>9</vt:i4>
      </vt:variant>
      <vt:variant>
        <vt:i4>0</vt:i4>
      </vt:variant>
      <vt:variant>
        <vt:i4>5</vt:i4>
      </vt:variant>
      <vt:variant>
        <vt:lpwstr>http://www.kangaroomaths.com/free_resources/assessment/app/level3/ch_l3alg1.pdf</vt:lpwstr>
      </vt:variant>
      <vt:variant>
        <vt:lpwstr/>
      </vt:variant>
      <vt:variant>
        <vt:i4>524393</vt:i4>
      </vt:variant>
      <vt:variant>
        <vt:i4>6</vt:i4>
      </vt:variant>
      <vt:variant>
        <vt:i4>0</vt:i4>
      </vt:variant>
      <vt:variant>
        <vt:i4>5</vt:i4>
      </vt:variant>
      <vt:variant>
        <vt:lpwstr/>
      </vt:variant>
      <vt:variant>
        <vt:lpwstr>_Sequences,_functions_and</vt:lpwstr>
      </vt:variant>
      <vt:variant>
        <vt:i4>4522077</vt:i4>
      </vt:variant>
      <vt:variant>
        <vt:i4>3</vt:i4>
      </vt:variant>
      <vt:variant>
        <vt:i4>0</vt:i4>
      </vt:variant>
      <vt:variant>
        <vt:i4>5</vt:i4>
      </vt:variant>
      <vt:variant>
        <vt:lpwstr>http://www.kangaroomaths.com/free_resources/assessment/app/level4/ch_l4nns2.pdf</vt:lpwstr>
      </vt:variant>
      <vt:variant>
        <vt:lpwstr/>
      </vt:variant>
      <vt:variant>
        <vt:i4>6291461</vt:i4>
      </vt:variant>
      <vt:variant>
        <vt:i4>0</vt:i4>
      </vt:variant>
      <vt:variant>
        <vt:i4>0</vt:i4>
      </vt:variant>
      <vt:variant>
        <vt:i4>5</vt:i4>
      </vt:variant>
      <vt:variant>
        <vt:lpwstr/>
      </vt:variant>
      <vt:variant>
        <vt:lpwstr>_Integers,_powers_and</vt:lpwstr>
      </vt:variant>
      <vt:variant>
        <vt:i4>5963868</vt:i4>
      </vt:variant>
      <vt:variant>
        <vt:i4>0</vt:i4>
      </vt:variant>
      <vt:variant>
        <vt:i4>0</vt:i4>
      </vt:variant>
      <vt:variant>
        <vt:i4>5</vt:i4>
      </vt:variant>
      <vt:variant>
        <vt:lpwstr>http://www.kangaroomaths.com/free_resources/ks4/sow_overview.doc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NA1</dc:title>
  <dc:creator>ict</dc:creator>
  <cp:lastModifiedBy>Kangaroo Maths</cp:lastModifiedBy>
  <cp:revision>34</cp:revision>
  <cp:lastPrinted>2015-07-14T11:03:00Z</cp:lastPrinted>
  <dcterms:created xsi:type="dcterms:W3CDTF">2015-08-17T18:36:00Z</dcterms:created>
  <dcterms:modified xsi:type="dcterms:W3CDTF">2018-07-04T21:14:00Z</dcterms:modified>
</cp:coreProperties>
</file>