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bCs/>
          <w:sz w:val="28"/>
        </w:rPr>
      </w:pPr>
      <w:r w:rsidRPr="00DA1580">
        <w:rPr>
          <w:rFonts w:asciiTheme="minorHAnsi" w:hAnsiTheme="minorHAnsi"/>
          <w:b/>
          <w:bCs/>
          <w:sz w:val="28"/>
        </w:rPr>
        <w:t>The effect on coordinates</w:t>
      </w:r>
    </w:p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rPr>
          <w:rFonts w:asciiTheme="minorHAnsi" w:hAnsiTheme="minorHAnsi"/>
        </w:rPr>
      </w:pPr>
      <w:r w:rsidRPr="00DA1580">
        <w:rPr>
          <w:rFonts w:asciiTheme="minorHAnsi" w:hAnsiTheme="minorHAnsi"/>
        </w:rPr>
        <w:t xml:space="preserve">A triangle is given with the coordinates A (1,1), B (2,1) and C (2,3).  Draw the triangle. </w:t>
      </w:r>
    </w:p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rPr>
          <w:rFonts w:asciiTheme="minorHAnsi" w:hAnsiTheme="minorHAnsi"/>
        </w:rPr>
      </w:pPr>
      <w:r w:rsidRPr="00DA1580">
        <w:rPr>
          <w:rFonts w:asciiTheme="minorHAnsi" w:hAnsiTheme="minorHAnsi"/>
        </w:rPr>
        <w:t>The triangle is reflected in the line x = 3.  What are the coordinates of the image?</w:t>
      </w:r>
    </w:p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rPr>
          <w:rFonts w:asciiTheme="minorHAnsi" w:hAnsiTheme="minorHAnsi"/>
        </w:rPr>
      </w:pPr>
      <w:r w:rsidRPr="00DA1580">
        <w:rPr>
          <w:rFonts w:asciiTheme="minorHAnsi" w:hAnsiTheme="minorHAnsi"/>
        </w:rPr>
        <w:t>What if the triangle were reflected on the line x</w:t>
      </w:r>
      <w:r w:rsidRPr="00DA1580">
        <w:rPr>
          <w:rFonts w:asciiTheme="minorHAnsi" w:hAnsiTheme="minorHAnsi"/>
        </w:rPr>
        <w:t xml:space="preserve"> = 4?</w:t>
      </w:r>
    </w:p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rPr>
          <w:rFonts w:asciiTheme="minorHAnsi" w:hAnsiTheme="minorHAnsi"/>
        </w:rPr>
      </w:pPr>
      <w:r w:rsidRPr="00DA1580">
        <w:rPr>
          <w:rFonts w:asciiTheme="minorHAnsi" w:hAnsiTheme="minorHAnsi"/>
        </w:rPr>
        <w:t xml:space="preserve">Record your results. Investigate the effect of changing the line of reflection on the image’s coordinates. </w:t>
      </w:r>
    </w:p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rPr>
          <w:rFonts w:asciiTheme="minorHAnsi" w:hAnsiTheme="minorHAnsi"/>
        </w:rPr>
      </w:pPr>
      <w:r w:rsidRPr="00DA1580">
        <w:rPr>
          <w:rFonts w:asciiTheme="minorHAnsi" w:hAnsiTheme="minorHAnsi"/>
        </w:rPr>
        <w:t>You could also explore y = 3, etc.  And then y = x, etc.</w:t>
      </w:r>
    </w:p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pStyle w:val="BodyText3"/>
        <w:rPr>
          <w:rFonts w:asciiTheme="minorHAnsi" w:hAnsiTheme="minorHAnsi"/>
        </w:rPr>
      </w:pPr>
      <w:r w:rsidRPr="00DA1580">
        <w:rPr>
          <w:rFonts w:asciiTheme="minorHAnsi" w:hAnsiTheme="minorHAnsi"/>
        </w:rPr>
        <w:t>Similar investigations could be developed with rotation and/or enlargement: syste</w:t>
      </w:r>
      <w:r w:rsidRPr="00DA1580">
        <w:rPr>
          <w:rFonts w:asciiTheme="minorHAnsi" w:hAnsiTheme="minorHAnsi"/>
        </w:rPr>
        <w:t xml:space="preserve">matically changing the centre of rotation / centre of enlargement, and investigating the effect on the image’s coordinates. </w:t>
      </w:r>
    </w:p>
    <w:p w:rsidR="00000000" w:rsidRPr="00DA1580" w:rsidRDefault="00FF442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00000" w:rsidRPr="00DA1580" w:rsidRDefault="00FF442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00000" w:rsidRPr="00DA1580" w:rsidRDefault="00FF442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00000" w:rsidRPr="00DA1580" w:rsidRDefault="00FF442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00000" w:rsidRPr="00DA1580" w:rsidRDefault="00FF442F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bCs/>
          <w:sz w:val="28"/>
        </w:rPr>
      </w:pPr>
      <w:r w:rsidRPr="00DA1580">
        <w:rPr>
          <w:rFonts w:asciiTheme="minorHAnsi" w:hAnsiTheme="minorHAnsi"/>
          <w:b/>
          <w:bCs/>
          <w:sz w:val="28"/>
        </w:rPr>
        <w:t>Reflections and rotation</w:t>
      </w:r>
    </w:p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rPr>
          <w:rFonts w:asciiTheme="minorHAnsi" w:hAnsiTheme="minorHAnsi"/>
        </w:rPr>
      </w:pPr>
      <w:r w:rsidRPr="00DA1580">
        <w:rPr>
          <w:rFonts w:asciiTheme="minorHAnsi" w:hAnsiTheme="minorHAnsi"/>
        </w:rPr>
        <w:t>A triangle is given with coordinates A (1,1), B (2,1) and C (2,3).</w:t>
      </w:r>
    </w:p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rPr>
          <w:rFonts w:asciiTheme="minorHAnsi" w:hAnsiTheme="minorHAnsi"/>
        </w:rPr>
      </w:pPr>
      <w:r w:rsidRPr="00DA1580">
        <w:rPr>
          <w:rFonts w:asciiTheme="minorHAnsi" w:hAnsiTheme="minorHAnsi"/>
        </w:rPr>
        <w:t>This triangle is reflected in the</w:t>
      </w:r>
      <w:r w:rsidRPr="00DA1580">
        <w:rPr>
          <w:rFonts w:asciiTheme="minorHAnsi" w:hAnsiTheme="minorHAnsi"/>
        </w:rPr>
        <w:t xml:space="preserve"> line x = 4, then this image is reflected in the line y = x.  Record the coordinates of the second image.</w:t>
      </w:r>
    </w:p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rPr>
          <w:rFonts w:asciiTheme="minorHAnsi" w:hAnsiTheme="minorHAnsi"/>
        </w:rPr>
      </w:pPr>
      <w:r w:rsidRPr="00DA1580">
        <w:rPr>
          <w:rFonts w:asciiTheme="minorHAnsi" w:hAnsiTheme="minorHAnsi"/>
        </w:rPr>
        <w:t>If, instead of reflecting twice, the original triangle was rotated, where would the centre of rotation have to be so that its image was at the same p</w:t>
      </w:r>
      <w:r w:rsidRPr="00DA1580">
        <w:rPr>
          <w:rFonts w:asciiTheme="minorHAnsi" w:hAnsiTheme="minorHAnsi"/>
        </w:rPr>
        <w:t>lace as after the two reflections?</w:t>
      </w:r>
    </w:p>
    <w:p w:rsidR="00000000" w:rsidRPr="00DA1580" w:rsidRDefault="00FF442F">
      <w:pPr>
        <w:rPr>
          <w:rFonts w:asciiTheme="minorHAnsi" w:hAnsiTheme="minorHAnsi"/>
        </w:rPr>
      </w:pPr>
    </w:p>
    <w:p w:rsidR="00000000" w:rsidRPr="00DA1580" w:rsidRDefault="00FF442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DA1580">
        <w:rPr>
          <w:rFonts w:asciiTheme="minorHAnsi" w:hAnsiTheme="minorHAnsi"/>
        </w:rPr>
        <w:t>What do you notice about this centre of rotation?  Investigate.</w:t>
      </w:r>
    </w:p>
    <w:p w:rsidR="00000000" w:rsidRPr="00DA1580" w:rsidRDefault="00FF442F">
      <w:pPr>
        <w:rPr>
          <w:rFonts w:asciiTheme="minorHAnsi" w:hAnsiTheme="minorHAnsi"/>
        </w:rPr>
      </w:pPr>
    </w:p>
    <w:p w:rsidR="00FF442F" w:rsidRPr="00DA1580" w:rsidRDefault="00FF442F">
      <w:pPr>
        <w:rPr>
          <w:rFonts w:asciiTheme="minorHAnsi" w:hAnsiTheme="minorHAnsi"/>
        </w:rPr>
      </w:pPr>
      <w:bookmarkStart w:id="0" w:name="_GoBack"/>
      <w:bookmarkEnd w:id="0"/>
    </w:p>
    <w:sectPr w:rsidR="00FF442F" w:rsidRPr="00DA1580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2F" w:rsidRDefault="00FF442F">
      <w:r>
        <w:separator/>
      </w:r>
    </w:p>
  </w:endnote>
  <w:endnote w:type="continuationSeparator" w:id="0">
    <w:p w:rsidR="00FF442F" w:rsidRDefault="00FF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1580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2F" w:rsidRDefault="00FF442F">
      <w:r>
        <w:separator/>
      </w:r>
    </w:p>
  </w:footnote>
  <w:footnote w:type="continuationSeparator" w:id="0">
    <w:p w:rsidR="00FF442F" w:rsidRDefault="00FF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442F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Two Transformations Tasks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DA1580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000000" w:rsidRDefault="00FF442F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A55"/>
    <w:multiLevelType w:val="hybridMultilevel"/>
    <w:tmpl w:val="E7D226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52426"/>
    <w:multiLevelType w:val="hybridMultilevel"/>
    <w:tmpl w:val="DD0235A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80"/>
    <w:rsid w:val="00DA1580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  <w:style w:type="paragraph" w:styleId="BodyText3">
    <w:name w:val="Body Text 3"/>
    <w:basedOn w:val="Normal"/>
    <w:semiHidden/>
    <w:rPr>
      <w:rFonts w:ascii="Corbel" w:hAnsi="Corbe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  <w:style w:type="paragraph" w:styleId="BodyText3">
    <w:name w:val="Body Text 3"/>
    <w:basedOn w:val="Normal"/>
    <w:semiHidden/>
    <w:rPr>
      <w:rFonts w:ascii="Corbel" w:hAnsi="Corbe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2014-06-01T19:42:00Z</dcterms:created>
  <dcterms:modified xsi:type="dcterms:W3CDTF">2014-06-01T19:42:00Z</dcterms:modified>
</cp:coreProperties>
</file>